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BD" w:rsidRPr="00C01022" w:rsidRDefault="00245FBD" w:rsidP="00245FBD">
      <w:pPr>
        <w:tabs>
          <w:tab w:val="left" w:pos="720"/>
        </w:tabs>
        <w:spacing w:before="120" w:after="120" w:line="340" w:lineRule="exact"/>
        <w:ind w:right="-57"/>
        <w:jc w:val="both"/>
        <w:rPr>
          <w:rFonts w:eastAsia="Calibri"/>
          <w:b/>
        </w:rPr>
      </w:pPr>
      <w:proofErr w:type="spellStart"/>
      <w:proofErr w:type="gramStart"/>
      <w:r w:rsidRPr="00C01022">
        <w:rPr>
          <w:rFonts w:eastAsia="Calibri"/>
          <w:b/>
        </w:rPr>
        <w:t>Mẫu</w:t>
      </w:r>
      <w:proofErr w:type="spellEnd"/>
      <w:r w:rsidRPr="00C01022">
        <w:rPr>
          <w:rFonts w:eastAsia="Calibri"/>
          <w:b/>
        </w:rPr>
        <w:t xml:space="preserve"> </w:t>
      </w:r>
      <w:proofErr w:type="spellStart"/>
      <w:r w:rsidRPr="00C01022">
        <w:rPr>
          <w:rFonts w:eastAsia="Calibri"/>
          <w:b/>
        </w:rPr>
        <w:t>số</w:t>
      </w:r>
      <w:proofErr w:type="spellEnd"/>
      <w:r w:rsidRPr="00C01022">
        <w:rPr>
          <w:rFonts w:eastAsia="Calibri"/>
          <w:b/>
        </w:rPr>
        <w:t xml:space="preserve"> 04.</w:t>
      </w:r>
      <w:proofErr w:type="gramEnd"/>
      <w:r w:rsidRPr="00C01022">
        <w:rPr>
          <w:rFonts w:eastAsia="Calibri"/>
          <w:b/>
        </w:rPr>
        <w:t xml:space="preserve"> </w:t>
      </w:r>
      <w:proofErr w:type="spellStart"/>
      <w:r w:rsidRPr="00C01022">
        <w:rPr>
          <w:rFonts w:eastAsia="Calibri"/>
          <w:b/>
        </w:rPr>
        <w:t>Đề</w:t>
      </w:r>
      <w:proofErr w:type="spellEnd"/>
      <w:r w:rsidRPr="00C01022">
        <w:rPr>
          <w:rFonts w:eastAsia="Calibri"/>
          <w:b/>
        </w:rPr>
        <w:t xml:space="preserve"> </w:t>
      </w:r>
      <w:proofErr w:type="spellStart"/>
      <w:r w:rsidRPr="00C01022">
        <w:rPr>
          <w:rFonts w:eastAsia="Calibri"/>
          <w:b/>
        </w:rPr>
        <w:t>nghị</w:t>
      </w:r>
      <w:proofErr w:type="spellEnd"/>
      <w:r w:rsidRPr="00C01022">
        <w:rPr>
          <w:rFonts w:eastAsia="Calibri"/>
          <w:b/>
        </w:rPr>
        <w:t xml:space="preserve"> </w:t>
      </w:r>
      <w:proofErr w:type="spellStart"/>
      <w:r w:rsidRPr="00C01022">
        <w:rPr>
          <w:rFonts w:eastAsia="Calibri"/>
          <w:b/>
        </w:rPr>
        <w:t>xác</w:t>
      </w:r>
      <w:proofErr w:type="spellEnd"/>
      <w:r w:rsidRPr="00C01022">
        <w:rPr>
          <w:rFonts w:eastAsia="Calibri"/>
          <w:b/>
        </w:rPr>
        <w:t xml:space="preserve"> </w:t>
      </w:r>
      <w:proofErr w:type="spellStart"/>
      <w:r w:rsidRPr="00C01022">
        <w:rPr>
          <w:rFonts w:eastAsia="Calibri"/>
          <w:b/>
        </w:rPr>
        <w:t>nhận</w:t>
      </w:r>
      <w:proofErr w:type="spellEnd"/>
      <w:r w:rsidRPr="00C01022">
        <w:rPr>
          <w:rFonts w:eastAsia="Calibri"/>
          <w:b/>
        </w:rPr>
        <w:t xml:space="preserve"> </w:t>
      </w:r>
      <w:proofErr w:type="spellStart"/>
      <w:r w:rsidRPr="00C01022">
        <w:rPr>
          <w:rFonts w:eastAsia="Calibri"/>
          <w:b/>
        </w:rPr>
        <w:t>nguồn</w:t>
      </w:r>
      <w:proofErr w:type="spellEnd"/>
      <w:r w:rsidRPr="00C01022">
        <w:rPr>
          <w:rFonts w:eastAsia="Calibri"/>
          <w:b/>
        </w:rPr>
        <w:t xml:space="preserve"> </w:t>
      </w:r>
      <w:proofErr w:type="spellStart"/>
      <w:r w:rsidRPr="00C01022">
        <w:rPr>
          <w:rFonts w:eastAsia="Calibri"/>
          <w:b/>
        </w:rPr>
        <w:t>gốc</w:t>
      </w:r>
      <w:proofErr w:type="spellEnd"/>
      <w:r w:rsidRPr="00C01022">
        <w:rPr>
          <w:rFonts w:eastAsia="Calibri"/>
          <w:b/>
        </w:rPr>
        <w:t xml:space="preserve"> </w:t>
      </w:r>
      <w:proofErr w:type="spellStart"/>
      <w:r w:rsidRPr="00C01022">
        <w:rPr>
          <w:rFonts w:eastAsia="Calibri"/>
          <w:b/>
        </w:rPr>
        <w:t>gỗ</w:t>
      </w:r>
      <w:proofErr w:type="spellEnd"/>
      <w:r w:rsidRPr="00C01022">
        <w:rPr>
          <w:rFonts w:eastAsia="Calibri"/>
          <w:b/>
        </w:rPr>
        <w:t xml:space="preserve"> </w:t>
      </w:r>
      <w:proofErr w:type="spellStart"/>
      <w:r w:rsidRPr="00C01022">
        <w:rPr>
          <w:rFonts w:eastAsia="Calibri"/>
          <w:b/>
        </w:rPr>
        <w:t>xuất</w:t>
      </w:r>
      <w:proofErr w:type="spellEnd"/>
      <w:r w:rsidRPr="00C01022">
        <w:rPr>
          <w:rFonts w:eastAsia="Calibri"/>
          <w:b/>
        </w:rPr>
        <w:t xml:space="preserve"> </w:t>
      </w:r>
      <w:proofErr w:type="spellStart"/>
      <w:r w:rsidRPr="00C01022">
        <w:rPr>
          <w:rFonts w:eastAsia="Calibri"/>
          <w:b/>
        </w:rPr>
        <w:t>khẩu</w:t>
      </w:r>
      <w:proofErr w:type="spellEnd"/>
    </w:p>
    <w:p w:rsidR="00245FBD" w:rsidRPr="00C01022" w:rsidRDefault="00245FBD" w:rsidP="00245FBD">
      <w:pPr>
        <w:jc w:val="center"/>
        <w:rPr>
          <w:rFonts w:eastAsia="Calibri"/>
          <w:b/>
          <w:lang w:val="hr-HR"/>
        </w:rPr>
      </w:pPr>
      <w:r w:rsidRPr="00C01022">
        <w:rPr>
          <w:rFonts w:eastAsia="Calibri"/>
          <w:b/>
        </w:rPr>
        <w:t>CỘNG HO</w:t>
      </w:r>
      <w:r w:rsidRPr="00C01022">
        <w:rPr>
          <w:rFonts w:eastAsia="Calibri"/>
          <w:b/>
          <w:lang w:val="hr-HR"/>
        </w:rPr>
        <w:t xml:space="preserve">À </w:t>
      </w:r>
      <w:r w:rsidRPr="00C01022">
        <w:rPr>
          <w:rFonts w:eastAsia="Calibri"/>
          <w:b/>
        </w:rPr>
        <w:t>X</w:t>
      </w:r>
      <w:r w:rsidRPr="00C01022">
        <w:rPr>
          <w:rFonts w:eastAsia="Calibri"/>
          <w:b/>
          <w:lang w:val="hr-HR"/>
        </w:rPr>
        <w:t xml:space="preserve">Ã </w:t>
      </w:r>
      <w:r w:rsidRPr="00C01022">
        <w:rPr>
          <w:rFonts w:eastAsia="Calibri"/>
          <w:b/>
        </w:rPr>
        <w:t>HỘI CHỦ NGHĨAVIỆT NAM</w:t>
      </w:r>
    </w:p>
    <w:p w:rsidR="00245FBD" w:rsidRPr="00C01022" w:rsidRDefault="00245FBD" w:rsidP="00245FBD">
      <w:pPr>
        <w:jc w:val="center"/>
        <w:rPr>
          <w:rFonts w:eastAsia="Calibri"/>
          <w:b/>
        </w:rPr>
      </w:pPr>
      <w:r w:rsidRPr="00C01022">
        <w:rPr>
          <w:rFonts w:eastAsia="Calibri"/>
          <w:b/>
          <w:lang w:val="hr-HR"/>
        </w:rPr>
        <w:t>Đ</w:t>
      </w:r>
      <w:proofErr w:type="spellStart"/>
      <w:r w:rsidRPr="00C01022">
        <w:rPr>
          <w:rFonts w:eastAsia="Calibri"/>
          <w:b/>
        </w:rPr>
        <w:t>ộc</w:t>
      </w:r>
      <w:proofErr w:type="spellEnd"/>
      <w:r w:rsidRPr="00C01022">
        <w:rPr>
          <w:rFonts w:eastAsia="Calibri"/>
          <w:b/>
        </w:rPr>
        <w:t xml:space="preserve"> </w:t>
      </w:r>
      <w:proofErr w:type="spellStart"/>
      <w:r w:rsidRPr="00C01022">
        <w:rPr>
          <w:rFonts w:eastAsia="Calibri"/>
          <w:b/>
        </w:rPr>
        <w:t>lập</w:t>
      </w:r>
      <w:proofErr w:type="spellEnd"/>
      <w:r w:rsidRPr="00C01022">
        <w:rPr>
          <w:rFonts w:eastAsia="Calibri"/>
          <w:b/>
          <w:lang w:val="hr-HR"/>
        </w:rPr>
        <w:t xml:space="preserve"> - </w:t>
      </w:r>
      <w:proofErr w:type="spellStart"/>
      <w:r w:rsidRPr="00C01022">
        <w:rPr>
          <w:rFonts w:eastAsia="Calibri"/>
          <w:b/>
        </w:rPr>
        <w:t>Tự</w:t>
      </w:r>
      <w:proofErr w:type="spellEnd"/>
      <w:r w:rsidRPr="00C01022">
        <w:rPr>
          <w:rFonts w:eastAsia="Calibri"/>
          <w:b/>
        </w:rPr>
        <w:t xml:space="preserve"> do</w:t>
      </w:r>
      <w:r w:rsidRPr="00C01022">
        <w:rPr>
          <w:rFonts w:eastAsia="Calibri"/>
          <w:b/>
          <w:lang w:val="hr-HR"/>
        </w:rPr>
        <w:t xml:space="preserve"> - </w:t>
      </w:r>
      <w:proofErr w:type="spellStart"/>
      <w:r w:rsidRPr="00C01022">
        <w:rPr>
          <w:rFonts w:eastAsia="Calibri"/>
          <w:b/>
        </w:rPr>
        <w:t>Hạnh</w:t>
      </w:r>
      <w:proofErr w:type="spellEnd"/>
      <w:r w:rsidRPr="00C01022">
        <w:rPr>
          <w:rFonts w:eastAsia="Calibri"/>
          <w:b/>
        </w:rPr>
        <w:t xml:space="preserve"> ph</w:t>
      </w:r>
      <w:r w:rsidRPr="00C01022">
        <w:rPr>
          <w:rFonts w:eastAsia="Calibri"/>
          <w:b/>
          <w:lang w:val="hr-HR"/>
        </w:rPr>
        <w:t>ú</w:t>
      </w:r>
      <w:r w:rsidRPr="00C01022">
        <w:rPr>
          <w:rFonts w:eastAsia="Calibri"/>
          <w:b/>
        </w:rPr>
        <w:t>c</w:t>
      </w:r>
    </w:p>
    <w:p w:rsidR="00245FBD" w:rsidRPr="00C01022" w:rsidRDefault="00245FBD" w:rsidP="00245FBD">
      <w:pPr>
        <w:jc w:val="center"/>
        <w:rPr>
          <w:rFonts w:eastAsia="Calibri"/>
          <w:b/>
          <w:vertAlign w:val="superscript"/>
        </w:rPr>
      </w:pPr>
      <w:r w:rsidRPr="00C01022">
        <w:rPr>
          <w:rFonts w:eastAsia="Calibri"/>
          <w:b/>
          <w:vertAlign w:val="superscript"/>
        </w:rPr>
        <w:t>_______________________________________</w:t>
      </w:r>
    </w:p>
    <w:p w:rsidR="00245FBD" w:rsidRPr="00C01022" w:rsidRDefault="00245FBD" w:rsidP="00245FBD">
      <w:pPr>
        <w:jc w:val="center"/>
        <w:rPr>
          <w:rFonts w:eastAsia="Calibri"/>
          <w:i/>
          <w:lang w:val="hr-HR"/>
        </w:rPr>
      </w:pPr>
      <w:r w:rsidRPr="00C01022">
        <w:rPr>
          <w:rFonts w:eastAsia="Calibri"/>
          <w:i/>
          <w:lang w:val="hr-HR"/>
        </w:rPr>
        <w:t xml:space="preserve">                                                             ........, ngày.....tháng.......năm ......</w:t>
      </w:r>
    </w:p>
    <w:p w:rsidR="00245FBD" w:rsidRPr="00C01022" w:rsidRDefault="00245FBD" w:rsidP="00245FBD">
      <w:pPr>
        <w:jc w:val="center"/>
        <w:rPr>
          <w:rFonts w:eastAsia="Calibri"/>
          <w:b/>
          <w:lang w:val="hr-HR"/>
        </w:rPr>
      </w:pPr>
    </w:p>
    <w:p w:rsidR="00245FBD" w:rsidRPr="00C01022" w:rsidRDefault="00245FBD" w:rsidP="00245FBD">
      <w:pPr>
        <w:spacing w:before="120" w:after="120" w:line="360" w:lineRule="exact"/>
        <w:jc w:val="center"/>
        <w:rPr>
          <w:rFonts w:eastAsia="Calibri"/>
          <w:b/>
          <w:lang w:val="hr-HR"/>
        </w:rPr>
      </w:pPr>
      <w:r w:rsidRPr="00C01022">
        <w:rPr>
          <w:rFonts w:eastAsia="Calibri"/>
          <w:b/>
          <w:lang w:val="hr-HR"/>
        </w:rPr>
        <w:t>ĐỀ NGHỊ XÁC NHẬN NGUỒN GỐC GỖ XUẤT KHẨU</w:t>
      </w:r>
    </w:p>
    <w:p w:rsidR="00245FBD" w:rsidRPr="00C01022" w:rsidRDefault="00245FBD" w:rsidP="00245FBD">
      <w:pPr>
        <w:spacing w:before="120" w:after="120" w:line="360" w:lineRule="exact"/>
        <w:jc w:val="center"/>
        <w:rPr>
          <w:rFonts w:eastAsia="Calibri"/>
          <w:i/>
          <w:vertAlign w:val="superscript"/>
          <w:lang w:val="hr-HR"/>
        </w:rPr>
      </w:pPr>
      <w:r w:rsidRPr="00C01022">
        <w:rPr>
          <w:rFonts w:eastAsia="Calibri"/>
          <w:i/>
          <w:lang w:val="hr-HR"/>
        </w:rPr>
        <w:t>(Gỗ có nguồn gốc từ rừng trồng trong nước không phải xác nhận)</w:t>
      </w:r>
      <w:r w:rsidRPr="00C01022">
        <w:rPr>
          <w:rFonts w:eastAsia="Calibri"/>
          <w:vertAlign w:val="superscript"/>
          <w:lang w:val="hr-HR"/>
        </w:rPr>
        <w:t>(1)</w:t>
      </w:r>
    </w:p>
    <w:p w:rsidR="00245FBD" w:rsidRPr="00C01022" w:rsidRDefault="00245FBD" w:rsidP="00245FBD">
      <w:pPr>
        <w:spacing w:before="240" w:after="240" w:line="360" w:lineRule="exact"/>
        <w:jc w:val="center"/>
        <w:rPr>
          <w:rFonts w:eastAsia="Calibri"/>
          <w:lang w:val="hr-HR"/>
        </w:rPr>
      </w:pPr>
      <w:r w:rsidRPr="00C01022">
        <w:rPr>
          <w:rFonts w:eastAsia="Calibri"/>
        </w:rPr>
        <w:t>K</w:t>
      </w:r>
      <w:r w:rsidRPr="00C01022">
        <w:rPr>
          <w:rFonts w:eastAsia="Calibri"/>
          <w:lang w:val="hr-HR"/>
        </w:rPr>
        <w:t>í</w:t>
      </w:r>
      <w:proofErr w:type="spellStart"/>
      <w:r w:rsidRPr="00C01022">
        <w:rPr>
          <w:rFonts w:eastAsia="Calibri"/>
        </w:rPr>
        <w:t>nh</w:t>
      </w:r>
      <w:proofErr w:type="spellEnd"/>
      <w:r w:rsidRPr="00C01022">
        <w:rPr>
          <w:rFonts w:eastAsia="Calibri"/>
        </w:rPr>
        <w:t xml:space="preserve"> </w:t>
      </w:r>
      <w:proofErr w:type="spellStart"/>
      <w:proofErr w:type="gramStart"/>
      <w:r w:rsidRPr="00C01022">
        <w:rPr>
          <w:rFonts w:eastAsia="Calibri"/>
        </w:rPr>
        <w:t>gửi</w:t>
      </w:r>
      <w:proofErr w:type="spellEnd"/>
      <w:r w:rsidRPr="00C01022">
        <w:rPr>
          <w:vertAlign w:val="superscript"/>
          <w:lang w:val="hr-HR" w:eastAsia="en-GB" w:bidi="en-GB"/>
        </w:rPr>
        <w:t>(</w:t>
      </w:r>
      <w:proofErr w:type="gramEnd"/>
      <w:r w:rsidRPr="00C01022">
        <w:rPr>
          <w:vertAlign w:val="superscript"/>
          <w:lang w:val="hr-HR" w:eastAsia="en-GB" w:bidi="en-GB"/>
        </w:rPr>
        <w:t>2)</w:t>
      </w:r>
      <w:r w:rsidRPr="00C01022">
        <w:rPr>
          <w:rFonts w:eastAsia="Calibri"/>
          <w:lang w:val="hr-HR"/>
        </w:rPr>
        <w:t>:..............................................................</w:t>
      </w:r>
    </w:p>
    <w:p w:rsidR="00245FBD" w:rsidRPr="00C01022" w:rsidRDefault="00245FBD" w:rsidP="00245FBD">
      <w:pPr>
        <w:spacing w:before="120" w:after="120" w:line="360" w:lineRule="exact"/>
        <w:ind w:firstLine="567"/>
        <w:jc w:val="both"/>
        <w:rPr>
          <w:lang w:val="hr-HR"/>
        </w:rPr>
      </w:pPr>
      <w:r w:rsidRPr="00C01022">
        <w:rPr>
          <w:lang w:val="hr-HR"/>
        </w:rPr>
        <w:t xml:space="preserve">1. </w:t>
      </w:r>
      <w:proofErr w:type="gramStart"/>
      <w:r w:rsidRPr="00C01022">
        <w:t>T</w:t>
      </w:r>
      <w:r w:rsidRPr="00C01022">
        <w:rPr>
          <w:lang w:val="hr-HR"/>
        </w:rPr>
        <w:t>ê</w:t>
      </w:r>
      <w:proofErr w:type="spellStart"/>
      <w:r w:rsidRPr="00C01022">
        <w:t>nchủgỗ</w:t>
      </w:r>
      <w:proofErr w:type="spellEnd"/>
      <w:r w:rsidRPr="00C01022">
        <w:rPr>
          <w:vertAlign w:val="superscript"/>
          <w:lang w:val="hr-HR" w:eastAsia="en-GB" w:bidi="en-GB"/>
        </w:rPr>
        <w:t>(</w:t>
      </w:r>
      <w:proofErr w:type="gramEnd"/>
      <w:r w:rsidRPr="00C01022">
        <w:rPr>
          <w:vertAlign w:val="superscript"/>
          <w:lang w:val="hr-HR" w:eastAsia="en-GB" w:bidi="en-GB"/>
        </w:rPr>
        <w:t>3)</w:t>
      </w:r>
      <w:r w:rsidRPr="00C01022">
        <w:rPr>
          <w:lang w:val="hr-HR"/>
        </w:rPr>
        <w:t>:</w:t>
      </w:r>
      <w:r w:rsidRPr="00C01022">
        <w:t> </w:t>
      </w:r>
      <w:r w:rsidRPr="00C01022">
        <w:rPr>
          <w:lang w:val="hr-HR"/>
        </w:rPr>
        <w:t xml:space="preserve">....................; </w:t>
      </w:r>
      <w:r w:rsidRPr="00C01022">
        <w:t>MST</w:t>
      </w:r>
      <w:r w:rsidRPr="00C01022">
        <w:rPr>
          <w:lang w:val="hr-HR"/>
        </w:rPr>
        <w:t>/</w:t>
      </w:r>
      <w:r w:rsidRPr="00C01022">
        <w:t>MSDN</w:t>
      </w:r>
      <w:r w:rsidRPr="00C01022">
        <w:rPr>
          <w:lang w:val="hr-HR"/>
        </w:rPr>
        <w:t>/</w:t>
      </w:r>
      <w:r w:rsidRPr="00C01022">
        <w:t>CMND</w:t>
      </w:r>
      <w:r w:rsidRPr="00C01022">
        <w:rPr>
          <w:lang w:val="hr-HR"/>
        </w:rPr>
        <w:t>/</w:t>
      </w:r>
      <w:r w:rsidRPr="00C01022">
        <w:t>CCCD</w:t>
      </w:r>
      <w:r w:rsidRPr="00C01022">
        <w:rPr>
          <w:vertAlign w:val="superscript"/>
          <w:lang w:val="hr-HR" w:eastAsia="en-GB" w:bidi="en-GB"/>
        </w:rPr>
        <w:t>(4)</w:t>
      </w:r>
      <w:r w:rsidRPr="00C01022">
        <w:rPr>
          <w:lang w:val="hr-HR"/>
        </w:rPr>
        <w:t>:.................</w:t>
      </w:r>
    </w:p>
    <w:p w:rsidR="00245FBD" w:rsidRPr="00C01022" w:rsidRDefault="00245FBD" w:rsidP="00245FBD">
      <w:pPr>
        <w:spacing w:before="120" w:after="120" w:line="360" w:lineRule="exact"/>
        <w:ind w:firstLine="567"/>
        <w:jc w:val="both"/>
        <w:rPr>
          <w:lang w:val="hr-HR"/>
        </w:rPr>
      </w:pPr>
      <w:r w:rsidRPr="00C01022">
        <w:rPr>
          <w:lang w:val="hr-HR"/>
        </w:rPr>
        <w:t>2. Đ</w:t>
      </w:r>
      <w:proofErr w:type="spellStart"/>
      <w:r w:rsidRPr="00C01022">
        <w:t>ịachỉ</w:t>
      </w:r>
      <w:proofErr w:type="spellEnd"/>
      <w:r w:rsidRPr="00C01022">
        <w:rPr>
          <w:vertAlign w:val="superscript"/>
          <w:lang w:val="hr-HR" w:eastAsia="en-GB" w:bidi="en-GB"/>
        </w:rPr>
        <w:t>(5)</w:t>
      </w:r>
      <w:r w:rsidRPr="00C01022">
        <w:rPr>
          <w:lang w:val="hr-HR"/>
        </w:rPr>
        <w:t xml:space="preserve">: ...................; </w:t>
      </w:r>
      <w:proofErr w:type="spellStart"/>
      <w:r w:rsidRPr="00C01022">
        <w:t>Số</w:t>
      </w:r>
      <w:proofErr w:type="spellEnd"/>
      <w:r w:rsidRPr="00C01022">
        <w:rPr>
          <w:lang w:val="hr-HR"/>
        </w:rPr>
        <w:t xml:space="preserve"> đ</w:t>
      </w:r>
      <w:proofErr w:type="spellStart"/>
      <w:r w:rsidRPr="00C01022">
        <w:t>iệnthoại</w:t>
      </w:r>
      <w:proofErr w:type="spellEnd"/>
      <w:proofErr w:type="gramStart"/>
      <w:r w:rsidRPr="00C01022">
        <w:rPr>
          <w:lang w:val="hr-HR"/>
        </w:rPr>
        <w:t>:.................,</w:t>
      </w:r>
      <w:proofErr w:type="gramEnd"/>
      <w:r w:rsidRPr="00C01022">
        <w:rPr>
          <w:lang w:val="hr-HR"/>
        </w:rPr>
        <w:t xml:space="preserve"> Đ</w:t>
      </w:r>
      <w:proofErr w:type="spellStart"/>
      <w:r w:rsidRPr="00C01022">
        <w:t>ịachỉEmail</w:t>
      </w:r>
      <w:proofErr w:type="spellEnd"/>
      <w:r w:rsidRPr="00C01022">
        <w:rPr>
          <w:lang w:val="hr-HR"/>
        </w:rPr>
        <w:t>:</w:t>
      </w:r>
      <w:r w:rsidRPr="00C01022">
        <w:t xml:space="preserve"> ……</w:t>
      </w:r>
      <w:r w:rsidRPr="00C01022">
        <w:rPr>
          <w:lang w:val="hr-HR"/>
        </w:rPr>
        <w:t>.</w:t>
      </w:r>
    </w:p>
    <w:p w:rsidR="00245FBD" w:rsidRPr="00C01022" w:rsidRDefault="00245FBD" w:rsidP="00245FBD">
      <w:pPr>
        <w:spacing w:before="120" w:after="120" w:line="360" w:lineRule="exact"/>
        <w:ind w:firstLine="567"/>
        <w:jc w:val="both"/>
        <w:rPr>
          <w:lang w:val="hr-HR"/>
        </w:rPr>
      </w:pPr>
      <w:r w:rsidRPr="00C01022">
        <w:rPr>
          <w:lang w:val="hr-HR"/>
        </w:rPr>
        <w:t>3. Đ</w:t>
      </w:r>
      <w:proofErr w:type="spellStart"/>
      <w:r w:rsidRPr="00C01022">
        <w:t>ịa</w:t>
      </w:r>
      <w:proofErr w:type="spellEnd"/>
      <w:r w:rsidRPr="00C01022">
        <w:rPr>
          <w:lang w:val="hr-HR"/>
        </w:rPr>
        <w:t xml:space="preserve"> đ</w:t>
      </w:r>
      <w:proofErr w:type="spellStart"/>
      <w:r w:rsidRPr="00C01022">
        <w:t>iểmkiểmtra</w:t>
      </w:r>
      <w:proofErr w:type="spellEnd"/>
      <w:r w:rsidRPr="00C01022">
        <w:rPr>
          <w:vertAlign w:val="superscript"/>
          <w:lang w:val="hr-HR" w:eastAsia="en-GB" w:bidi="en-GB"/>
        </w:rPr>
        <w:t>(6)</w:t>
      </w:r>
      <w:r w:rsidRPr="00C01022">
        <w:rPr>
          <w:lang w:val="hr-HR"/>
        </w:rPr>
        <w:t>:…………………………………………………..</w:t>
      </w:r>
    </w:p>
    <w:p w:rsidR="00245FBD" w:rsidRPr="00C01022" w:rsidRDefault="00245FBD" w:rsidP="00245FBD">
      <w:pPr>
        <w:spacing w:before="120" w:after="120" w:line="360" w:lineRule="exact"/>
        <w:ind w:firstLine="567"/>
        <w:jc w:val="both"/>
        <w:rPr>
          <w:lang w:val="hr-HR"/>
        </w:rPr>
      </w:pPr>
      <w:r w:rsidRPr="00C01022">
        <w:rPr>
          <w:lang w:val="hr-HR"/>
        </w:rPr>
        <w:t xml:space="preserve">4. </w:t>
      </w:r>
      <w:proofErr w:type="spellStart"/>
      <w:r w:rsidRPr="00C01022">
        <w:t>Khốil</w:t>
      </w:r>
      <w:proofErr w:type="spellEnd"/>
      <w:r w:rsidRPr="00C01022">
        <w:rPr>
          <w:lang w:val="hr-HR"/>
        </w:rPr>
        <w:t>ư</w:t>
      </w:r>
      <w:proofErr w:type="spellStart"/>
      <w:r w:rsidRPr="00C01022">
        <w:t>ợng</w:t>
      </w:r>
      <w:proofErr w:type="spellEnd"/>
      <w:r w:rsidRPr="00C01022">
        <w:rPr>
          <w:lang w:val="hr-HR"/>
        </w:rPr>
        <w:t>/Trọng lượng/S</w:t>
      </w:r>
      <w:proofErr w:type="spellStart"/>
      <w:r w:rsidRPr="00C01022">
        <w:t>ốl</w:t>
      </w:r>
      <w:proofErr w:type="spellEnd"/>
      <w:r w:rsidRPr="00C01022">
        <w:rPr>
          <w:lang w:val="hr-HR"/>
        </w:rPr>
        <w:t>ư</w:t>
      </w:r>
      <w:proofErr w:type="spellStart"/>
      <w:r w:rsidRPr="00C01022">
        <w:t>ợnggỗ</w:t>
      </w:r>
      <w:proofErr w:type="spellEnd"/>
      <w:proofErr w:type="gramStart"/>
      <w:r w:rsidRPr="00C01022">
        <w:rPr>
          <w:lang w:val="hr-HR"/>
        </w:rPr>
        <w:t>:………………………………</w:t>
      </w:r>
      <w:proofErr w:type="gramEnd"/>
    </w:p>
    <w:p w:rsidR="00245FBD" w:rsidRPr="00C01022" w:rsidRDefault="00245FBD" w:rsidP="00245FBD">
      <w:pPr>
        <w:spacing w:before="120" w:after="120" w:line="360" w:lineRule="exact"/>
        <w:ind w:firstLine="567"/>
        <w:jc w:val="both"/>
        <w:rPr>
          <w:rFonts w:eastAsia="Calibri"/>
          <w:lang w:val="pt-BR"/>
        </w:rPr>
      </w:pPr>
      <w:r w:rsidRPr="00C01022">
        <w:rPr>
          <w:rFonts w:eastAsia="Calibri"/>
          <w:lang w:val="pt-BR"/>
        </w:rPr>
        <w:t xml:space="preserve">5. Hồ sơ kèm theo </w:t>
      </w:r>
      <w:r w:rsidRPr="00C01022">
        <w:rPr>
          <w:vertAlign w:val="superscript"/>
          <w:lang w:val="hr-HR" w:eastAsia="en-GB" w:bidi="en-GB"/>
        </w:rPr>
        <w:t>(7)</w:t>
      </w:r>
      <w:r w:rsidRPr="00C01022">
        <w:rPr>
          <w:rFonts w:eastAsia="Calibri"/>
          <w:lang w:val="pt-BR"/>
        </w:rPr>
        <w:t>:..................................................................................</w:t>
      </w:r>
    </w:p>
    <w:p w:rsidR="00245FBD" w:rsidRPr="00C01022" w:rsidRDefault="00245FBD" w:rsidP="00245FBD">
      <w:pPr>
        <w:spacing w:before="120" w:after="120" w:line="360" w:lineRule="exact"/>
        <w:ind w:firstLine="567"/>
        <w:jc w:val="both"/>
        <w:rPr>
          <w:rFonts w:eastAsia="Calibri"/>
          <w:lang w:val="pt-BR"/>
        </w:rPr>
      </w:pPr>
      <w:proofErr w:type="gramStart"/>
      <w:r w:rsidRPr="00C01022">
        <w:t>Ch</w:t>
      </w:r>
      <w:r w:rsidRPr="00C01022">
        <w:rPr>
          <w:lang w:val="hr-HR"/>
        </w:rPr>
        <w:t>ú</w:t>
      </w:r>
      <w:proofErr w:type="spellStart"/>
      <w:r w:rsidRPr="00C01022">
        <w:t>ngt</w:t>
      </w:r>
      <w:proofErr w:type="spellEnd"/>
      <w:r w:rsidRPr="00C01022">
        <w:rPr>
          <w:lang w:val="hr-HR"/>
        </w:rPr>
        <w:t>ô</w:t>
      </w:r>
      <w:proofErr w:type="spellStart"/>
      <w:r w:rsidRPr="00C01022">
        <w:t>i</w:t>
      </w:r>
      <w:proofErr w:type="spellEnd"/>
      <w:r w:rsidRPr="00C01022">
        <w:rPr>
          <w:lang w:val="hr-HR"/>
        </w:rPr>
        <w:t>/</w:t>
      </w:r>
      <w:r w:rsidRPr="00C01022">
        <w:t>T</w:t>
      </w:r>
      <w:r w:rsidRPr="00C01022">
        <w:rPr>
          <w:lang w:val="hr-HR"/>
        </w:rPr>
        <w:t>ô</w:t>
      </w:r>
      <w:proofErr w:type="spellStart"/>
      <w:r w:rsidRPr="00C01022">
        <w:t>icamkếtnhữngnộidungk</w:t>
      </w:r>
      <w:proofErr w:type="spellEnd"/>
      <w:r w:rsidRPr="00C01022">
        <w:rPr>
          <w:lang w:val="hr-HR"/>
        </w:rPr>
        <w:t xml:space="preserve">ê </w:t>
      </w:r>
      <w:proofErr w:type="spellStart"/>
      <w:r w:rsidRPr="00C01022">
        <w:t>khaitrong</w:t>
      </w:r>
      <w:proofErr w:type="spellEnd"/>
      <w:r w:rsidRPr="00C01022">
        <w:rPr>
          <w:lang w:val="hr-HR"/>
        </w:rPr>
        <w:t xml:space="preserve"> đ</w:t>
      </w:r>
      <w:proofErr w:type="spellStart"/>
      <w:r w:rsidRPr="00C01022">
        <w:t>ềnghịn</w:t>
      </w:r>
      <w:proofErr w:type="spellEnd"/>
      <w:r w:rsidRPr="00C01022">
        <w:rPr>
          <w:lang w:val="hr-HR"/>
        </w:rPr>
        <w:t>à</w:t>
      </w:r>
      <w:proofErr w:type="spellStart"/>
      <w:r w:rsidRPr="00C01022">
        <w:t>yl</w:t>
      </w:r>
      <w:proofErr w:type="spellEnd"/>
      <w:r w:rsidRPr="00C01022">
        <w:rPr>
          <w:lang w:val="hr-HR"/>
        </w:rPr>
        <w:t>à đú</w:t>
      </w:r>
      <w:proofErr w:type="spellStart"/>
      <w:r w:rsidRPr="00C01022">
        <w:t>ngsựthậtv</w:t>
      </w:r>
      <w:proofErr w:type="spellEnd"/>
      <w:r w:rsidRPr="00C01022">
        <w:rPr>
          <w:lang w:val="hr-HR"/>
        </w:rPr>
        <w:t xml:space="preserve">à </w:t>
      </w:r>
      <w:proofErr w:type="spellStart"/>
      <w:r w:rsidRPr="00C01022">
        <w:t>chịutr</w:t>
      </w:r>
      <w:proofErr w:type="spellEnd"/>
      <w:r w:rsidRPr="00C01022">
        <w:rPr>
          <w:lang w:val="hr-HR"/>
        </w:rPr>
        <w:t>á</w:t>
      </w:r>
      <w:proofErr w:type="spellStart"/>
      <w:r w:rsidRPr="00C01022">
        <w:t>chnhiệmtr</w:t>
      </w:r>
      <w:proofErr w:type="spellEnd"/>
      <w:r w:rsidRPr="00C01022">
        <w:rPr>
          <w:lang w:val="hr-HR"/>
        </w:rPr>
        <w:t>ư</w:t>
      </w:r>
      <w:proofErr w:type="spellStart"/>
      <w:r w:rsidRPr="00C01022">
        <w:t>ớcph</w:t>
      </w:r>
      <w:proofErr w:type="spellEnd"/>
      <w:r w:rsidRPr="00C01022">
        <w:rPr>
          <w:lang w:val="hr-HR"/>
        </w:rPr>
        <w:t>á</w:t>
      </w:r>
      <w:proofErr w:type="spellStart"/>
      <w:r w:rsidRPr="00C01022">
        <w:t>pluậtvềsựtrungthựccủath</w:t>
      </w:r>
      <w:proofErr w:type="spellEnd"/>
      <w:r w:rsidRPr="00C01022">
        <w:rPr>
          <w:lang w:val="hr-HR"/>
        </w:rPr>
        <w:t>ô</w:t>
      </w:r>
      <w:proofErr w:type="spellStart"/>
      <w:r w:rsidRPr="00C01022">
        <w:t>ngtin</w:t>
      </w:r>
      <w:proofErr w:type="spellEnd"/>
      <w:r w:rsidRPr="00C01022">
        <w:rPr>
          <w:lang w:val="hr-HR"/>
        </w:rPr>
        <w:t>.</w:t>
      </w:r>
      <w:proofErr w:type="gramEnd"/>
    </w:p>
    <w:p w:rsidR="00245FBD" w:rsidRPr="00C01022" w:rsidRDefault="00245FBD" w:rsidP="00245FBD">
      <w:pPr>
        <w:widowControl w:val="0"/>
        <w:autoSpaceDE w:val="0"/>
        <w:autoSpaceDN w:val="0"/>
        <w:spacing w:before="120" w:after="120" w:line="360" w:lineRule="exact"/>
        <w:ind w:firstLine="567"/>
        <w:jc w:val="both"/>
        <w:rPr>
          <w:rFonts w:eastAsia="Arial"/>
          <w:lang w:val="pt-BR" w:eastAsia="en-GB" w:bidi="en-GB"/>
        </w:rPr>
      </w:pPr>
      <w:r w:rsidRPr="00C01022">
        <w:rPr>
          <w:rFonts w:eastAsia="Arial"/>
          <w:lang w:val="pt-BR" w:eastAsia="en-GB" w:bidi="en-GB"/>
        </w:rPr>
        <w:t xml:space="preserve">Đề nghị </w:t>
      </w:r>
      <w:r w:rsidRPr="00C01022">
        <w:rPr>
          <w:vertAlign w:val="superscript"/>
          <w:lang w:val="pt-BR" w:eastAsia="en-GB" w:bidi="en-GB"/>
        </w:rPr>
        <w:t>(8)</w:t>
      </w:r>
      <w:r w:rsidRPr="00C01022">
        <w:rPr>
          <w:rFonts w:eastAsia="Arial"/>
          <w:lang w:val="pt-BR" w:eastAsia="en-GB" w:bidi="en-GB"/>
        </w:rPr>
        <w:t>…………. xem xét kiểm tra, xác nhận bảng kê gỗ./.</w:t>
      </w:r>
    </w:p>
    <w:tbl>
      <w:tblPr>
        <w:tblW w:w="0" w:type="auto"/>
        <w:tblInd w:w="108" w:type="dxa"/>
        <w:tblLook w:val="04A0"/>
      </w:tblPr>
      <w:tblGrid>
        <w:gridCol w:w="3828"/>
        <w:gridCol w:w="5068"/>
      </w:tblGrid>
      <w:tr w:rsidR="00245FBD" w:rsidRPr="00C01022" w:rsidTr="009736F4">
        <w:tc>
          <w:tcPr>
            <w:tcW w:w="3828" w:type="dxa"/>
            <w:shd w:val="clear" w:color="auto" w:fill="auto"/>
          </w:tcPr>
          <w:p w:rsidR="00245FBD" w:rsidRPr="00C01022" w:rsidRDefault="00245FBD" w:rsidP="009736F4">
            <w:pPr>
              <w:spacing w:before="120" w:after="120" w:line="360" w:lineRule="exact"/>
              <w:jc w:val="center"/>
              <w:rPr>
                <w:b/>
                <w:i/>
              </w:rPr>
            </w:pPr>
          </w:p>
        </w:tc>
        <w:tc>
          <w:tcPr>
            <w:tcW w:w="5068" w:type="dxa"/>
            <w:shd w:val="clear" w:color="auto" w:fill="auto"/>
          </w:tcPr>
          <w:p w:rsidR="00245FBD" w:rsidRPr="00C01022" w:rsidRDefault="00245FBD" w:rsidP="009736F4">
            <w:pPr>
              <w:spacing w:before="120" w:after="120" w:line="360" w:lineRule="exact"/>
              <w:jc w:val="center"/>
              <w:rPr>
                <w:b/>
              </w:rPr>
            </w:pPr>
            <w:r w:rsidRPr="00C01022">
              <w:rPr>
                <w:b/>
              </w:rPr>
              <w:t>CHỦ GỖ</w:t>
            </w:r>
          </w:p>
          <w:p w:rsidR="00245FBD" w:rsidRPr="00C01022" w:rsidRDefault="00245FBD" w:rsidP="009736F4">
            <w:pPr>
              <w:spacing w:before="120" w:after="120" w:line="360" w:lineRule="exact"/>
              <w:jc w:val="center"/>
              <w:rPr>
                <w:b/>
                <w:i/>
              </w:rPr>
            </w:pPr>
            <w:r w:rsidRPr="00C01022">
              <w:rPr>
                <w:i/>
              </w:rPr>
              <w:t>(</w:t>
            </w:r>
            <w:proofErr w:type="spellStart"/>
            <w:r w:rsidRPr="00C01022">
              <w:rPr>
                <w:i/>
              </w:rPr>
              <w:t>Ký</w:t>
            </w:r>
            <w:proofErr w:type="spellEnd"/>
            <w:r w:rsidRPr="00C01022">
              <w:rPr>
                <w:i/>
              </w:rPr>
              <w:t xml:space="preserve">, </w:t>
            </w:r>
            <w:proofErr w:type="spellStart"/>
            <w:r w:rsidRPr="00C01022">
              <w:rPr>
                <w:i/>
              </w:rPr>
              <w:t>ghi</w:t>
            </w:r>
            <w:proofErr w:type="spellEnd"/>
            <w:r w:rsidRPr="00C01022">
              <w:rPr>
                <w:i/>
              </w:rPr>
              <w:t xml:space="preserve"> </w:t>
            </w:r>
            <w:proofErr w:type="spellStart"/>
            <w:r w:rsidRPr="00C01022">
              <w:rPr>
                <w:i/>
              </w:rPr>
              <w:t>rõ</w:t>
            </w:r>
            <w:proofErr w:type="spellEnd"/>
            <w:r w:rsidRPr="00C01022">
              <w:rPr>
                <w:i/>
              </w:rPr>
              <w:t xml:space="preserve"> </w:t>
            </w:r>
            <w:proofErr w:type="spellStart"/>
            <w:r w:rsidRPr="00C01022">
              <w:rPr>
                <w:i/>
              </w:rPr>
              <w:t>họ</w:t>
            </w:r>
            <w:proofErr w:type="spellEnd"/>
            <w:r w:rsidRPr="00C01022">
              <w:rPr>
                <w:i/>
              </w:rPr>
              <w:t xml:space="preserve">, </w:t>
            </w:r>
            <w:proofErr w:type="spellStart"/>
            <w:r w:rsidRPr="00C01022">
              <w:rPr>
                <w:i/>
              </w:rPr>
              <w:t>tên</w:t>
            </w:r>
            <w:proofErr w:type="spellEnd"/>
            <w:r w:rsidRPr="00C01022">
              <w:rPr>
                <w:i/>
              </w:rPr>
              <w:t xml:space="preserve">, </w:t>
            </w:r>
            <w:proofErr w:type="spellStart"/>
            <w:r w:rsidRPr="00C01022">
              <w:rPr>
                <w:i/>
              </w:rPr>
              <w:t>đóng</w:t>
            </w:r>
            <w:proofErr w:type="spellEnd"/>
            <w:r w:rsidRPr="00C01022">
              <w:rPr>
                <w:i/>
              </w:rPr>
              <w:t xml:space="preserve"> </w:t>
            </w:r>
            <w:proofErr w:type="spellStart"/>
            <w:r w:rsidRPr="00C01022">
              <w:rPr>
                <w:i/>
              </w:rPr>
              <w:t>dấu</w:t>
            </w:r>
            <w:proofErr w:type="spellEnd"/>
            <w:r w:rsidRPr="00C01022">
              <w:rPr>
                <w:i/>
              </w:rPr>
              <w:t xml:space="preserve"> (</w:t>
            </w:r>
            <w:proofErr w:type="spellStart"/>
            <w:r w:rsidRPr="00C01022">
              <w:rPr>
                <w:i/>
              </w:rPr>
              <w:t>nếu</w:t>
            </w:r>
            <w:proofErr w:type="spellEnd"/>
            <w:r w:rsidRPr="00C01022">
              <w:rPr>
                <w:i/>
              </w:rPr>
              <w:t xml:space="preserve"> </w:t>
            </w:r>
            <w:proofErr w:type="spellStart"/>
            <w:r w:rsidRPr="00C01022">
              <w:rPr>
                <w:i/>
              </w:rPr>
              <w:t>có</w:t>
            </w:r>
            <w:proofErr w:type="spellEnd"/>
            <w:r w:rsidRPr="00C01022">
              <w:rPr>
                <w:i/>
              </w:rPr>
              <w:t>))</w:t>
            </w:r>
          </w:p>
        </w:tc>
      </w:tr>
    </w:tbl>
    <w:p w:rsidR="00245FBD" w:rsidRPr="00C01022" w:rsidRDefault="00245FBD" w:rsidP="00245FBD">
      <w:pPr>
        <w:pStyle w:val="FootnoteText"/>
        <w:ind w:firstLine="567"/>
        <w:jc w:val="both"/>
        <w:rPr>
          <w:b/>
          <w:i/>
          <w:sz w:val="24"/>
          <w:szCs w:val="24"/>
          <w:lang w:val="pt-BR"/>
        </w:rPr>
      </w:pPr>
    </w:p>
    <w:p w:rsidR="00245FBD" w:rsidRPr="00C01022" w:rsidRDefault="00245FBD" w:rsidP="00245FBD">
      <w:pPr>
        <w:pStyle w:val="FootnoteText"/>
        <w:ind w:firstLine="567"/>
        <w:jc w:val="both"/>
        <w:rPr>
          <w:b/>
          <w:i/>
          <w:sz w:val="24"/>
          <w:szCs w:val="24"/>
          <w:lang w:val="pt-BR"/>
        </w:rPr>
      </w:pPr>
    </w:p>
    <w:p w:rsidR="00245FBD" w:rsidRPr="00C01022" w:rsidRDefault="00245FBD" w:rsidP="00245FBD">
      <w:pPr>
        <w:pStyle w:val="FootnoteText"/>
        <w:ind w:firstLine="567"/>
        <w:jc w:val="both"/>
        <w:rPr>
          <w:b/>
          <w:i/>
          <w:sz w:val="24"/>
          <w:szCs w:val="24"/>
          <w:lang w:val="pt-BR"/>
        </w:rPr>
      </w:pPr>
    </w:p>
    <w:p w:rsidR="00245FBD" w:rsidRPr="00C01022" w:rsidRDefault="00245FBD" w:rsidP="00245FBD">
      <w:pPr>
        <w:pStyle w:val="FootnoteText"/>
        <w:ind w:firstLine="567"/>
        <w:jc w:val="both"/>
        <w:rPr>
          <w:b/>
          <w:i/>
          <w:sz w:val="24"/>
          <w:szCs w:val="24"/>
          <w:lang w:val="pt-BR"/>
        </w:rPr>
      </w:pPr>
    </w:p>
    <w:p w:rsidR="00245FBD" w:rsidRPr="00C01022" w:rsidRDefault="00245FBD" w:rsidP="00245FBD">
      <w:pPr>
        <w:pStyle w:val="FootnoteText"/>
        <w:ind w:firstLine="567"/>
        <w:jc w:val="both"/>
        <w:rPr>
          <w:b/>
          <w:i/>
          <w:sz w:val="24"/>
          <w:szCs w:val="24"/>
          <w:lang w:val="pt-BR"/>
        </w:rPr>
      </w:pPr>
      <w:r w:rsidRPr="00C01022">
        <w:rPr>
          <w:b/>
          <w:i/>
          <w:sz w:val="24"/>
          <w:szCs w:val="24"/>
          <w:lang w:val="pt-BR"/>
        </w:rPr>
        <w:t>Ghi chú:</w:t>
      </w:r>
    </w:p>
    <w:p w:rsidR="00245FBD" w:rsidRPr="00C01022" w:rsidRDefault="00245FBD" w:rsidP="00245FBD">
      <w:pPr>
        <w:pStyle w:val="FootnoteText"/>
        <w:ind w:firstLine="567"/>
        <w:jc w:val="both"/>
        <w:rPr>
          <w:sz w:val="24"/>
          <w:szCs w:val="24"/>
          <w:lang w:val="pt-BR"/>
        </w:rPr>
      </w:pPr>
      <w:r w:rsidRPr="00C01022">
        <w:rPr>
          <w:sz w:val="24"/>
          <w:szCs w:val="24"/>
          <w:lang w:val="pt-BR"/>
        </w:rPr>
        <w:t>(1) Gỗ có nguồn gốc từ rừng trồng trong nước xuất khẩu sang thị trường ngoài EU đã thực hiện trình tự, thủ tục khai thác theo quy định của Bộ Nông nghiệp và Phát triển nông thôn về quản lý, truy xuất nguồn gốc lâm sản: Không phải xác nhận nguồn gốc gỗ theo Mẫu số 04 này.</w:t>
      </w:r>
    </w:p>
    <w:p w:rsidR="00245FBD" w:rsidRPr="00C01022" w:rsidRDefault="00245FBD" w:rsidP="00245FBD">
      <w:pPr>
        <w:pStyle w:val="FootnoteText"/>
        <w:ind w:firstLine="567"/>
        <w:jc w:val="both"/>
        <w:rPr>
          <w:sz w:val="24"/>
          <w:szCs w:val="24"/>
          <w:lang w:val="pt-BR"/>
        </w:rPr>
      </w:pPr>
      <w:r w:rsidRPr="00C01022">
        <w:rPr>
          <w:sz w:val="24"/>
          <w:szCs w:val="24"/>
          <w:lang w:val="pt-BR"/>
        </w:rPr>
        <w:t>(2) Cơ quan Kiểm lâm sở tại nơi cất giữ lô hàng gỗ.</w:t>
      </w:r>
    </w:p>
    <w:p w:rsidR="00245FBD" w:rsidRPr="00C01022" w:rsidRDefault="00245FBD" w:rsidP="00245FBD">
      <w:pPr>
        <w:pStyle w:val="FootnoteText"/>
        <w:ind w:firstLine="567"/>
        <w:jc w:val="both"/>
        <w:rPr>
          <w:sz w:val="24"/>
          <w:szCs w:val="24"/>
          <w:lang w:val="pt-BR"/>
        </w:rPr>
      </w:pPr>
      <w:r w:rsidRPr="00C01022">
        <w:rPr>
          <w:sz w:val="24"/>
          <w:szCs w:val="24"/>
          <w:lang w:val="pt-BR"/>
        </w:rPr>
        <w:t>(3) Ghi tên bằng tiếng Việt hoặc tên giao dịch bằng tiếng Anh (nếu có) đối với tổ chức hoặc đầy đủ họ tên đối với cá nhân.</w:t>
      </w:r>
    </w:p>
    <w:p w:rsidR="00245FBD" w:rsidRPr="00C01022" w:rsidRDefault="00245FBD" w:rsidP="00245FBD">
      <w:pPr>
        <w:pStyle w:val="FootnoteText"/>
        <w:ind w:firstLine="567"/>
        <w:jc w:val="both"/>
        <w:rPr>
          <w:sz w:val="24"/>
          <w:szCs w:val="24"/>
          <w:lang w:val="pt-BR"/>
        </w:rPr>
      </w:pPr>
      <w:r w:rsidRPr="00C01022">
        <w:rPr>
          <w:sz w:val="24"/>
          <w:szCs w:val="24"/>
          <w:lang w:val="pt-BR"/>
        </w:rPr>
        <w:t>(</w:t>
      </w:r>
      <w:r w:rsidRPr="00C01022">
        <w:rPr>
          <w:rStyle w:val="FootnoteReference"/>
          <w:sz w:val="24"/>
          <w:szCs w:val="24"/>
          <w:lang w:val="pt-BR"/>
        </w:rPr>
        <w:t>4</w:t>
      </w:r>
      <w:r w:rsidRPr="00C01022">
        <w:rPr>
          <w:sz w:val="24"/>
          <w:szCs w:val="24"/>
          <w:lang w:val="pt-BR"/>
        </w:rPr>
        <w:t>) Ghi rõ số đăng ký kinh doanh hoặc mã số doanh nghiệp hoặc mã số thuế đối với tổ chức/số chứng minh nhân dân hoặc số thẻ căn cước công dân đối với cá nhân.</w:t>
      </w:r>
    </w:p>
    <w:p w:rsidR="00245FBD" w:rsidRPr="00C01022" w:rsidRDefault="00245FBD" w:rsidP="00245FBD">
      <w:pPr>
        <w:pStyle w:val="FootnoteText"/>
        <w:ind w:firstLine="567"/>
        <w:jc w:val="both"/>
        <w:rPr>
          <w:sz w:val="24"/>
          <w:szCs w:val="24"/>
          <w:lang w:val="pt-BR"/>
        </w:rPr>
      </w:pPr>
      <w:r w:rsidRPr="00C01022">
        <w:rPr>
          <w:sz w:val="24"/>
          <w:szCs w:val="24"/>
          <w:lang w:val="pt-BR"/>
        </w:rPr>
        <w:t>(</w:t>
      </w:r>
      <w:r w:rsidRPr="00C01022">
        <w:rPr>
          <w:rStyle w:val="FootnoteReference"/>
          <w:sz w:val="24"/>
          <w:szCs w:val="24"/>
          <w:lang w:val="pt-BR"/>
        </w:rPr>
        <w:t>5</w:t>
      </w:r>
      <w:r w:rsidRPr="00C01022">
        <w:rPr>
          <w:sz w:val="24"/>
          <w:szCs w:val="24"/>
          <w:lang w:val="pt-BR"/>
        </w:rPr>
        <w:t>) Ghi địa chỉ trụ sở trên giấy phép đăng ký kinh doanh đối với tổ chức/địa chỉ thường trú trên chứng minh nhân dân hoặc thẻ căn cước công dân đối với cá nhân.</w:t>
      </w:r>
    </w:p>
    <w:p w:rsidR="00245FBD" w:rsidRPr="00C01022" w:rsidRDefault="00245FBD" w:rsidP="00245FBD">
      <w:pPr>
        <w:pStyle w:val="FootnoteText"/>
        <w:ind w:firstLine="567"/>
        <w:jc w:val="both"/>
        <w:rPr>
          <w:sz w:val="24"/>
          <w:szCs w:val="24"/>
          <w:lang w:val="pt-BR"/>
        </w:rPr>
      </w:pPr>
      <w:r w:rsidRPr="00C01022">
        <w:rPr>
          <w:sz w:val="24"/>
          <w:szCs w:val="24"/>
          <w:lang w:val="pt-BR"/>
        </w:rPr>
        <w:t>(</w:t>
      </w:r>
      <w:r w:rsidRPr="00C01022">
        <w:rPr>
          <w:rStyle w:val="FootnoteReference"/>
          <w:sz w:val="24"/>
          <w:szCs w:val="24"/>
          <w:lang w:val="pt-BR"/>
        </w:rPr>
        <w:t>6</w:t>
      </w:r>
      <w:r w:rsidRPr="00C01022">
        <w:rPr>
          <w:sz w:val="24"/>
          <w:szCs w:val="24"/>
          <w:lang w:val="pt-BR"/>
        </w:rPr>
        <w:t>) Ghi rõ địa điểm để cơ quan Kiểm lâm sở tại đến kiểm tra và xác nhận bảng kê gỗ.</w:t>
      </w:r>
    </w:p>
    <w:p w:rsidR="00245FBD" w:rsidRPr="00C01022" w:rsidRDefault="00245FBD" w:rsidP="00245FBD">
      <w:pPr>
        <w:pStyle w:val="FootnoteText"/>
        <w:ind w:firstLine="567"/>
        <w:jc w:val="both"/>
        <w:rPr>
          <w:sz w:val="24"/>
          <w:szCs w:val="24"/>
          <w:lang w:val="pt-BR"/>
        </w:rPr>
      </w:pPr>
      <w:r w:rsidRPr="00C01022">
        <w:rPr>
          <w:sz w:val="24"/>
          <w:szCs w:val="24"/>
          <w:lang w:val="pt-BR"/>
        </w:rPr>
        <w:t>(</w:t>
      </w:r>
      <w:r w:rsidRPr="00C01022">
        <w:rPr>
          <w:rStyle w:val="FootnoteReference"/>
          <w:sz w:val="24"/>
          <w:szCs w:val="24"/>
          <w:lang w:val="pt-BR"/>
        </w:rPr>
        <w:t>7</w:t>
      </w:r>
      <w:r w:rsidRPr="00C01022">
        <w:rPr>
          <w:sz w:val="24"/>
          <w:szCs w:val="24"/>
          <w:lang w:val="pt-BR"/>
        </w:rPr>
        <w:t>) Hồ sơ theo quy định tại khoản 3 Điều 9 Nghị định này.</w:t>
      </w:r>
    </w:p>
    <w:p w:rsidR="00245FBD" w:rsidRPr="00C01022" w:rsidRDefault="00245FBD" w:rsidP="00245FBD">
      <w:pPr>
        <w:shd w:val="clear" w:color="auto" w:fill="FFFFFF"/>
        <w:ind w:firstLine="567"/>
        <w:rPr>
          <w:b/>
          <w:lang w:val="pt-BR"/>
        </w:rPr>
      </w:pPr>
      <w:r w:rsidRPr="00C01022">
        <w:rPr>
          <w:lang w:val="pt-BR"/>
        </w:rPr>
        <w:t>(</w:t>
      </w:r>
      <w:r w:rsidRPr="00C01022">
        <w:rPr>
          <w:rStyle w:val="FootnoteReference"/>
          <w:lang w:val="pt-BR"/>
        </w:rPr>
        <w:t>8</w:t>
      </w:r>
      <w:r w:rsidRPr="00C01022">
        <w:rPr>
          <w:lang w:val="pt-BR"/>
        </w:rPr>
        <w:t>) Ghi tên cơ quan Kiểm lâm sở tại nơi lưu giữ lô hàng gỗ đề nghị xác nhận.</w:t>
      </w:r>
    </w:p>
    <w:p w:rsidR="003508D9" w:rsidRDefault="00245FBD"/>
    <w:sectPr w:rsidR="003508D9" w:rsidSect="00D544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245FBD"/>
    <w:rsid w:val="0002025B"/>
    <w:rsid w:val="00245FBD"/>
    <w:rsid w:val="002E2E2D"/>
    <w:rsid w:val="006C02B3"/>
    <w:rsid w:val="007E1EE8"/>
    <w:rsid w:val="00D544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BD"/>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45FBD"/>
    <w:rPr>
      <w:sz w:val="20"/>
      <w:szCs w:val="20"/>
    </w:rPr>
  </w:style>
  <w:style w:type="character" w:customStyle="1" w:styleId="FootnoteTextChar">
    <w:name w:val="Footnote Text Char"/>
    <w:basedOn w:val="DefaultParagraphFont"/>
    <w:link w:val="FootnoteText"/>
    <w:uiPriority w:val="99"/>
    <w:rsid w:val="00245FBD"/>
    <w:rPr>
      <w:rFonts w:ascii="Times New Roman" w:eastAsia="Times New Roman" w:hAnsi="Times New Roman" w:cs="Times New Roman"/>
      <w:sz w:val="20"/>
      <w:szCs w:val="20"/>
      <w:lang w:val="en-US"/>
    </w:rPr>
  </w:style>
  <w:style w:type="character" w:styleId="FootnoteReference">
    <w:name w:val="footnote reference"/>
    <w:uiPriority w:val="99"/>
    <w:rsid w:val="00245F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Company>Grizli777</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dc:creator>
  <cp:lastModifiedBy>SONN</cp:lastModifiedBy>
  <cp:revision>1</cp:revision>
  <dcterms:created xsi:type="dcterms:W3CDTF">2020-12-26T02:42:00Z</dcterms:created>
  <dcterms:modified xsi:type="dcterms:W3CDTF">2020-12-26T02:42:00Z</dcterms:modified>
</cp:coreProperties>
</file>