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86" w:rsidRDefault="002C0E86" w:rsidP="00311632">
      <w:pPr>
        <w:pStyle w:val="Title"/>
        <w:spacing w:line="276" w:lineRule="auto"/>
        <w:jc w:val="both"/>
        <w:rPr>
          <w:rFonts w:ascii="Times New Roman" w:hAnsi="Times New Roman"/>
          <w:b w:val="0"/>
          <w:w w:val="100"/>
          <w:sz w:val="26"/>
          <w:szCs w:val="26"/>
          <w:lang w:val="nl-NL"/>
        </w:rPr>
      </w:pPr>
      <w:r w:rsidRPr="002C0E86">
        <w:rPr>
          <w:rFonts w:ascii="Times New Roman" w:hAnsi="Times New Roman"/>
          <w:b w:val="0"/>
          <w:w w:val="100"/>
          <w:sz w:val="26"/>
          <w:szCs w:val="26"/>
          <w:lang w:val="nl-NL"/>
        </w:rPr>
        <w:t xml:space="preserve">Đây là </w:t>
      </w:r>
      <w:r w:rsidRPr="00A370C8">
        <w:rPr>
          <w:rFonts w:ascii="Times New Roman" w:hAnsi="Times New Roman"/>
          <w:w w:val="100"/>
          <w:sz w:val="26"/>
          <w:szCs w:val="26"/>
          <w:lang w:val="nl-NL"/>
        </w:rPr>
        <w:t>điều lệ</w:t>
      </w:r>
      <w:r w:rsidRPr="002C0E86">
        <w:rPr>
          <w:rFonts w:ascii="Times New Roman" w:hAnsi="Times New Roman"/>
          <w:b w:val="0"/>
          <w:w w:val="100"/>
          <w:sz w:val="26"/>
          <w:szCs w:val="26"/>
          <w:lang w:val="nl-NL"/>
        </w:rPr>
        <w:t xml:space="preserve"> </w:t>
      </w:r>
      <w:r w:rsidRPr="00A370C8">
        <w:rPr>
          <w:rFonts w:ascii="Times New Roman" w:hAnsi="Times New Roman"/>
          <w:w w:val="100"/>
          <w:sz w:val="26"/>
          <w:szCs w:val="26"/>
          <w:lang w:val="nl-NL"/>
        </w:rPr>
        <w:t>tham khảo</w:t>
      </w:r>
      <w:r w:rsidRPr="002C0E86">
        <w:rPr>
          <w:rFonts w:ascii="Times New Roman" w:hAnsi="Times New Roman"/>
          <w:b w:val="0"/>
          <w:w w:val="100"/>
          <w:sz w:val="26"/>
          <w:szCs w:val="26"/>
          <w:lang w:val="nl-NL"/>
        </w:rPr>
        <w:t xml:space="preserve"> đối với loại hình công ty TNHH 2 thành viên trở lên</w:t>
      </w:r>
      <w:r>
        <w:rPr>
          <w:rFonts w:ascii="Times New Roman" w:hAnsi="Times New Roman"/>
          <w:b w:val="0"/>
          <w:w w:val="100"/>
          <w:sz w:val="26"/>
          <w:szCs w:val="26"/>
          <w:lang w:val="nl-NL"/>
        </w:rPr>
        <w:t xml:space="preserve">. Khi tham khảo Điều lệ này, </w:t>
      </w:r>
      <w:r w:rsidR="00C2085C">
        <w:rPr>
          <w:rFonts w:ascii="Times New Roman" w:hAnsi="Times New Roman"/>
          <w:b w:val="0"/>
          <w:w w:val="100"/>
          <w:sz w:val="26"/>
          <w:szCs w:val="26"/>
          <w:lang w:val="nl-NL"/>
        </w:rPr>
        <w:t xml:space="preserve">doanh </w:t>
      </w:r>
      <w:r>
        <w:rPr>
          <w:rFonts w:ascii="Times New Roman" w:hAnsi="Times New Roman"/>
          <w:b w:val="0"/>
          <w:w w:val="100"/>
          <w:sz w:val="26"/>
          <w:szCs w:val="26"/>
          <w:lang w:val="nl-NL"/>
        </w:rPr>
        <w:t>nghiệp lưu ý các nội dung sau:</w:t>
      </w:r>
    </w:p>
    <w:p w:rsidR="002C0E86" w:rsidRDefault="002C0E86" w:rsidP="00311632">
      <w:pPr>
        <w:pStyle w:val="Title"/>
        <w:spacing w:line="276" w:lineRule="auto"/>
        <w:jc w:val="both"/>
        <w:rPr>
          <w:rFonts w:ascii="Times New Roman" w:hAnsi="Times New Roman"/>
          <w:b w:val="0"/>
          <w:w w:val="100"/>
          <w:sz w:val="26"/>
          <w:szCs w:val="26"/>
          <w:lang w:val="nl-NL"/>
        </w:rPr>
      </w:pPr>
    </w:p>
    <w:p w:rsidR="003F53EE" w:rsidRDefault="003F53EE" w:rsidP="00311632">
      <w:pPr>
        <w:pStyle w:val="Title"/>
        <w:numPr>
          <w:ilvl w:val="0"/>
          <w:numId w:val="40"/>
        </w:numPr>
        <w:spacing w:line="276" w:lineRule="auto"/>
        <w:jc w:val="both"/>
        <w:rPr>
          <w:rFonts w:ascii="Times New Roman" w:hAnsi="Times New Roman"/>
          <w:b w:val="0"/>
          <w:w w:val="100"/>
          <w:sz w:val="26"/>
          <w:szCs w:val="26"/>
          <w:lang w:val="nl-NL"/>
        </w:rPr>
      </w:pPr>
      <w:r>
        <w:rPr>
          <w:rFonts w:ascii="Times New Roman" w:hAnsi="Times New Roman"/>
          <w:b w:val="0"/>
          <w:w w:val="100"/>
          <w:sz w:val="26"/>
          <w:szCs w:val="26"/>
          <w:lang w:val="nl-NL"/>
        </w:rPr>
        <w:t>Điều lệ này chưa quy định cụ thể đối với của thành viên là tổ chức có vốn nhà nước.</w:t>
      </w:r>
    </w:p>
    <w:p w:rsidR="002C0E86" w:rsidRDefault="002C0E86" w:rsidP="00311632">
      <w:pPr>
        <w:pStyle w:val="Title"/>
        <w:numPr>
          <w:ilvl w:val="0"/>
          <w:numId w:val="40"/>
        </w:numPr>
        <w:spacing w:line="276" w:lineRule="auto"/>
        <w:jc w:val="both"/>
        <w:rPr>
          <w:rFonts w:ascii="Times New Roman" w:hAnsi="Times New Roman"/>
          <w:b w:val="0"/>
          <w:w w:val="100"/>
          <w:sz w:val="26"/>
          <w:szCs w:val="26"/>
          <w:lang w:val="nl-NL"/>
        </w:rPr>
      </w:pPr>
      <w:r>
        <w:rPr>
          <w:rFonts w:ascii="Times New Roman" w:hAnsi="Times New Roman"/>
          <w:b w:val="0"/>
          <w:w w:val="100"/>
          <w:sz w:val="26"/>
          <w:szCs w:val="26"/>
          <w:lang w:val="nl-NL"/>
        </w:rPr>
        <w:t>Các nội dung màu đỏ là các nội dung doanh nghiệp cần lưu ý để (i): điền thông tin còn thiếu; (ii) điều chỉnh nội dung</w:t>
      </w:r>
      <w:r w:rsidR="003F53EE">
        <w:rPr>
          <w:rFonts w:ascii="Times New Roman" w:hAnsi="Times New Roman"/>
          <w:b w:val="0"/>
          <w:w w:val="100"/>
          <w:sz w:val="26"/>
          <w:szCs w:val="26"/>
          <w:lang w:val="nl-NL"/>
        </w:rPr>
        <w:t>: bổ sung thêm, xóa bớt, sửa đổi, điều chỉnh cho phù hợp.</w:t>
      </w:r>
    </w:p>
    <w:p w:rsidR="002C0E86" w:rsidRDefault="002C0E86" w:rsidP="00311632">
      <w:pPr>
        <w:pStyle w:val="Title"/>
        <w:numPr>
          <w:ilvl w:val="0"/>
          <w:numId w:val="40"/>
        </w:numPr>
        <w:spacing w:line="276" w:lineRule="auto"/>
        <w:jc w:val="both"/>
        <w:rPr>
          <w:rFonts w:ascii="Times New Roman" w:hAnsi="Times New Roman"/>
          <w:b w:val="0"/>
          <w:w w:val="100"/>
          <w:sz w:val="26"/>
          <w:szCs w:val="26"/>
          <w:lang w:val="nl-NL"/>
        </w:rPr>
      </w:pPr>
      <w:r>
        <w:rPr>
          <w:rFonts w:ascii="Times New Roman" w:hAnsi="Times New Roman"/>
          <w:b w:val="0"/>
          <w:w w:val="100"/>
          <w:sz w:val="26"/>
          <w:szCs w:val="26"/>
          <w:lang w:val="nl-NL"/>
        </w:rPr>
        <w:t>Hầu hết các điều khoản đều có trich tham chiếu doanh nghiệp có thể đối chiếu để kiểm tra lại. Sau khi đối chiếu doanh nghiệp có thể bỏ “Doanh nghiệp tham chiếu Điều ....</w:t>
      </w:r>
    </w:p>
    <w:p w:rsidR="00472C33" w:rsidRDefault="00472C33" w:rsidP="00311632">
      <w:pPr>
        <w:pStyle w:val="Title"/>
        <w:numPr>
          <w:ilvl w:val="0"/>
          <w:numId w:val="40"/>
        </w:numPr>
        <w:spacing w:line="276" w:lineRule="auto"/>
        <w:jc w:val="both"/>
        <w:rPr>
          <w:rFonts w:ascii="Times New Roman" w:hAnsi="Times New Roman"/>
          <w:b w:val="0"/>
          <w:w w:val="100"/>
          <w:sz w:val="26"/>
          <w:szCs w:val="26"/>
          <w:lang w:val="nl-NL"/>
        </w:rPr>
      </w:pPr>
      <w:r>
        <w:rPr>
          <w:rFonts w:ascii="Times New Roman" w:hAnsi="Times New Roman"/>
          <w:b w:val="0"/>
          <w:w w:val="100"/>
          <w:sz w:val="26"/>
          <w:szCs w:val="26"/>
          <w:lang w:val="nl-NL"/>
        </w:rPr>
        <w:t xml:space="preserve">Bản điều lệ áp dụng trong mô hình công ty </w:t>
      </w:r>
      <w:r w:rsidR="00EF6ACE">
        <w:rPr>
          <w:rFonts w:ascii="Times New Roman" w:hAnsi="Times New Roman"/>
          <w:w w:val="100"/>
          <w:sz w:val="26"/>
          <w:szCs w:val="26"/>
          <w:lang w:val="nl-NL"/>
        </w:rPr>
        <w:t>không</w:t>
      </w:r>
      <w:r w:rsidR="005E2BCF" w:rsidRPr="005E2BCF">
        <w:rPr>
          <w:rFonts w:ascii="Times New Roman" w:hAnsi="Times New Roman"/>
          <w:w w:val="100"/>
          <w:sz w:val="26"/>
          <w:szCs w:val="26"/>
          <w:lang w:val="nl-NL"/>
        </w:rPr>
        <w:t xml:space="preserve"> </w:t>
      </w:r>
      <w:r w:rsidRPr="005E2BCF">
        <w:rPr>
          <w:rFonts w:ascii="Times New Roman" w:hAnsi="Times New Roman"/>
          <w:w w:val="100"/>
          <w:sz w:val="26"/>
          <w:szCs w:val="26"/>
          <w:lang w:val="nl-NL"/>
        </w:rPr>
        <w:t>thành lập Ban kiểm soát</w:t>
      </w:r>
      <w:r>
        <w:rPr>
          <w:rFonts w:ascii="Times New Roman" w:hAnsi="Times New Roman"/>
          <w:b w:val="0"/>
          <w:w w:val="100"/>
          <w:sz w:val="26"/>
          <w:szCs w:val="26"/>
          <w:lang w:val="nl-NL"/>
        </w:rPr>
        <w:t xml:space="preserve"> (số lượng thành viên dưới 11 người không bắt buộc phải lập Ban kiểm soát)</w:t>
      </w:r>
      <w:r w:rsidR="003F53EE">
        <w:rPr>
          <w:rFonts w:ascii="Times New Roman" w:hAnsi="Times New Roman"/>
          <w:b w:val="0"/>
          <w:w w:val="100"/>
          <w:sz w:val="26"/>
          <w:szCs w:val="26"/>
          <w:lang w:val="nl-NL"/>
        </w:rPr>
        <w:t xml:space="preserve">. Doanh nghiệp tham khảo Điều 162 đến 169 Luật Doanh nghiệp 2014 để quy định tiêu chuẩn, quyền hạn, nghĩa vụ, quyền lợi của kiểm soát viên trong trường hợp công ty thành lập Ban kiểm soát. </w:t>
      </w:r>
    </w:p>
    <w:p w:rsidR="00D5707B" w:rsidRDefault="00D5707B" w:rsidP="00311632">
      <w:pPr>
        <w:pStyle w:val="Title"/>
        <w:numPr>
          <w:ilvl w:val="0"/>
          <w:numId w:val="40"/>
        </w:numPr>
        <w:spacing w:line="276" w:lineRule="auto"/>
        <w:jc w:val="both"/>
        <w:rPr>
          <w:rFonts w:ascii="Times New Roman" w:hAnsi="Times New Roman"/>
          <w:b w:val="0"/>
          <w:w w:val="100"/>
          <w:sz w:val="26"/>
          <w:szCs w:val="26"/>
          <w:lang w:val="nl-NL"/>
        </w:rPr>
      </w:pPr>
      <w:r>
        <w:rPr>
          <w:rFonts w:ascii="Times New Roman" w:hAnsi="Times New Roman"/>
          <w:b w:val="0"/>
          <w:w w:val="100"/>
          <w:sz w:val="26"/>
          <w:szCs w:val="26"/>
          <w:lang w:val="nl-NL"/>
        </w:rPr>
        <w:t>Lưu ý số trang ở mục lục. Doanh nghiệp có thể sử dụng chức năng “Update field”</w:t>
      </w:r>
    </w:p>
    <w:p w:rsidR="002C0E86" w:rsidRDefault="002C0E86" w:rsidP="00311632">
      <w:pPr>
        <w:pStyle w:val="Title"/>
        <w:spacing w:line="276" w:lineRule="auto"/>
        <w:jc w:val="both"/>
        <w:rPr>
          <w:rFonts w:ascii="Times New Roman" w:hAnsi="Times New Roman"/>
          <w:b w:val="0"/>
          <w:w w:val="100"/>
          <w:sz w:val="26"/>
          <w:szCs w:val="26"/>
          <w:lang w:val="nl-NL"/>
        </w:rPr>
      </w:pPr>
    </w:p>
    <w:p w:rsidR="002C0E86" w:rsidRDefault="002C0E86" w:rsidP="00311632">
      <w:pPr>
        <w:pStyle w:val="Title"/>
        <w:spacing w:line="276" w:lineRule="auto"/>
        <w:jc w:val="both"/>
        <w:rPr>
          <w:rFonts w:ascii="Times New Roman" w:hAnsi="Times New Roman"/>
          <w:b w:val="0"/>
          <w:w w:val="100"/>
          <w:sz w:val="26"/>
          <w:szCs w:val="26"/>
          <w:lang w:val="nl-NL"/>
        </w:rPr>
      </w:pPr>
    </w:p>
    <w:p w:rsidR="003F53EE" w:rsidRDefault="003F53EE" w:rsidP="00311632">
      <w:pPr>
        <w:pStyle w:val="Title"/>
        <w:spacing w:line="276" w:lineRule="auto"/>
        <w:jc w:val="both"/>
        <w:rPr>
          <w:rFonts w:ascii="Times New Roman" w:hAnsi="Times New Roman"/>
          <w:b w:val="0"/>
          <w:w w:val="100"/>
          <w:sz w:val="26"/>
          <w:szCs w:val="26"/>
          <w:lang w:val="nl-NL"/>
        </w:rPr>
      </w:pPr>
      <w:r>
        <w:rPr>
          <w:rFonts w:ascii="Times New Roman" w:hAnsi="Times New Roman"/>
          <w:b w:val="0"/>
          <w:w w:val="100"/>
          <w:sz w:val="26"/>
          <w:szCs w:val="26"/>
          <w:lang w:val="nl-NL"/>
        </w:rPr>
        <w:t>Bản cuối cùng của doanh nghiệp nộp tại Phòng Đăng ký kinh doanh là bản theo quy định tại Điều lệ công ty, hạn chế các nội dung trích dẫn từ Luật trong khi điều lệ công ty đã đề cập.</w:t>
      </w:r>
    </w:p>
    <w:p w:rsidR="002C0E86" w:rsidRDefault="002C0E86" w:rsidP="00311632">
      <w:pPr>
        <w:pStyle w:val="Title"/>
        <w:spacing w:line="276" w:lineRule="auto"/>
        <w:jc w:val="both"/>
        <w:rPr>
          <w:rFonts w:ascii="Times New Roman" w:hAnsi="Times New Roman"/>
          <w:b w:val="0"/>
          <w:w w:val="100"/>
          <w:sz w:val="26"/>
          <w:szCs w:val="26"/>
          <w:lang w:val="nl-NL"/>
        </w:rPr>
      </w:pPr>
      <w:r>
        <w:rPr>
          <w:rFonts w:ascii="Times New Roman" w:hAnsi="Times New Roman"/>
          <w:b w:val="0"/>
          <w:w w:val="100"/>
          <w:sz w:val="26"/>
          <w:szCs w:val="26"/>
          <w:lang w:val="nl-NL"/>
        </w:rPr>
        <w:t xml:space="preserve">. </w:t>
      </w:r>
    </w:p>
    <w:p w:rsidR="003F53EE" w:rsidRDefault="003F53EE" w:rsidP="00311632">
      <w:pPr>
        <w:pStyle w:val="Title"/>
        <w:spacing w:line="276" w:lineRule="auto"/>
        <w:jc w:val="both"/>
        <w:rPr>
          <w:rFonts w:ascii="Times New Roman" w:hAnsi="Times New Roman"/>
          <w:b w:val="0"/>
          <w:w w:val="100"/>
          <w:sz w:val="26"/>
          <w:szCs w:val="26"/>
          <w:lang w:val="nl-NL"/>
        </w:rPr>
      </w:pPr>
    </w:p>
    <w:p w:rsidR="003F53EE" w:rsidRPr="003F53EE" w:rsidRDefault="003F53EE" w:rsidP="00311632">
      <w:pPr>
        <w:pStyle w:val="Title"/>
        <w:spacing w:line="276" w:lineRule="auto"/>
        <w:jc w:val="both"/>
        <w:rPr>
          <w:rFonts w:ascii="Times New Roman" w:hAnsi="Times New Roman"/>
          <w:w w:val="100"/>
          <w:sz w:val="26"/>
          <w:szCs w:val="26"/>
          <w:lang w:val="nl-NL"/>
        </w:rPr>
      </w:pPr>
      <w:r w:rsidRPr="003F53EE">
        <w:rPr>
          <w:rFonts w:ascii="Times New Roman" w:hAnsi="Times New Roman"/>
          <w:w w:val="100"/>
          <w:sz w:val="26"/>
          <w:szCs w:val="26"/>
          <w:lang w:val="nl-NL"/>
        </w:rPr>
        <w:t>Các thành viên ký nháy vào từng trang của bản điều lệ khi hoàn chỉnh</w:t>
      </w:r>
      <w:r>
        <w:rPr>
          <w:rFonts w:ascii="Times New Roman" w:hAnsi="Times New Roman"/>
          <w:w w:val="100"/>
          <w:sz w:val="26"/>
          <w:szCs w:val="26"/>
          <w:lang w:val="nl-NL"/>
        </w:rPr>
        <w:t xml:space="preserve"> để đảm bảo tính trọn vẹn thông tin</w:t>
      </w:r>
      <w:r w:rsidRPr="003F53EE">
        <w:rPr>
          <w:rFonts w:ascii="Times New Roman" w:hAnsi="Times New Roman"/>
          <w:w w:val="100"/>
          <w:sz w:val="26"/>
          <w:szCs w:val="26"/>
          <w:lang w:val="nl-NL"/>
        </w:rPr>
        <w:t>.</w:t>
      </w:r>
    </w:p>
    <w:p w:rsidR="003F53EE" w:rsidRPr="003F53EE" w:rsidRDefault="003F53EE" w:rsidP="00311632">
      <w:pPr>
        <w:pStyle w:val="Title"/>
        <w:spacing w:line="276" w:lineRule="auto"/>
        <w:jc w:val="both"/>
        <w:rPr>
          <w:rFonts w:ascii="Times New Roman" w:hAnsi="Times New Roman"/>
          <w:w w:val="100"/>
          <w:sz w:val="26"/>
          <w:szCs w:val="26"/>
          <w:lang w:val="nl-NL"/>
        </w:rPr>
        <w:sectPr w:rsidR="003F53EE" w:rsidRPr="003F53EE" w:rsidSect="00573B1F">
          <w:headerReference w:type="even" r:id="rId8"/>
          <w:footerReference w:type="even" r:id="rId9"/>
          <w:pgSz w:w="11907" w:h="16840" w:code="9"/>
          <w:pgMar w:top="1134" w:right="1134" w:bottom="1134" w:left="1701" w:header="567" w:footer="567" w:gutter="0"/>
          <w:cols w:space="720"/>
          <w:docGrid w:linePitch="381"/>
        </w:sectPr>
      </w:pPr>
    </w:p>
    <w:p w:rsidR="00DE18C1" w:rsidRPr="00014F50" w:rsidRDefault="00DE18C1" w:rsidP="00311632">
      <w:pPr>
        <w:pStyle w:val="Title"/>
        <w:spacing w:line="276" w:lineRule="auto"/>
        <w:rPr>
          <w:rFonts w:ascii="Times New Roman" w:hAnsi="Times New Roman"/>
          <w:w w:val="100"/>
          <w:sz w:val="26"/>
          <w:szCs w:val="26"/>
          <w:lang w:val="nl-NL"/>
        </w:rPr>
      </w:pPr>
      <w:r w:rsidRPr="00014F50">
        <w:rPr>
          <w:rFonts w:ascii="Times New Roman" w:hAnsi="Times New Roman"/>
          <w:w w:val="100"/>
          <w:sz w:val="26"/>
          <w:szCs w:val="26"/>
          <w:lang w:val="nl-NL"/>
        </w:rPr>
        <w:lastRenderedPageBreak/>
        <w:t xml:space="preserve">CỘNG HÒA XÃ HỘI CHỦ NGHĨA VIỆT </w:t>
      </w:r>
      <w:smartTag w:uri="urn:schemas-microsoft-com:office:smarttags" w:element="country-region">
        <w:smartTag w:uri="urn:schemas-microsoft-com:office:smarttags" w:element="place">
          <w:r w:rsidRPr="00014F50">
            <w:rPr>
              <w:rFonts w:ascii="Times New Roman" w:hAnsi="Times New Roman"/>
              <w:w w:val="100"/>
              <w:sz w:val="26"/>
              <w:szCs w:val="26"/>
              <w:lang w:val="nl-NL"/>
            </w:rPr>
            <w:t>NAM</w:t>
          </w:r>
        </w:smartTag>
      </w:smartTag>
    </w:p>
    <w:p w:rsidR="00DE18C1" w:rsidRPr="00F328F5" w:rsidRDefault="00DE18C1" w:rsidP="00311632">
      <w:pPr>
        <w:spacing w:line="276" w:lineRule="auto"/>
        <w:jc w:val="center"/>
        <w:rPr>
          <w:rFonts w:ascii="Times New Roman" w:hAnsi="Times New Roman"/>
          <w:b/>
          <w:bCs/>
          <w:szCs w:val="26"/>
          <w:lang w:val="nl-NL"/>
        </w:rPr>
      </w:pPr>
      <w:r w:rsidRPr="00F328F5">
        <w:rPr>
          <w:rFonts w:ascii="Times New Roman" w:hAnsi="Times New Roman"/>
          <w:b/>
          <w:bCs/>
          <w:szCs w:val="26"/>
          <w:lang w:val="nl-NL"/>
        </w:rPr>
        <w:t>Độc lập - Tự do - Hạnh phúc</w:t>
      </w:r>
    </w:p>
    <w:p w:rsidR="00DE18C1" w:rsidRDefault="00764316" w:rsidP="00311632">
      <w:pPr>
        <w:spacing w:before="60" w:after="60" w:line="276" w:lineRule="auto"/>
        <w:rPr>
          <w:rFonts w:ascii="Times New Roman" w:hAnsi="Times New Roman"/>
          <w:sz w:val="26"/>
          <w:szCs w:val="26"/>
          <w:lang w:val="nl-NL"/>
        </w:rPr>
      </w:pPr>
      <w:r>
        <w:rPr>
          <w:rFonts w:ascii="Times New Roman" w:hAnsi="Times New Roman"/>
          <w:noProof/>
          <w:szCs w:val="26"/>
        </w:rPr>
        <mc:AlternateContent>
          <mc:Choice Requires="wps">
            <w:drawing>
              <wp:anchor distT="0" distB="0" distL="114300" distR="114300" simplePos="0" relativeHeight="251658240" behindDoc="0" locked="0" layoutInCell="1" allowOverlap="1" wp14:anchorId="27F72F21" wp14:editId="50D7CE31">
                <wp:simplePos x="0" y="0"/>
                <wp:positionH relativeFrom="column">
                  <wp:posOffset>1840865</wp:posOffset>
                </wp:positionH>
                <wp:positionV relativeFrom="paragraph">
                  <wp:posOffset>13970</wp:posOffset>
                </wp:positionV>
                <wp:extent cx="2007235" cy="0"/>
                <wp:effectExtent l="1206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5pt,1.1pt" to="30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GYq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2cG40oIqNXGhtroUb2aZ02/O6R03RG145Hh28lAWhYykncpYeMM4G+HL5pBDNl7Hdt0&#10;bG0fIKEB6BjVON3U4EePKByCvI/5wwQ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"/>
            </w:pict>
          </mc:Fallback>
        </mc:AlternateContent>
      </w:r>
    </w:p>
    <w:p w:rsidR="00DE18C1" w:rsidRPr="00014F50" w:rsidRDefault="00DE18C1" w:rsidP="00311632">
      <w:pPr>
        <w:spacing w:before="60" w:after="60" w:line="276" w:lineRule="auto"/>
        <w:rPr>
          <w:rFonts w:ascii="Times New Roman" w:hAnsi="Times New Roman"/>
          <w:sz w:val="26"/>
          <w:szCs w:val="26"/>
          <w:lang w:val="nl-NL"/>
        </w:rPr>
      </w:pPr>
    </w:p>
    <w:p w:rsidR="00DE18C1" w:rsidRDefault="00DE18C1" w:rsidP="00311632">
      <w:pPr>
        <w:spacing w:line="276" w:lineRule="auto"/>
        <w:jc w:val="center"/>
        <w:rPr>
          <w:rFonts w:ascii="Times New Roman" w:hAnsi="Times New Roman"/>
          <w:b/>
          <w:sz w:val="34"/>
          <w:szCs w:val="28"/>
          <w:lang w:val="nl-NL"/>
        </w:rPr>
      </w:pPr>
    </w:p>
    <w:p w:rsidR="00DE18C1" w:rsidRDefault="00DE18C1" w:rsidP="00311632">
      <w:pPr>
        <w:spacing w:line="276" w:lineRule="auto"/>
        <w:jc w:val="center"/>
        <w:rPr>
          <w:rFonts w:ascii="Times New Roman" w:hAnsi="Times New Roman"/>
          <w:b/>
          <w:sz w:val="34"/>
          <w:szCs w:val="28"/>
          <w:lang w:val="nl-NL"/>
        </w:rPr>
      </w:pPr>
    </w:p>
    <w:p w:rsidR="00DE18C1" w:rsidRDefault="00DE18C1" w:rsidP="00311632">
      <w:pPr>
        <w:spacing w:line="276" w:lineRule="auto"/>
        <w:jc w:val="center"/>
        <w:rPr>
          <w:rFonts w:ascii="Times New Roman" w:hAnsi="Times New Roman"/>
          <w:b/>
          <w:sz w:val="34"/>
          <w:szCs w:val="28"/>
          <w:lang w:val="nl-NL"/>
        </w:rPr>
      </w:pPr>
    </w:p>
    <w:p w:rsidR="00DE18C1" w:rsidRDefault="00DE18C1" w:rsidP="00311632">
      <w:pPr>
        <w:spacing w:line="276" w:lineRule="auto"/>
        <w:jc w:val="center"/>
        <w:rPr>
          <w:rFonts w:ascii="Times New Roman" w:hAnsi="Times New Roman"/>
          <w:b/>
          <w:sz w:val="34"/>
          <w:szCs w:val="28"/>
          <w:lang w:val="nl-NL"/>
        </w:rPr>
      </w:pPr>
    </w:p>
    <w:p w:rsidR="00DE18C1" w:rsidRDefault="00DE18C1" w:rsidP="00311632">
      <w:pPr>
        <w:spacing w:line="276" w:lineRule="auto"/>
        <w:jc w:val="center"/>
        <w:rPr>
          <w:rFonts w:ascii="Times New Roman" w:hAnsi="Times New Roman"/>
          <w:b/>
          <w:sz w:val="34"/>
          <w:szCs w:val="28"/>
          <w:lang w:val="nl-NL"/>
        </w:rPr>
      </w:pPr>
    </w:p>
    <w:p w:rsidR="00DE18C1" w:rsidRPr="00A130EE" w:rsidRDefault="00DE18C1" w:rsidP="00311632">
      <w:pPr>
        <w:spacing w:line="276" w:lineRule="auto"/>
        <w:jc w:val="center"/>
        <w:rPr>
          <w:rFonts w:ascii="Times New Roman" w:hAnsi="Times New Roman"/>
          <w:b/>
          <w:sz w:val="34"/>
          <w:szCs w:val="28"/>
          <w:lang w:val="nl-NL"/>
        </w:rPr>
      </w:pPr>
      <w:r>
        <w:rPr>
          <w:rFonts w:ascii="Times New Roman" w:hAnsi="Times New Roman"/>
          <w:b/>
          <w:sz w:val="34"/>
          <w:szCs w:val="28"/>
          <w:lang w:val="nl-NL"/>
        </w:rPr>
        <w:t>ĐIỀU LỆ TỔ CHỨC VÀ HOẠT ĐỘNG</w:t>
      </w:r>
    </w:p>
    <w:p w:rsidR="00DE18C1" w:rsidRDefault="00DE18C1" w:rsidP="00311632">
      <w:pPr>
        <w:spacing w:line="276" w:lineRule="auto"/>
        <w:jc w:val="center"/>
        <w:rPr>
          <w:rFonts w:ascii="Times New Roman" w:hAnsi="Times New Roman"/>
          <w:b/>
          <w:sz w:val="34"/>
          <w:szCs w:val="28"/>
          <w:lang w:val="nl-NL"/>
        </w:rPr>
      </w:pPr>
      <w:r w:rsidRPr="00A130EE">
        <w:rPr>
          <w:rFonts w:ascii="Times New Roman" w:hAnsi="Times New Roman"/>
          <w:b/>
          <w:sz w:val="34"/>
          <w:szCs w:val="28"/>
          <w:lang w:val="nl-NL"/>
        </w:rPr>
        <w:t>CÔNG TY TRÁCH NHIỆM HỮU HẠN</w:t>
      </w:r>
    </w:p>
    <w:p w:rsidR="00DE18C1" w:rsidRPr="004D1619" w:rsidRDefault="00DE18C1" w:rsidP="00311632">
      <w:pPr>
        <w:spacing w:line="276" w:lineRule="auto"/>
        <w:jc w:val="center"/>
        <w:rPr>
          <w:rFonts w:ascii="Times New Roman" w:hAnsi="Times New Roman"/>
          <w:b/>
          <w:sz w:val="34"/>
          <w:szCs w:val="28"/>
          <w:lang w:val="nl-NL"/>
        </w:rPr>
      </w:pPr>
      <w:r>
        <w:rPr>
          <w:rFonts w:ascii="Times New Roman" w:hAnsi="Times New Roman"/>
          <w:b/>
          <w:sz w:val="34"/>
          <w:szCs w:val="28"/>
          <w:lang w:val="nl-NL"/>
        </w:rPr>
        <w:t>......................</w:t>
      </w:r>
    </w:p>
    <w:p w:rsidR="00DE18C1" w:rsidRDefault="00DE18C1" w:rsidP="00311632">
      <w:pPr>
        <w:pStyle w:val="TOCHeading"/>
        <w:jc w:val="center"/>
      </w:pPr>
    </w:p>
    <w:p w:rsidR="00DE18C1" w:rsidRDefault="00DE18C1" w:rsidP="00311632">
      <w:pPr>
        <w:pStyle w:val="TOCHeading"/>
        <w:jc w:val="center"/>
      </w:pPr>
    </w:p>
    <w:p w:rsidR="00DE18C1" w:rsidRDefault="00DE18C1" w:rsidP="00311632">
      <w:pPr>
        <w:pStyle w:val="TOCHeading"/>
        <w:jc w:val="center"/>
      </w:pPr>
    </w:p>
    <w:p w:rsidR="00DE18C1" w:rsidRDefault="00DE18C1" w:rsidP="00311632">
      <w:pPr>
        <w:pStyle w:val="TOCHeading"/>
        <w:jc w:val="center"/>
      </w:pPr>
    </w:p>
    <w:p w:rsidR="00DE18C1" w:rsidRDefault="00DE18C1" w:rsidP="00311632">
      <w:pPr>
        <w:pStyle w:val="TOCHeading"/>
        <w:jc w:val="center"/>
      </w:pPr>
    </w:p>
    <w:p w:rsidR="00DE18C1" w:rsidRDefault="00DE18C1" w:rsidP="00311632">
      <w:pPr>
        <w:pStyle w:val="TOCHeading"/>
        <w:jc w:val="center"/>
      </w:pPr>
    </w:p>
    <w:p w:rsidR="00DE18C1" w:rsidRDefault="00DE18C1" w:rsidP="00311632">
      <w:pPr>
        <w:pStyle w:val="TOCHeading"/>
        <w:jc w:val="center"/>
      </w:pPr>
    </w:p>
    <w:p w:rsidR="00DE18C1" w:rsidRDefault="00DE18C1" w:rsidP="00311632">
      <w:pPr>
        <w:pStyle w:val="TOCHeading"/>
        <w:jc w:val="center"/>
      </w:pPr>
    </w:p>
    <w:p w:rsidR="00DE18C1" w:rsidRDefault="00DE18C1" w:rsidP="00311632">
      <w:pPr>
        <w:pStyle w:val="TOCHeading"/>
        <w:jc w:val="center"/>
        <w:sectPr w:rsidR="00DE18C1" w:rsidSect="00573B1F">
          <w:pgSz w:w="11907" w:h="16840" w:code="9"/>
          <w:pgMar w:top="1134" w:right="1134" w:bottom="1134" w:left="1701" w:header="567" w:footer="567"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81"/>
        </w:sectPr>
      </w:pPr>
      <w:r w:rsidRPr="004D1619">
        <w:rPr>
          <w:rFonts w:ascii="Times New Roman" w:hAnsi="Times New Roman"/>
          <w:b w:val="0"/>
          <w:i/>
          <w:color w:val="auto"/>
        </w:rPr>
        <w:t xml:space="preserve">Huế, tháng </w:t>
      </w:r>
      <w:r w:rsidR="00C05DF3">
        <w:rPr>
          <w:rFonts w:ascii="Times New Roman" w:hAnsi="Times New Roman"/>
          <w:b w:val="0"/>
          <w:i/>
          <w:color w:val="auto"/>
        </w:rPr>
        <w:t>……..</w:t>
      </w:r>
      <w:r w:rsidRPr="004D1619">
        <w:rPr>
          <w:rFonts w:ascii="Times New Roman" w:hAnsi="Times New Roman"/>
          <w:b w:val="0"/>
          <w:i/>
          <w:color w:val="auto"/>
        </w:rPr>
        <w:t xml:space="preserve"> năm </w:t>
      </w:r>
      <w:r w:rsidR="00C05DF3">
        <w:rPr>
          <w:rFonts w:ascii="Times New Roman" w:hAnsi="Times New Roman"/>
          <w:b w:val="0"/>
          <w:i/>
          <w:color w:val="auto"/>
        </w:rPr>
        <w:t>…….</w:t>
      </w:r>
    </w:p>
    <w:p w:rsidR="00A06005" w:rsidRDefault="00EA11D8" w:rsidP="00311632">
      <w:pPr>
        <w:pStyle w:val="TOCHeading"/>
        <w:jc w:val="center"/>
      </w:pPr>
      <w:r>
        <w:lastRenderedPageBreak/>
        <w:t>Mục lục</w:t>
      </w:r>
    </w:p>
    <w:p w:rsidR="002F31C9" w:rsidRPr="002F31C9" w:rsidRDefault="002F31C9" w:rsidP="00311632">
      <w:pPr>
        <w:spacing w:line="276" w:lineRule="auto"/>
      </w:pPr>
    </w:p>
    <w:p w:rsidR="00FD2A34" w:rsidRPr="00FD2A34" w:rsidRDefault="00A06005" w:rsidP="00311632">
      <w:pPr>
        <w:pStyle w:val="TOC1"/>
        <w:tabs>
          <w:tab w:val="right" w:leader="dot" w:pos="9062"/>
        </w:tabs>
        <w:spacing w:line="276" w:lineRule="auto"/>
        <w:rPr>
          <w:rFonts w:ascii="Times New Roman" w:hAnsi="Times New Roman"/>
          <w:noProof/>
          <w:sz w:val="26"/>
          <w:szCs w:val="26"/>
        </w:rPr>
      </w:pPr>
      <w:r w:rsidRPr="00FD2A34">
        <w:rPr>
          <w:rFonts w:ascii="Times New Roman" w:hAnsi="Times New Roman"/>
          <w:sz w:val="26"/>
          <w:szCs w:val="26"/>
        </w:rPr>
        <w:fldChar w:fldCharType="begin"/>
      </w:r>
      <w:r w:rsidRPr="00FD2A34">
        <w:rPr>
          <w:rFonts w:ascii="Times New Roman" w:hAnsi="Times New Roman"/>
          <w:sz w:val="26"/>
          <w:szCs w:val="26"/>
        </w:rPr>
        <w:instrText xml:space="preserve"> TOC \o "1-3" \h \z \u </w:instrText>
      </w:r>
      <w:r w:rsidRPr="00FD2A34">
        <w:rPr>
          <w:rFonts w:ascii="Times New Roman" w:hAnsi="Times New Roman"/>
          <w:sz w:val="26"/>
          <w:szCs w:val="26"/>
        </w:rPr>
        <w:fldChar w:fldCharType="separate"/>
      </w:r>
      <w:hyperlink w:anchor="_Toc432496999" w:history="1">
        <w:r w:rsidR="00FD2A34" w:rsidRPr="00FD2A34">
          <w:rPr>
            <w:rStyle w:val="Hyperlink"/>
            <w:rFonts w:ascii="Times New Roman" w:hAnsi="Times New Roman"/>
            <w:b/>
            <w:noProof/>
            <w:sz w:val="26"/>
            <w:szCs w:val="26"/>
            <w:lang w:val="nl-NL"/>
          </w:rPr>
          <w:t>CHƯƠNG I: QUY ĐỊNH CHUNG</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_Toc432496999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2</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00" w:history="1">
        <w:r w:rsidR="00FD2A34" w:rsidRPr="00FD2A34">
          <w:rPr>
            <w:rStyle w:val="Hyperlink"/>
            <w:rFonts w:ascii="Times New Roman" w:hAnsi="Times New Roman"/>
            <w:noProof/>
            <w:sz w:val="26"/>
            <w:szCs w:val="26"/>
            <w:lang w:val="nl-NL"/>
          </w:rPr>
          <w:t>Điều 1. Phạm vi trách nhiệm</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_Toc432497000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2</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01" w:history="1">
        <w:r w:rsidR="00FD2A34" w:rsidRPr="00FD2A34">
          <w:rPr>
            <w:rStyle w:val="Hyperlink"/>
            <w:rFonts w:ascii="Times New Roman" w:hAnsi="Times New Roman"/>
            <w:noProof/>
            <w:sz w:val="26"/>
            <w:szCs w:val="26"/>
            <w:lang w:val="nl-NL"/>
          </w:rPr>
          <w:t>Điều 2. Tên doanh nghiệp</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_Toc432497001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2</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02" w:history="1">
        <w:r w:rsidR="00FD2A34" w:rsidRPr="00FD2A34">
          <w:rPr>
            <w:rStyle w:val="Hyperlink"/>
            <w:rFonts w:ascii="Times New Roman" w:hAnsi="Times New Roman"/>
            <w:noProof/>
            <w:sz w:val="26"/>
            <w:szCs w:val="26"/>
            <w:lang w:val="nl-NL"/>
          </w:rPr>
          <w:t>Điều 3. Địa chỉ trụ sở chính</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_Toc432497002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2</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03" w:history="1">
        <w:r w:rsidR="00FD2A34" w:rsidRPr="00FD2A34">
          <w:rPr>
            <w:rStyle w:val="Hyperlink"/>
            <w:rFonts w:ascii="Times New Roman" w:hAnsi="Times New Roman"/>
            <w:noProof/>
            <w:sz w:val="26"/>
            <w:szCs w:val="26"/>
            <w:lang w:val="nl-NL"/>
          </w:rPr>
          <w:t>Điều 4. Ngành, nghề kinh doanh</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_Toc432497003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2</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04" w:history="1">
        <w:r w:rsidR="00FD2A34" w:rsidRPr="00FD2A34">
          <w:rPr>
            <w:rStyle w:val="Hyperlink"/>
            <w:rFonts w:ascii="Times New Roman" w:hAnsi="Times New Roman"/>
            <w:noProof/>
            <w:sz w:val="26"/>
            <w:szCs w:val="26"/>
            <w:lang w:val="nl-NL"/>
          </w:rPr>
          <w:t>Điều 5. Thời gian hoạt động</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_Toc432497004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3</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05" w:history="1">
        <w:r w:rsidR="00FD2A34" w:rsidRPr="00FD2A34">
          <w:rPr>
            <w:rStyle w:val="Hyperlink"/>
            <w:rFonts w:ascii="Times New Roman" w:hAnsi="Times New Roman"/>
            <w:noProof/>
            <w:sz w:val="26"/>
            <w:szCs w:val="26"/>
            <w:lang w:val="nl-NL"/>
          </w:rPr>
          <w:t>Điều 6. Con dấu và sử  dụng khuôn dấu:</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_Toc432497005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3</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06" w:history="1">
        <w:r w:rsidR="00FD2A34" w:rsidRPr="00FD2A34">
          <w:rPr>
            <w:rStyle w:val="Hyperlink"/>
            <w:rFonts w:ascii="Times New Roman" w:hAnsi="Times New Roman"/>
            <w:noProof/>
            <w:sz w:val="26"/>
            <w:szCs w:val="26"/>
            <w:lang w:val="nl-NL"/>
          </w:rPr>
          <w:t>Điều 7. Người đại diện theo pháp luật</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_Toc432497006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3</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1"/>
        <w:tabs>
          <w:tab w:val="right" w:leader="dot" w:pos="9062"/>
        </w:tabs>
        <w:spacing w:line="276" w:lineRule="auto"/>
        <w:rPr>
          <w:rFonts w:ascii="Times New Roman" w:hAnsi="Times New Roman"/>
          <w:noProof/>
          <w:sz w:val="26"/>
          <w:szCs w:val="26"/>
        </w:rPr>
      </w:pPr>
      <w:hyperlink w:anchor="_Toc432497007" w:history="1">
        <w:r w:rsidR="00FD2A34" w:rsidRPr="00FD2A34">
          <w:rPr>
            <w:rStyle w:val="Hyperlink"/>
            <w:rFonts w:ascii="Times New Roman" w:hAnsi="Times New Roman"/>
            <w:b/>
            <w:noProof/>
            <w:sz w:val="26"/>
            <w:szCs w:val="26"/>
            <w:lang w:val="nl-NL"/>
          </w:rPr>
          <w:t>CHƯƠNG II: VỐN ĐIỀU LỆ VÀ CÁC QUY ĐỊNH VỀ CHUYỂN NHƯỢNG VỐN</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_Toc432497007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4</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08" w:history="1">
        <w:r w:rsidR="00FD2A34" w:rsidRPr="00FD2A34">
          <w:rPr>
            <w:rStyle w:val="Hyperlink"/>
            <w:rFonts w:ascii="Times New Roman" w:hAnsi="Times New Roman"/>
            <w:noProof/>
            <w:sz w:val="26"/>
            <w:szCs w:val="26"/>
            <w:lang w:val="nl-NL"/>
          </w:rPr>
          <w:t>Điều 8. Vốn điều lệ</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_Toc432497008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4</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09" w:history="1">
        <w:r w:rsidR="00FD2A34" w:rsidRPr="00FD2A34">
          <w:rPr>
            <w:rStyle w:val="Hyperlink"/>
            <w:rFonts w:ascii="Times New Roman" w:hAnsi="Times New Roman"/>
            <w:noProof/>
            <w:sz w:val="26"/>
            <w:szCs w:val="26"/>
            <w:lang w:val="nl-NL"/>
          </w:rPr>
          <w:t>Điều 9. Thực hiện góp vốn và cấp Giấy chứng nhận phần vốn góp</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_Toc432497009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4</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10" w:history="1">
        <w:r w:rsidR="00FD2A34" w:rsidRPr="00FD2A34">
          <w:rPr>
            <w:rStyle w:val="Hyperlink"/>
            <w:rFonts w:ascii="Times New Roman" w:hAnsi="Times New Roman"/>
            <w:noProof/>
            <w:sz w:val="26"/>
            <w:szCs w:val="26"/>
            <w:lang w:val="nl-NL"/>
          </w:rPr>
          <w:t>Điều 10. Tăng, giảm vốn điều lệ</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_Toc432497010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5</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11" w:history="1">
        <w:r w:rsidR="00FD2A34" w:rsidRPr="00FD2A34">
          <w:rPr>
            <w:rStyle w:val="Hyperlink"/>
            <w:rFonts w:ascii="Times New Roman" w:hAnsi="Times New Roman"/>
            <w:noProof/>
            <w:sz w:val="26"/>
            <w:szCs w:val="26"/>
            <w:lang w:val="nl-NL"/>
          </w:rPr>
          <w:t>Điều 10. Sổ đăng ký thành viên</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_Toc432497011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6</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12" w:history="1">
        <w:r w:rsidR="00FD2A34" w:rsidRPr="00FD2A34">
          <w:rPr>
            <w:rStyle w:val="Hyperlink"/>
            <w:rFonts w:ascii="Times New Roman" w:hAnsi="Times New Roman"/>
            <w:noProof/>
            <w:sz w:val="26"/>
            <w:szCs w:val="26"/>
            <w:lang w:val="nl-NL"/>
          </w:rPr>
          <w:t>Điều 12. Mua lại phần vốn góp</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_Toc432497012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7</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13" w:history="1">
        <w:r w:rsidR="00FD2A34" w:rsidRPr="00FD2A34">
          <w:rPr>
            <w:rStyle w:val="Hyperlink"/>
            <w:rFonts w:ascii="Times New Roman" w:hAnsi="Times New Roman"/>
            <w:noProof/>
            <w:sz w:val="26"/>
            <w:szCs w:val="26"/>
            <w:lang w:val="nl-NL"/>
          </w:rPr>
          <w:t>Điều 13. Chuyển nhượng phần vốn góp</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_Toc432497013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7</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14" w:history="1">
        <w:r w:rsidR="00FD2A34" w:rsidRPr="00FD2A34">
          <w:rPr>
            <w:rStyle w:val="Hyperlink"/>
            <w:rFonts w:ascii="Times New Roman" w:hAnsi="Times New Roman"/>
            <w:noProof/>
            <w:sz w:val="26"/>
            <w:szCs w:val="26"/>
            <w:lang w:val="nl-NL"/>
          </w:rPr>
          <w:t>Điều 14. Xử lý phần vốn góp trong các trường hợp đặc biệt</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_Toc432497014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8</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1"/>
        <w:tabs>
          <w:tab w:val="right" w:leader="dot" w:pos="9062"/>
        </w:tabs>
        <w:spacing w:line="276" w:lineRule="auto"/>
        <w:rPr>
          <w:rFonts w:ascii="Times New Roman" w:hAnsi="Times New Roman"/>
          <w:noProof/>
          <w:sz w:val="26"/>
          <w:szCs w:val="26"/>
        </w:rPr>
      </w:pPr>
      <w:hyperlink w:anchor="_Toc432497015" w:history="1">
        <w:r w:rsidR="00FD2A34" w:rsidRPr="00FD2A34">
          <w:rPr>
            <w:rStyle w:val="Hyperlink"/>
            <w:rFonts w:ascii="Times New Roman" w:hAnsi="Times New Roman"/>
            <w:b/>
            <w:noProof/>
            <w:sz w:val="26"/>
            <w:szCs w:val="26"/>
            <w:lang w:val="nl-NL"/>
          </w:rPr>
          <w:t>CHƯƠNG III: CƠ CẤU TỔ CHỨC VÀ QUẢN LÝ CÔNG TY</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_Toc432497015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9</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16" w:history="1">
        <w:r w:rsidR="00FD2A34" w:rsidRPr="00FD2A34">
          <w:rPr>
            <w:rStyle w:val="Hyperlink"/>
            <w:rFonts w:ascii="Times New Roman" w:hAnsi="Times New Roman"/>
            <w:noProof/>
            <w:sz w:val="26"/>
            <w:szCs w:val="26"/>
            <w:lang w:val="nl-NL"/>
          </w:rPr>
          <w:t>Điều 15. Cơ cấu tổ chức</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_Toc432497016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9</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17" w:history="1">
        <w:r w:rsidR="00FD2A34" w:rsidRPr="00FD2A34">
          <w:rPr>
            <w:rStyle w:val="Hyperlink"/>
            <w:rFonts w:ascii="Times New Roman" w:hAnsi="Times New Roman"/>
            <w:noProof/>
            <w:sz w:val="26"/>
            <w:szCs w:val="26"/>
            <w:lang w:val="nl-NL"/>
          </w:rPr>
          <w:t>Điều 16. Hội đồng thành viên</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_Toc432497017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9</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18" w:history="1">
        <w:r w:rsidR="00FD2A34" w:rsidRPr="00FD2A34">
          <w:rPr>
            <w:rStyle w:val="Hyperlink"/>
            <w:rFonts w:ascii="Times New Roman" w:hAnsi="Times New Roman"/>
            <w:noProof/>
            <w:sz w:val="26"/>
            <w:szCs w:val="26"/>
            <w:lang w:val="nl-NL"/>
          </w:rPr>
          <w:t>Điều 17. Quyền của thành viên công ty</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_Toc432497018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10</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19" w:history="1">
        <w:r w:rsidR="00FD2A34" w:rsidRPr="00FD2A34">
          <w:rPr>
            <w:rStyle w:val="Hyperlink"/>
            <w:rFonts w:ascii="Times New Roman" w:hAnsi="Times New Roman"/>
            <w:noProof/>
            <w:sz w:val="26"/>
            <w:szCs w:val="26"/>
            <w:lang w:val="nl-NL"/>
          </w:rPr>
          <w:t>Điều 18. Nghĩa vụ của thành viên công ty</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_Toc432497019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10</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20" w:history="1">
        <w:r w:rsidR="00FD2A34" w:rsidRPr="00FD2A34">
          <w:rPr>
            <w:rStyle w:val="Hyperlink"/>
            <w:rFonts w:ascii="Times New Roman" w:hAnsi="Times New Roman"/>
            <w:noProof/>
            <w:sz w:val="26"/>
            <w:szCs w:val="26"/>
            <w:lang w:val="nl-NL"/>
          </w:rPr>
          <w:t>Điều 19. Người đại diện theo ủy quyền đối với thành viên là tổ chức</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_Toc432497020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11</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21" w:history="1">
        <w:r w:rsidR="00FD2A34" w:rsidRPr="00FD2A34">
          <w:rPr>
            <w:rStyle w:val="Hyperlink"/>
            <w:rFonts w:ascii="Times New Roman" w:hAnsi="Times New Roman"/>
            <w:noProof/>
            <w:sz w:val="26"/>
            <w:szCs w:val="26"/>
            <w:lang w:val="nl-NL"/>
          </w:rPr>
          <w:t>Điều 20. Chủ tịch Hội đồng thành viên</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_Toc432497021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12</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22" w:history="1">
        <w:r w:rsidR="00FD2A34" w:rsidRPr="00FD2A34">
          <w:rPr>
            <w:rStyle w:val="Hyperlink"/>
            <w:rFonts w:ascii="Times New Roman" w:hAnsi="Times New Roman"/>
            <w:noProof/>
            <w:sz w:val="26"/>
            <w:szCs w:val="26"/>
            <w:lang w:val="nl-NL"/>
          </w:rPr>
          <w:t>Điều 21. Triệu tập họp Hội đồng thành viên</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_Toc432497022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12</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23" w:history="1">
        <w:r w:rsidR="00FD2A34" w:rsidRPr="00FD2A34">
          <w:rPr>
            <w:rStyle w:val="Hyperlink"/>
            <w:rFonts w:ascii="Times New Roman" w:hAnsi="Times New Roman"/>
            <w:noProof/>
            <w:sz w:val="26"/>
            <w:szCs w:val="26"/>
            <w:lang w:val="nl-NL"/>
          </w:rPr>
          <w:t>Điều 22. Điều kiện và thể thức họp Hội đồng thành viên</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_Toc432497023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14</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24" w:history="1">
        <w:r w:rsidR="00FD2A34" w:rsidRPr="00FD2A34">
          <w:rPr>
            <w:rStyle w:val="Hyperlink"/>
            <w:rFonts w:ascii="Times New Roman" w:hAnsi="Times New Roman"/>
            <w:noProof/>
            <w:sz w:val="26"/>
            <w:szCs w:val="26"/>
            <w:lang w:val="nl-NL"/>
          </w:rPr>
          <w:t>Điều 23. Quyết định của Hội đồng thành viên</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_Toc432497024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14</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25" w:history="1">
        <w:r w:rsidR="00FD2A34" w:rsidRPr="00FD2A34">
          <w:rPr>
            <w:rStyle w:val="Hyperlink"/>
            <w:rFonts w:ascii="Times New Roman" w:hAnsi="Times New Roman"/>
            <w:noProof/>
            <w:sz w:val="26"/>
            <w:szCs w:val="26"/>
            <w:lang w:val="nl-NL"/>
          </w:rPr>
          <w:t>Điều 24. Biên bản họp Hội đồng thành viên</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_Toc432497025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15</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26" w:history="1">
        <w:r w:rsidR="00FD2A34" w:rsidRPr="00FD2A34">
          <w:rPr>
            <w:rStyle w:val="Hyperlink"/>
            <w:rFonts w:ascii="Times New Roman" w:hAnsi="Times New Roman"/>
            <w:noProof/>
            <w:sz w:val="26"/>
            <w:szCs w:val="26"/>
            <w:lang w:val="nl-NL"/>
          </w:rPr>
          <w:t>Điều 25. Thủ tục thông qua quyết định của Hội đồng thành viên theo hình thức lấy ý kiến bằng văn bản</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_Toc432497026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16</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27" w:history="1">
        <w:r w:rsidR="00FD2A34" w:rsidRPr="00FD2A34">
          <w:rPr>
            <w:rStyle w:val="Hyperlink"/>
            <w:rFonts w:ascii="Times New Roman" w:hAnsi="Times New Roman"/>
            <w:noProof/>
            <w:sz w:val="26"/>
            <w:szCs w:val="26"/>
            <w:lang w:val="nl-NL"/>
          </w:rPr>
          <w:t>Điều 26. Hiệu lực quyết định của Hội đồng thành viên</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_Toc432497027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17</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28" w:history="1">
        <w:r w:rsidR="00FD2A34" w:rsidRPr="00FD2A34">
          <w:rPr>
            <w:rStyle w:val="Hyperlink"/>
            <w:rFonts w:ascii="Times New Roman" w:hAnsi="Times New Roman"/>
            <w:noProof/>
            <w:sz w:val="26"/>
            <w:szCs w:val="26"/>
            <w:lang w:val="nl-NL"/>
          </w:rPr>
          <w:t>Điều 27. Giám đốc</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_Toc432497028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17</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29" w:history="1">
        <w:r w:rsidR="00FD2A34" w:rsidRPr="00FD2A34">
          <w:rPr>
            <w:rStyle w:val="Hyperlink"/>
            <w:rFonts w:ascii="Times New Roman" w:hAnsi="Times New Roman"/>
            <w:noProof/>
            <w:sz w:val="26"/>
            <w:szCs w:val="26"/>
            <w:lang w:val="nl-NL"/>
          </w:rPr>
          <w:t>Điều 28. Nghĩa vụ của người quản lý công ty</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_Toc432497029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18</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30" w:history="1">
        <w:r w:rsidR="00FD2A34" w:rsidRPr="00FD2A34">
          <w:rPr>
            <w:rStyle w:val="Hyperlink"/>
            <w:rFonts w:ascii="Times New Roman" w:hAnsi="Times New Roman"/>
            <w:noProof/>
            <w:sz w:val="26"/>
            <w:szCs w:val="26"/>
            <w:lang w:val="nl-NL"/>
          </w:rPr>
          <w:t>Điều 29. Thù lao, tiền lương và thưởng của người quản lý công ty</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_Toc432497030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18</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31" w:history="1">
        <w:r w:rsidR="00FD2A34" w:rsidRPr="00FD2A34">
          <w:rPr>
            <w:rStyle w:val="Hyperlink"/>
            <w:rFonts w:ascii="Times New Roman" w:hAnsi="Times New Roman"/>
            <w:noProof/>
            <w:sz w:val="26"/>
            <w:szCs w:val="26"/>
            <w:lang w:val="nl-NL"/>
          </w:rPr>
          <w:t>Điều 30. Hợp đồng, giao dịch phải được Hội đồng thành viên chấp thuận</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_Toc432497031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19</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32" w:history="1">
        <w:r w:rsidR="00FD2A34" w:rsidRPr="00FD2A34">
          <w:rPr>
            <w:rStyle w:val="Hyperlink"/>
            <w:rFonts w:ascii="Times New Roman" w:hAnsi="Times New Roman"/>
            <w:noProof/>
            <w:sz w:val="26"/>
            <w:szCs w:val="26"/>
            <w:lang w:val="nl-NL"/>
          </w:rPr>
          <w:t>Điều 31. Nguyên tắc giải quyết tranh chấp</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_Toc432497032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19</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33" w:history="1">
        <w:r w:rsidR="00FD2A34" w:rsidRPr="00FD2A34">
          <w:rPr>
            <w:rStyle w:val="Hyperlink"/>
            <w:rFonts w:ascii="Times New Roman" w:hAnsi="Times New Roman"/>
            <w:noProof/>
            <w:sz w:val="26"/>
            <w:szCs w:val="26"/>
            <w:lang w:val="nl-NL"/>
          </w:rPr>
          <w:t>Điều 32. Chế độ lưu trữ tài liệu của công ty</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_Toc432497033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19</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1"/>
        <w:tabs>
          <w:tab w:val="right" w:leader="dot" w:pos="9062"/>
        </w:tabs>
        <w:spacing w:line="276" w:lineRule="auto"/>
        <w:rPr>
          <w:rFonts w:ascii="Times New Roman" w:hAnsi="Times New Roman"/>
          <w:noProof/>
          <w:sz w:val="26"/>
          <w:szCs w:val="26"/>
        </w:rPr>
      </w:pPr>
      <w:hyperlink w:anchor="_Toc432497034" w:history="1">
        <w:r w:rsidR="00FD2A34" w:rsidRPr="00FD2A34">
          <w:rPr>
            <w:rStyle w:val="Hyperlink"/>
            <w:rFonts w:ascii="Times New Roman" w:hAnsi="Times New Roman"/>
            <w:b/>
            <w:noProof/>
            <w:sz w:val="26"/>
            <w:szCs w:val="26"/>
            <w:lang w:val="nl-NL"/>
          </w:rPr>
          <w:t>CHƯƠNG IV: TÀI CHÍNH</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_Toc432497034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20</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35" w:history="1">
        <w:r w:rsidR="00FD2A34" w:rsidRPr="00FD2A34">
          <w:rPr>
            <w:rStyle w:val="Hyperlink"/>
            <w:rFonts w:ascii="Times New Roman" w:hAnsi="Times New Roman"/>
            <w:noProof/>
            <w:sz w:val="26"/>
            <w:szCs w:val="26"/>
            <w:lang w:val="nl-NL"/>
          </w:rPr>
          <w:t>Điều 33. Hạch toán  kế toán tài chính</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_Toc432497035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20</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36" w:history="1">
        <w:r w:rsidR="00FD2A34" w:rsidRPr="00FD2A34">
          <w:rPr>
            <w:rStyle w:val="Hyperlink"/>
            <w:rFonts w:ascii="Times New Roman" w:hAnsi="Times New Roman"/>
            <w:noProof/>
            <w:sz w:val="26"/>
            <w:szCs w:val="26"/>
            <w:lang w:val="nl-NL"/>
          </w:rPr>
          <w:t>Điều 34. Phân phối lợi nhuận và lập quỹ</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_Toc432497036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20</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37" w:history="1">
        <w:r w:rsidR="00FD2A34" w:rsidRPr="00FD2A34">
          <w:rPr>
            <w:rStyle w:val="Hyperlink"/>
            <w:rFonts w:ascii="Times New Roman" w:hAnsi="Times New Roman"/>
            <w:noProof/>
            <w:sz w:val="26"/>
            <w:szCs w:val="26"/>
            <w:lang w:val="nl-NL"/>
          </w:rPr>
          <w:t>Điều 35. Xử lý trong trường hợp kinh doanh thua lỗ</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_Toc432497037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21</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38" w:history="1">
        <w:r w:rsidR="00FD2A34" w:rsidRPr="00FD2A34">
          <w:rPr>
            <w:rStyle w:val="Hyperlink"/>
            <w:rFonts w:ascii="Times New Roman" w:hAnsi="Times New Roman"/>
            <w:noProof/>
            <w:sz w:val="26"/>
            <w:szCs w:val="26"/>
            <w:lang w:val="nl-NL"/>
          </w:rPr>
          <w:t>Điều 36. Thu hồi phần vốn góp đã hoàn trả hoặc lợi nhuận đã chia</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_Toc432497038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21</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1"/>
        <w:tabs>
          <w:tab w:val="right" w:leader="dot" w:pos="9062"/>
        </w:tabs>
        <w:spacing w:line="276" w:lineRule="auto"/>
        <w:rPr>
          <w:rFonts w:ascii="Times New Roman" w:hAnsi="Times New Roman"/>
          <w:noProof/>
          <w:sz w:val="26"/>
          <w:szCs w:val="26"/>
        </w:rPr>
      </w:pPr>
      <w:hyperlink w:anchor="_Toc432497039" w:history="1">
        <w:r w:rsidR="00FD2A34" w:rsidRPr="00FD2A34">
          <w:rPr>
            <w:rStyle w:val="Hyperlink"/>
            <w:rFonts w:ascii="Times New Roman" w:hAnsi="Times New Roman"/>
            <w:b/>
            <w:noProof/>
            <w:sz w:val="26"/>
            <w:szCs w:val="26"/>
            <w:lang w:val="nl-NL"/>
          </w:rPr>
          <w:t>CHƯƠNG V: THÀNH LẬP, TỔ CHỨC LẠI, GIẢI THỂ, PHÁ SẢN</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_Toc432497039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22</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40" w:history="1">
        <w:r w:rsidR="00FD2A34" w:rsidRPr="00FD2A34">
          <w:rPr>
            <w:rStyle w:val="Hyperlink"/>
            <w:rFonts w:ascii="Times New Roman" w:hAnsi="Times New Roman"/>
            <w:noProof/>
            <w:sz w:val="26"/>
            <w:szCs w:val="26"/>
            <w:lang w:val="nl-NL"/>
          </w:rPr>
          <w:t>Điều 37. Thành lập</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_Toc432497040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22</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41" w:history="1">
        <w:r w:rsidR="00FD2A34" w:rsidRPr="00FD2A34">
          <w:rPr>
            <w:rStyle w:val="Hyperlink"/>
            <w:rFonts w:ascii="Times New Roman" w:hAnsi="Times New Roman"/>
            <w:noProof/>
            <w:sz w:val="26"/>
            <w:szCs w:val="26"/>
            <w:lang w:val="nl-NL"/>
          </w:rPr>
          <w:t>Điều 38. Tổ chức lại công ty.</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_Toc432497041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22</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42" w:history="1">
        <w:r w:rsidR="00FD2A34" w:rsidRPr="00FD2A34">
          <w:rPr>
            <w:rStyle w:val="Hyperlink"/>
            <w:rFonts w:ascii="Times New Roman" w:hAnsi="Times New Roman"/>
            <w:noProof/>
            <w:sz w:val="26"/>
            <w:szCs w:val="26"/>
            <w:lang w:val="nl-NL"/>
          </w:rPr>
          <w:t>Điều 39. Giải thể và trình tự thực hiện thủ tục giải thể</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_Toc432497042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22</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43" w:history="1">
        <w:r w:rsidR="00FD2A34" w:rsidRPr="00FD2A34">
          <w:rPr>
            <w:rStyle w:val="Hyperlink"/>
            <w:rFonts w:ascii="Times New Roman" w:hAnsi="Times New Roman"/>
            <w:noProof/>
            <w:sz w:val="26"/>
            <w:szCs w:val="26"/>
            <w:lang w:val="nl-NL"/>
          </w:rPr>
          <w:t>Điều 40. Phá sản doanh nghiệp</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_Toc432497043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24</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1"/>
        <w:tabs>
          <w:tab w:val="right" w:leader="dot" w:pos="9062"/>
        </w:tabs>
        <w:spacing w:line="276" w:lineRule="auto"/>
        <w:rPr>
          <w:rFonts w:ascii="Times New Roman" w:hAnsi="Times New Roman"/>
          <w:noProof/>
          <w:sz w:val="26"/>
          <w:szCs w:val="26"/>
        </w:rPr>
      </w:pPr>
      <w:hyperlink w:anchor="_Toc432497044" w:history="1">
        <w:r w:rsidR="00FD2A34" w:rsidRPr="00FD2A34">
          <w:rPr>
            <w:rStyle w:val="Hyperlink"/>
            <w:rFonts w:ascii="Times New Roman" w:hAnsi="Times New Roman"/>
            <w:b/>
            <w:noProof/>
            <w:sz w:val="26"/>
            <w:szCs w:val="26"/>
            <w:lang w:val="nl-NL"/>
          </w:rPr>
          <w:t>CHƯƠNG VI: ĐIỀU KHOẢN THI HÀNH</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_Toc432497044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24</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45" w:history="1">
        <w:r w:rsidR="00FD2A34" w:rsidRPr="00FD2A34">
          <w:rPr>
            <w:rStyle w:val="Hyperlink"/>
            <w:rFonts w:ascii="Times New Roman" w:hAnsi="Times New Roman"/>
            <w:noProof/>
            <w:sz w:val="26"/>
            <w:szCs w:val="26"/>
            <w:lang w:val="nl-NL"/>
          </w:rPr>
          <w:t>Điều 41. Hiệu lực của Điều lệ</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_Toc432497045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24</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46" w:history="1">
        <w:r w:rsidR="00FD2A34" w:rsidRPr="00FD2A34">
          <w:rPr>
            <w:rStyle w:val="Hyperlink"/>
            <w:rFonts w:ascii="Times New Roman" w:hAnsi="Times New Roman"/>
            <w:noProof/>
            <w:sz w:val="26"/>
            <w:szCs w:val="26"/>
            <w:lang w:val="nl-NL"/>
          </w:rPr>
          <w:t>Điều 42. Thể thức sửa đổi bổ sung các điều khoản của Điều lệ</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_Toc432497046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24</w:t>
        </w:r>
        <w:r w:rsidR="00FD2A34" w:rsidRPr="00FD2A34">
          <w:rPr>
            <w:rFonts w:ascii="Times New Roman" w:hAnsi="Times New Roman"/>
            <w:noProof/>
            <w:webHidden/>
            <w:sz w:val="26"/>
            <w:szCs w:val="26"/>
          </w:rPr>
          <w:fldChar w:fldCharType="end"/>
        </w:r>
      </w:hyperlink>
    </w:p>
    <w:p w:rsidR="00FD2A34" w:rsidRPr="00FD2A34" w:rsidRDefault="00B31367" w:rsidP="00311632">
      <w:pPr>
        <w:pStyle w:val="TOC2"/>
        <w:tabs>
          <w:tab w:val="right" w:leader="dot" w:pos="9062"/>
        </w:tabs>
        <w:spacing w:line="276" w:lineRule="auto"/>
        <w:rPr>
          <w:rFonts w:ascii="Times New Roman" w:hAnsi="Times New Roman"/>
          <w:noProof/>
          <w:sz w:val="26"/>
          <w:szCs w:val="26"/>
        </w:rPr>
      </w:pPr>
      <w:hyperlink w:anchor="_Toc432497047" w:history="1">
        <w:r w:rsidR="00FD2A34" w:rsidRPr="00FD2A34">
          <w:rPr>
            <w:rStyle w:val="Hyperlink"/>
            <w:rFonts w:ascii="Times New Roman" w:hAnsi="Times New Roman"/>
            <w:noProof/>
            <w:sz w:val="26"/>
            <w:szCs w:val="26"/>
            <w:lang w:val="nl-NL"/>
          </w:rPr>
          <w:t>Điều 43. Điều khoản cuối cùng</w:t>
        </w:r>
        <w:r w:rsidR="00FD2A34" w:rsidRPr="00FD2A34">
          <w:rPr>
            <w:rFonts w:ascii="Times New Roman" w:hAnsi="Times New Roman"/>
            <w:noProof/>
            <w:webHidden/>
            <w:sz w:val="26"/>
            <w:szCs w:val="26"/>
          </w:rPr>
          <w:tab/>
        </w:r>
        <w:r w:rsidR="00FD2A34" w:rsidRPr="00FD2A34">
          <w:rPr>
            <w:rFonts w:ascii="Times New Roman" w:hAnsi="Times New Roman"/>
            <w:noProof/>
            <w:webHidden/>
            <w:sz w:val="26"/>
            <w:szCs w:val="26"/>
          </w:rPr>
          <w:fldChar w:fldCharType="begin"/>
        </w:r>
        <w:r w:rsidR="00FD2A34" w:rsidRPr="00FD2A34">
          <w:rPr>
            <w:rFonts w:ascii="Times New Roman" w:hAnsi="Times New Roman"/>
            <w:noProof/>
            <w:webHidden/>
            <w:sz w:val="26"/>
            <w:szCs w:val="26"/>
          </w:rPr>
          <w:instrText xml:space="preserve"> PAGEREF _Toc432497047 \h </w:instrText>
        </w:r>
        <w:r w:rsidR="00FD2A34" w:rsidRPr="00FD2A34">
          <w:rPr>
            <w:rFonts w:ascii="Times New Roman" w:hAnsi="Times New Roman"/>
            <w:noProof/>
            <w:webHidden/>
            <w:sz w:val="26"/>
            <w:szCs w:val="26"/>
          </w:rPr>
        </w:r>
        <w:r w:rsidR="00FD2A34" w:rsidRPr="00FD2A34">
          <w:rPr>
            <w:rFonts w:ascii="Times New Roman" w:hAnsi="Times New Roman"/>
            <w:noProof/>
            <w:webHidden/>
            <w:sz w:val="26"/>
            <w:szCs w:val="26"/>
          </w:rPr>
          <w:fldChar w:fldCharType="separate"/>
        </w:r>
        <w:r w:rsidR="00D3029A">
          <w:rPr>
            <w:rFonts w:ascii="Times New Roman" w:hAnsi="Times New Roman"/>
            <w:noProof/>
            <w:webHidden/>
            <w:sz w:val="26"/>
            <w:szCs w:val="26"/>
          </w:rPr>
          <w:t>24</w:t>
        </w:r>
        <w:r w:rsidR="00FD2A34" w:rsidRPr="00FD2A34">
          <w:rPr>
            <w:rFonts w:ascii="Times New Roman" w:hAnsi="Times New Roman"/>
            <w:noProof/>
            <w:webHidden/>
            <w:sz w:val="26"/>
            <w:szCs w:val="26"/>
          </w:rPr>
          <w:fldChar w:fldCharType="end"/>
        </w:r>
      </w:hyperlink>
    </w:p>
    <w:p w:rsidR="00A06005" w:rsidRDefault="00A06005" w:rsidP="00311632">
      <w:pPr>
        <w:spacing w:line="276" w:lineRule="auto"/>
      </w:pPr>
      <w:r w:rsidRPr="00FD2A34">
        <w:rPr>
          <w:rFonts w:ascii="Times New Roman" w:hAnsi="Times New Roman"/>
          <w:sz w:val="26"/>
          <w:szCs w:val="26"/>
        </w:rPr>
        <w:fldChar w:fldCharType="end"/>
      </w:r>
    </w:p>
    <w:p w:rsidR="00A06005" w:rsidRDefault="00A06005" w:rsidP="00311632">
      <w:pPr>
        <w:pStyle w:val="Title"/>
        <w:spacing w:line="276" w:lineRule="auto"/>
        <w:rPr>
          <w:rFonts w:ascii="Times New Roman" w:hAnsi="Times New Roman"/>
          <w:w w:val="100"/>
          <w:sz w:val="26"/>
          <w:szCs w:val="26"/>
          <w:lang w:val="nl-NL"/>
        </w:rPr>
        <w:sectPr w:rsidR="00A06005" w:rsidSect="00573B1F">
          <w:pgSz w:w="11907" w:h="16840" w:code="9"/>
          <w:pgMar w:top="1134" w:right="1134" w:bottom="1134" w:left="1701" w:header="567" w:footer="567" w:gutter="0"/>
          <w:cols w:space="720"/>
          <w:docGrid w:linePitch="381"/>
        </w:sectPr>
      </w:pPr>
    </w:p>
    <w:p w:rsidR="00812816" w:rsidRPr="00014F50" w:rsidRDefault="00812816" w:rsidP="00311632">
      <w:pPr>
        <w:pStyle w:val="Title"/>
        <w:spacing w:line="276" w:lineRule="auto"/>
        <w:rPr>
          <w:rFonts w:ascii="Times New Roman" w:hAnsi="Times New Roman"/>
          <w:w w:val="100"/>
          <w:sz w:val="26"/>
          <w:szCs w:val="26"/>
          <w:lang w:val="nl-NL"/>
        </w:rPr>
      </w:pPr>
      <w:r w:rsidRPr="00014F50">
        <w:rPr>
          <w:rFonts w:ascii="Times New Roman" w:hAnsi="Times New Roman"/>
          <w:w w:val="100"/>
          <w:sz w:val="26"/>
          <w:szCs w:val="26"/>
          <w:lang w:val="nl-NL"/>
        </w:rPr>
        <w:lastRenderedPageBreak/>
        <w:t xml:space="preserve">CỘNG HÒA XÃ HỘI CHỦ NGHĨA VIỆT </w:t>
      </w:r>
      <w:smartTag w:uri="urn:schemas-microsoft-com:office:smarttags" w:element="country-region">
        <w:smartTag w:uri="urn:schemas-microsoft-com:office:smarttags" w:element="place">
          <w:r w:rsidRPr="00014F50">
            <w:rPr>
              <w:rFonts w:ascii="Times New Roman" w:hAnsi="Times New Roman"/>
              <w:w w:val="100"/>
              <w:sz w:val="26"/>
              <w:szCs w:val="26"/>
              <w:lang w:val="nl-NL"/>
            </w:rPr>
            <w:t>NAM</w:t>
          </w:r>
        </w:smartTag>
      </w:smartTag>
    </w:p>
    <w:p w:rsidR="00812816" w:rsidRPr="00F328F5" w:rsidRDefault="00812816" w:rsidP="00311632">
      <w:pPr>
        <w:spacing w:line="276" w:lineRule="auto"/>
        <w:jc w:val="center"/>
        <w:rPr>
          <w:rFonts w:ascii="Times New Roman" w:hAnsi="Times New Roman"/>
          <w:b/>
          <w:bCs/>
          <w:szCs w:val="26"/>
          <w:lang w:val="nl-NL"/>
        </w:rPr>
      </w:pPr>
      <w:r w:rsidRPr="00F328F5">
        <w:rPr>
          <w:rFonts w:ascii="Times New Roman" w:hAnsi="Times New Roman"/>
          <w:b/>
          <w:bCs/>
          <w:szCs w:val="26"/>
          <w:lang w:val="nl-NL"/>
        </w:rPr>
        <w:t>Độc lập - Tự do - Hạnh phúc</w:t>
      </w:r>
    </w:p>
    <w:p w:rsidR="00812816" w:rsidRDefault="00764316" w:rsidP="00311632">
      <w:pPr>
        <w:spacing w:before="60" w:after="60" w:line="276" w:lineRule="auto"/>
        <w:rPr>
          <w:rFonts w:ascii="Times New Roman" w:hAnsi="Times New Roman"/>
          <w:sz w:val="26"/>
          <w:szCs w:val="26"/>
          <w:lang w:val="nl-NL"/>
        </w:rPr>
      </w:pPr>
      <w:r>
        <w:rPr>
          <w:rFonts w:ascii="Times New Roman" w:hAnsi="Times New Roman"/>
          <w:noProof/>
          <w:szCs w:val="26"/>
        </w:rPr>
        <mc:AlternateContent>
          <mc:Choice Requires="wps">
            <w:drawing>
              <wp:anchor distT="0" distB="0" distL="114300" distR="114300" simplePos="0" relativeHeight="251657216" behindDoc="0" locked="0" layoutInCell="1" allowOverlap="1" wp14:anchorId="020E1967" wp14:editId="71F13199">
                <wp:simplePos x="0" y="0"/>
                <wp:positionH relativeFrom="column">
                  <wp:posOffset>1840865</wp:posOffset>
                </wp:positionH>
                <wp:positionV relativeFrom="paragraph">
                  <wp:posOffset>13970</wp:posOffset>
                </wp:positionV>
                <wp:extent cx="2007235" cy="0"/>
                <wp:effectExtent l="12065" t="13970" r="9525"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5pt,1.1pt" to="30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7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"/>
            </w:pict>
          </mc:Fallback>
        </mc:AlternateContent>
      </w:r>
    </w:p>
    <w:p w:rsidR="00A73B3E" w:rsidRPr="00014F50" w:rsidRDefault="00A73B3E" w:rsidP="00311632">
      <w:pPr>
        <w:spacing w:before="60" w:after="60" w:line="276" w:lineRule="auto"/>
        <w:rPr>
          <w:rFonts w:ascii="Times New Roman" w:hAnsi="Times New Roman"/>
          <w:sz w:val="26"/>
          <w:szCs w:val="26"/>
          <w:lang w:val="nl-NL"/>
        </w:rPr>
      </w:pPr>
    </w:p>
    <w:p w:rsidR="001B0AAD" w:rsidRPr="00A130EE" w:rsidRDefault="00A130EE" w:rsidP="00311632">
      <w:pPr>
        <w:spacing w:line="276" w:lineRule="auto"/>
        <w:jc w:val="center"/>
        <w:rPr>
          <w:rFonts w:ascii="Times New Roman" w:hAnsi="Times New Roman"/>
          <w:b/>
          <w:sz w:val="34"/>
          <w:szCs w:val="28"/>
          <w:lang w:val="nl-NL"/>
        </w:rPr>
      </w:pPr>
      <w:r>
        <w:rPr>
          <w:rFonts w:ascii="Times New Roman" w:hAnsi="Times New Roman"/>
          <w:b/>
          <w:sz w:val="34"/>
          <w:szCs w:val="28"/>
          <w:lang w:val="nl-NL"/>
        </w:rPr>
        <w:t>ĐIỀU LỆ</w:t>
      </w:r>
    </w:p>
    <w:p w:rsidR="00812816" w:rsidRDefault="00812816" w:rsidP="00311632">
      <w:pPr>
        <w:spacing w:line="276" w:lineRule="auto"/>
        <w:jc w:val="center"/>
        <w:rPr>
          <w:rFonts w:ascii="Times New Roman" w:hAnsi="Times New Roman"/>
          <w:b/>
          <w:sz w:val="34"/>
          <w:szCs w:val="28"/>
          <w:lang w:val="nl-NL"/>
        </w:rPr>
      </w:pPr>
      <w:r w:rsidRPr="00A130EE">
        <w:rPr>
          <w:rFonts w:ascii="Times New Roman" w:hAnsi="Times New Roman"/>
          <w:b/>
          <w:sz w:val="34"/>
          <w:szCs w:val="28"/>
          <w:lang w:val="nl-NL"/>
        </w:rPr>
        <w:t>CÔNG TY TRÁCH NHIỆM HỮU HẠN</w:t>
      </w:r>
    </w:p>
    <w:p w:rsidR="00EA11D8" w:rsidRPr="00EA11D8" w:rsidRDefault="00EA11D8" w:rsidP="00311632">
      <w:pPr>
        <w:spacing w:line="276" w:lineRule="auto"/>
        <w:jc w:val="center"/>
        <w:rPr>
          <w:rFonts w:ascii="Times New Roman" w:hAnsi="Times New Roman"/>
          <w:b/>
          <w:color w:val="FF0000"/>
          <w:sz w:val="34"/>
          <w:szCs w:val="28"/>
          <w:lang w:val="nl-NL"/>
        </w:rPr>
      </w:pPr>
      <w:r w:rsidRPr="00EA11D8">
        <w:rPr>
          <w:rFonts w:ascii="Times New Roman" w:hAnsi="Times New Roman"/>
          <w:b/>
          <w:color w:val="FF0000"/>
          <w:sz w:val="34"/>
          <w:szCs w:val="28"/>
          <w:lang w:val="nl-NL"/>
        </w:rPr>
        <w:t>TÊN RIÊNG CÔNG TY</w:t>
      </w:r>
    </w:p>
    <w:p w:rsidR="001B0AAD" w:rsidRPr="001B0AAD" w:rsidRDefault="001B0AAD" w:rsidP="00311632">
      <w:pPr>
        <w:spacing w:line="276" w:lineRule="auto"/>
        <w:rPr>
          <w:lang w:val="nl-NL"/>
        </w:rPr>
      </w:pPr>
    </w:p>
    <w:p w:rsidR="00812816" w:rsidRPr="00A130EE" w:rsidRDefault="00812816" w:rsidP="00311632">
      <w:pPr>
        <w:pStyle w:val="BodyText"/>
        <w:spacing w:before="60" w:after="60" w:line="276" w:lineRule="auto"/>
        <w:ind w:firstLine="720"/>
        <w:jc w:val="center"/>
        <w:rPr>
          <w:rFonts w:ascii="Times New Roman" w:hAnsi="Times New Roman"/>
          <w:b/>
          <w:w w:val="100"/>
          <w:sz w:val="26"/>
          <w:szCs w:val="26"/>
          <w:lang w:val="nl-NL"/>
        </w:rPr>
      </w:pPr>
      <w:r w:rsidRPr="00A130EE">
        <w:rPr>
          <w:rFonts w:ascii="Times New Roman" w:hAnsi="Times New Roman"/>
          <w:b/>
          <w:w w:val="100"/>
          <w:sz w:val="26"/>
          <w:szCs w:val="26"/>
          <w:lang w:val="nl-NL"/>
        </w:rPr>
        <w:t>Căn cứ vào Luật Doanh nghiệp số 6</w:t>
      </w:r>
      <w:r w:rsidR="00B07366" w:rsidRPr="00A130EE">
        <w:rPr>
          <w:rFonts w:ascii="Times New Roman" w:hAnsi="Times New Roman"/>
          <w:b/>
          <w:w w:val="100"/>
          <w:sz w:val="26"/>
          <w:szCs w:val="26"/>
          <w:lang w:val="nl-NL"/>
        </w:rPr>
        <w:t>8</w:t>
      </w:r>
      <w:r w:rsidRPr="00A130EE">
        <w:rPr>
          <w:rFonts w:ascii="Times New Roman" w:hAnsi="Times New Roman"/>
          <w:b/>
          <w:w w:val="100"/>
          <w:sz w:val="26"/>
          <w:szCs w:val="26"/>
          <w:lang w:val="nl-NL"/>
        </w:rPr>
        <w:t>/20</w:t>
      </w:r>
      <w:r w:rsidR="00B07366" w:rsidRPr="00A130EE">
        <w:rPr>
          <w:rFonts w:ascii="Times New Roman" w:hAnsi="Times New Roman"/>
          <w:b/>
          <w:w w:val="100"/>
          <w:sz w:val="26"/>
          <w:szCs w:val="26"/>
          <w:lang w:val="nl-NL"/>
        </w:rPr>
        <w:t>14</w:t>
      </w:r>
      <w:r w:rsidRPr="00A130EE">
        <w:rPr>
          <w:rFonts w:ascii="Times New Roman" w:hAnsi="Times New Roman"/>
          <w:b/>
          <w:w w:val="100"/>
          <w:sz w:val="26"/>
          <w:szCs w:val="26"/>
          <w:lang w:val="nl-NL"/>
        </w:rPr>
        <w:t>/QH1</w:t>
      </w:r>
      <w:r w:rsidR="00B07366" w:rsidRPr="00A130EE">
        <w:rPr>
          <w:rFonts w:ascii="Times New Roman" w:hAnsi="Times New Roman"/>
          <w:b/>
          <w:w w:val="100"/>
          <w:sz w:val="26"/>
          <w:szCs w:val="26"/>
          <w:lang w:val="nl-NL"/>
        </w:rPr>
        <w:t>3</w:t>
      </w:r>
      <w:r w:rsidRPr="00A130EE">
        <w:rPr>
          <w:rFonts w:ascii="Times New Roman" w:hAnsi="Times New Roman"/>
          <w:b/>
          <w:w w:val="100"/>
          <w:sz w:val="26"/>
          <w:szCs w:val="26"/>
          <w:lang w:val="nl-NL"/>
        </w:rPr>
        <w:t xml:space="preserve"> được</w:t>
      </w:r>
    </w:p>
    <w:p w:rsidR="00812816" w:rsidRPr="00A130EE" w:rsidRDefault="00812816" w:rsidP="00311632">
      <w:pPr>
        <w:pStyle w:val="BodyText"/>
        <w:spacing w:before="60" w:after="60" w:line="276" w:lineRule="auto"/>
        <w:ind w:firstLine="720"/>
        <w:jc w:val="center"/>
        <w:rPr>
          <w:rFonts w:ascii="Times New Roman" w:hAnsi="Times New Roman"/>
          <w:b/>
          <w:w w:val="100"/>
          <w:sz w:val="26"/>
          <w:szCs w:val="26"/>
          <w:lang w:val="nl-NL"/>
        </w:rPr>
      </w:pPr>
      <w:r w:rsidRPr="00A130EE">
        <w:rPr>
          <w:rFonts w:ascii="Times New Roman" w:hAnsi="Times New Roman"/>
          <w:b/>
          <w:w w:val="100"/>
          <w:sz w:val="26"/>
          <w:szCs w:val="26"/>
          <w:lang w:val="nl-NL"/>
        </w:rPr>
        <w:t xml:space="preserve">Quốc hội nước CHXHCN Việt Nam thông qua ngày </w:t>
      </w:r>
      <w:r w:rsidR="00B07366" w:rsidRPr="00A130EE">
        <w:rPr>
          <w:rFonts w:ascii="Times New Roman" w:hAnsi="Times New Roman"/>
          <w:b/>
          <w:w w:val="100"/>
          <w:sz w:val="26"/>
          <w:szCs w:val="26"/>
          <w:lang w:val="nl-NL"/>
        </w:rPr>
        <w:t>26</w:t>
      </w:r>
      <w:r w:rsidRPr="00A130EE">
        <w:rPr>
          <w:rFonts w:ascii="Times New Roman" w:hAnsi="Times New Roman"/>
          <w:b/>
          <w:w w:val="100"/>
          <w:sz w:val="26"/>
          <w:szCs w:val="26"/>
          <w:lang w:val="nl-NL"/>
        </w:rPr>
        <w:t>/11/20</w:t>
      </w:r>
      <w:r w:rsidR="00B07366" w:rsidRPr="00A130EE">
        <w:rPr>
          <w:rFonts w:ascii="Times New Roman" w:hAnsi="Times New Roman"/>
          <w:b/>
          <w:w w:val="100"/>
          <w:sz w:val="26"/>
          <w:szCs w:val="26"/>
          <w:lang w:val="nl-NL"/>
        </w:rPr>
        <w:t>14</w:t>
      </w:r>
    </w:p>
    <w:p w:rsidR="0024504F" w:rsidRDefault="0024504F" w:rsidP="00311632">
      <w:pPr>
        <w:spacing w:line="276" w:lineRule="auto"/>
        <w:jc w:val="center"/>
        <w:rPr>
          <w:rFonts w:ascii="Times New Roman" w:hAnsi="Times New Roman"/>
          <w:b/>
          <w:sz w:val="26"/>
          <w:szCs w:val="26"/>
          <w:lang w:val="nl-NL"/>
        </w:rPr>
      </w:pPr>
    </w:p>
    <w:p w:rsidR="00812816" w:rsidRPr="00014F50" w:rsidRDefault="00812816" w:rsidP="00311632">
      <w:pPr>
        <w:pStyle w:val="BodyText"/>
        <w:spacing w:before="60" w:after="60" w:line="276" w:lineRule="auto"/>
        <w:ind w:firstLine="720"/>
        <w:jc w:val="left"/>
        <w:rPr>
          <w:rFonts w:ascii="Times New Roman" w:hAnsi="Times New Roman"/>
          <w:w w:val="100"/>
          <w:sz w:val="26"/>
          <w:szCs w:val="26"/>
          <w:lang w:val="nl-NL"/>
        </w:rPr>
      </w:pPr>
      <w:r w:rsidRPr="00014F50">
        <w:rPr>
          <w:rFonts w:ascii="Times New Roman" w:hAnsi="Times New Roman"/>
          <w:w w:val="100"/>
          <w:sz w:val="26"/>
          <w:szCs w:val="26"/>
          <w:lang w:val="nl-NL"/>
        </w:rPr>
        <w:t>Chúng tôi gồm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140"/>
        <w:gridCol w:w="723"/>
        <w:gridCol w:w="1089"/>
        <w:gridCol w:w="1711"/>
        <w:gridCol w:w="2069"/>
        <w:gridCol w:w="2071"/>
      </w:tblGrid>
      <w:tr w:rsidR="00166AE5" w:rsidRPr="00F86CE4" w:rsidTr="00166AE5">
        <w:trPr>
          <w:trHeight w:val="475"/>
        </w:trPr>
        <w:tc>
          <w:tcPr>
            <w:tcW w:w="261" w:type="pct"/>
            <w:vAlign w:val="center"/>
          </w:tcPr>
          <w:p w:rsidR="00166AE5" w:rsidRPr="00F86CE4" w:rsidRDefault="00166AE5" w:rsidP="00311632">
            <w:pPr>
              <w:spacing w:before="60" w:after="60" w:line="276" w:lineRule="auto"/>
              <w:jc w:val="center"/>
              <w:rPr>
                <w:rFonts w:ascii="Times New Roman" w:hAnsi="Times New Roman"/>
                <w:b/>
                <w:sz w:val="26"/>
                <w:szCs w:val="26"/>
                <w:lang w:val="nl-NL"/>
              </w:rPr>
            </w:pPr>
            <w:r w:rsidRPr="00F86CE4">
              <w:rPr>
                <w:rFonts w:ascii="Times New Roman" w:hAnsi="Times New Roman"/>
                <w:b/>
                <w:sz w:val="22"/>
                <w:szCs w:val="26"/>
                <w:lang w:val="nl-NL"/>
              </w:rPr>
              <w:t>S</w:t>
            </w:r>
            <w:r>
              <w:rPr>
                <w:rFonts w:ascii="Times New Roman" w:hAnsi="Times New Roman"/>
                <w:b/>
                <w:sz w:val="22"/>
                <w:szCs w:val="26"/>
                <w:lang w:val="nl-NL"/>
              </w:rPr>
              <w:t>tt</w:t>
            </w:r>
          </w:p>
        </w:tc>
        <w:tc>
          <w:tcPr>
            <w:tcW w:w="614" w:type="pct"/>
            <w:vAlign w:val="center"/>
          </w:tcPr>
          <w:p w:rsidR="00166AE5" w:rsidRPr="00F86CE4" w:rsidRDefault="00166AE5" w:rsidP="00311632">
            <w:pPr>
              <w:spacing w:before="60" w:after="60" w:line="276" w:lineRule="auto"/>
              <w:jc w:val="center"/>
              <w:rPr>
                <w:rFonts w:ascii="Times New Roman" w:hAnsi="Times New Roman"/>
                <w:b/>
                <w:sz w:val="26"/>
                <w:szCs w:val="26"/>
                <w:lang w:val="nl-NL"/>
              </w:rPr>
            </w:pPr>
            <w:r w:rsidRPr="00F86CE4">
              <w:rPr>
                <w:rFonts w:ascii="Times New Roman" w:hAnsi="Times New Roman"/>
                <w:b/>
                <w:sz w:val="26"/>
                <w:szCs w:val="26"/>
                <w:lang w:val="nl-NL"/>
              </w:rPr>
              <w:t>Tên thành viên</w:t>
            </w:r>
          </w:p>
        </w:tc>
        <w:tc>
          <w:tcPr>
            <w:tcW w:w="389" w:type="pct"/>
            <w:vAlign w:val="center"/>
          </w:tcPr>
          <w:p w:rsidR="00166AE5" w:rsidRPr="00F54CE5" w:rsidRDefault="00166AE5" w:rsidP="00311632">
            <w:pPr>
              <w:spacing w:before="60" w:after="60" w:line="276" w:lineRule="auto"/>
              <w:rPr>
                <w:rFonts w:ascii="Times New Roman" w:hAnsi="Times New Roman"/>
                <w:b/>
                <w:sz w:val="22"/>
                <w:szCs w:val="26"/>
                <w:lang w:val="nl-NL"/>
              </w:rPr>
            </w:pPr>
            <w:r w:rsidRPr="00F54CE5">
              <w:rPr>
                <w:rFonts w:ascii="Times New Roman" w:hAnsi="Times New Roman"/>
                <w:b/>
                <w:sz w:val="22"/>
                <w:szCs w:val="26"/>
                <w:lang w:val="nl-NL"/>
              </w:rPr>
              <w:t>Giới tính</w:t>
            </w:r>
          </w:p>
        </w:tc>
        <w:tc>
          <w:tcPr>
            <w:tcW w:w="586" w:type="pct"/>
            <w:vAlign w:val="center"/>
          </w:tcPr>
          <w:p w:rsidR="00166AE5" w:rsidRPr="00166AE5" w:rsidRDefault="00166AE5" w:rsidP="00311632">
            <w:pPr>
              <w:spacing w:before="60" w:after="60" w:line="276" w:lineRule="auto"/>
              <w:jc w:val="center"/>
              <w:rPr>
                <w:rFonts w:ascii="Times New Roman" w:hAnsi="Times New Roman"/>
                <w:b/>
                <w:sz w:val="22"/>
                <w:szCs w:val="26"/>
                <w:lang w:val="nl-NL"/>
              </w:rPr>
            </w:pPr>
            <w:r>
              <w:rPr>
                <w:rFonts w:ascii="Times New Roman" w:hAnsi="Times New Roman"/>
                <w:b/>
                <w:sz w:val="22"/>
                <w:szCs w:val="26"/>
                <w:lang w:val="nl-NL"/>
              </w:rPr>
              <w:t>Ngày sinh</w:t>
            </w:r>
          </w:p>
        </w:tc>
        <w:tc>
          <w:tcPr>
            <w:tcW w:w="921" w:type="pct"/>
            <w:vAlign w:val="center"/>
          </w:tcPr>
          <w:p w:rsidR="00166AE5" w:rsidRPr="00F86CE4" w:rsidRDefault="00166AE5" w:rsidP="00311632">
            <w:pPr>
              <w:spacing w:before="60" w:after="60" w:line="276" w:lineRule="auto"/>
              <w:jc w:val="center"/>
              <w:rPr>
                <w:rFonts w:ascii="Times New Roman" w:hAnsi="Times New Roman"/>
                <w:b/>
                <w:sz w:val="26"/>
                <w:szCs w:val="26"/>
                <w:lang w:val="nl-NL"/>
              </w:rPr>
            </w:pPr>
            <w:r w:rsidRPr="00F86CE4">
              <w:rPr>
                <w:rFonts w:ascii="Times New Roman" w:hAnsi="Times New Roman"/>
                <w:b/>
                <w:sz w:val="26"/>
                <w:szCs w:val="26"/>
                <w:lang w:val="nl-NL"/>
              </w:rPr>
              <w:t>Số CMND</w:t>
            </w:r>
            <w:r>
              <w:rPr>
                <w:rFonts w:ascii="Times New Roman" w:hAnsi="Times New Roman"/>
                <w:b/>
                <w:sz w:val="26"/>
                <w:szCs w:val="26"/>
                <w:lang w:val="nl-NL"/>
              </w:rPr>
              <w:t>, ngày cấp, nơi cấp</w:t>
            </w:r>
          </w:p>
        </w:tc>
        <w:tc>
          <w:tcPr>
            <w:tcW w:w="1114" w:type="pct"/>
            <w:vAlign w:val="center"/>
          </w:tcPr>
          <w:p w:rsidR="00166AE5" w:rsidRPr="00011802" w:rsidRDefault="00166AE5" w:rsidP="00311632">
            <w:pPr>
              <w:spacing w:before="60" w:after="60" w:line="276" w:lineRule="auto"/>
              <w:jc w:val="center"/>
              <w:rPr>
                <w:rFonts w:ascii="Times New Roman" w:hAnsi="Times New Roman"/>
                <w:b/>
                <w:sz w:val="26"/>
                <w:szCs w:val="26"/>
                <w:lang w:val="nl-NL"/>
              </w:rPr>
            </w:pPr>
            <w:r w:rsidRPr="00F86CE4">
              <w:rPr>
                <w:rFonts w:ascii="Times New Roman" w:hAnsi="Times New Roman"/>
                <w:b/>
                <w:sz w:val="26"/>
                <w:szCs w:val="26"/>
                <w:lang w:val="nl-NL"/>
              </w:rPr>
              <w:t>Nơi thường trú</w:t>
            </w:r>
          </w:p>
        </w:tc>
        <w:tc>
          <w:tcPr>
            <w:tcW w:w="1115" w:type="pct"/>
            <w:vAlign w:val="center"/>
          </w:tcPr>
          <w:p w:rsidR="00166AE5" w:rsidRPr="00F86CE4" w:rsidRDefault="00166AE5" w:rsidP="00311632">
            <w:pPr>
              <w:spacing w:before="60" w:after="60" w:line="276" w:lineRule="auto"/>
              <w:jc w:val="center"/>
              <w:rPr>
                <w:rFonts w:ascii="Times New Roman" w:hAnsi="Times New Roman"/>
                <w:b/>
                <w:sz w:val="26"/>
                <w:szCs w:val="26"/>
                <w:lang w:val="nl-NL"/>
              </w:rPr>
            </w:pPr>
            <w:r>
              <w:rPr>
                <w:rFonts w:ascii="Times New Roman" w:hAnsi="Times New Roman"/>
                <w:b/>
                <w:sz w:val="26"/>
                <w:szCs w:val="26"/>
                <w:lang w:val="nl-NL"/>
              </w:rPr>
              <w:t>Chỗ ở hiện tại</w:t>
            </w:r>
          </w:p>
        </w:tc>
      </w:tr>
      <w:tr w:rsidR="00166AE5" w:rsidRPr="00537519" w:rsidTr="00166AE5">
        <w:trPr>
          <w:trHeight w:val="826"/>
        </w:trPr>
        <w:tc>
          <w:tcPr>
            <w:tcW w:w="261" w:type="pct"/>
            <w:vAlign w:val="center"/>
          </w:tcPr>
          <w:p w:rsidR="00166AE5" w:rsidRPr="00537519" w:rsidRDefault="00166AE5" w:rsidP="00311632">
            <w:pPr>
              <w:spacing w:before="60" w:after="60" w:line="276" w:lineRule="auto"/>
              <w:jc w:val="center"/>
              <w:rPr>
                <w:rFonts w:ascii="Times New Roman" w:hAnsi="Times New Roman"/>
                <w:color w:val="FF0000"/>
                <w:sz w:val="26"/>
                <w:szCs w:val="26"/>
                <w:lang w:val="nl-NL"/>
              </w:rPr>
            </w:pPr>
            <w:r w:rsidRPr="00537519">
              <w:rPr>
                <w:rFonts w:ascii="Times New Roman" w:hAnsi="Times New Roman"/>
                <w:color w:val="FF0000"/>
                <w:sz w:val="26"/>
                <w:szCs w:val="26"/>
                <w:lang w:val="nl-NL"/>
              </w:rPr>
              <w:t>1</w:t>
            </w:r>
          </w:p>
        </w:tc>
        <w:tc>
          <w:tcPr>
            <w:tcW w:w="614" w:type="pct"/>
            <w:vAlign w:val="center"/>
          </w:tcPr>
          <w:p w:rsidR="00166AE5" w:rsidRPr="00537519" w:rsidRDefault="00166AE5" w:rsidP="00311632">
            <w:pPr>
              <w:spacing w:before="60" w:after="60" w:line="276" w:lineRule="auto"/>
              <w:rPr>
                <w:rFonts w:ascii="Times New Roman" w:hAnsi="Times New Roman"/>
                <w:color w:val="FF0000"/>
                <w:sz w:val="26"/>
                <w:szCs w:val="26"/>
                <w:lang w:val="nl-NL"/>
              </w:rPr>
            </w:pPr>
            <w:r>
              <w:rPr>
                <w:rFonts w:ascii="Times New Roman" w:hAnsi="Times New Roman"/>
                <w:color w:val="FF0000"/>
                <w:sz w:val="26"/>
                <w:szCs w:val="26"/>
                <w:lang w:val="nl-NL"/>
              </w:rPr>
              <w:t>Nguyễn Văn A</w:t>
            </w:r>
          </w:p>
        </w:tc>
        <w:tc>
          <w:tcPr>
            <w:tcW w:w="389" w:type="pct"/>
            <w:vAlign w:val="center"/>
          </w:tcPr>
          <w:p w:rsidR="00166AE5" w:rsidRPr="00537519" w:rsidRDefault="00166AE5" w:rsidP="00311632">
            <w:pPr>
              <w:spacing w:before="60" w:after="60" w:line="276" w:lineRule="auto"/>
              <w:jc w:val="center"/>
              <w:rPr>
                <w:rFonts w:ascii="Times New Roman" w:hAnsi="Times New Roman"/>
                <w:color w:val="FF0000"/>
                <w:sz w:val="26"/>
                <w:szCs w:val="26"/>
                <w:lang w:val="nl-NL"/>
              </w:rPr>
            </w:pPr>
            <w:r>
              <w:rPr>
                <w:rFonts w:ascii="Times New Roman" w:hAnsi="Times New Roman"/>
                <w:color w:val="FF0000"/>
                <w:sz w:val="26"/>
                <w:szCs w:val="26"/>
                <w:lang w:val="nl-NL"/>
              </w:rPr>
              <w:t>Nam</w:t>
            </w:r>
          </w:p>
        </w:tc>
        <w:tc>
          <w:tcPr>
            <w:tcW w:w="586" w:type="pct"/>
          </w:tcPr>
          <w:p w:rsidR="00166AE5" w:rsidRPr="00537519" w:rsidRDefault="00166AE5" w:rsidP="00311632">
            <w:pPr>
              <w:spacing w:before="60" w:after="60" w:line="276" w:lineRule="auto"/>
              <w:jc w:val="center"/>
              <w:rPr>
                <w:rFonts w:ascii="Times New Roman" w:hAnsi="Times New Roman"/>
                <w:color w:val="FF0000"/>
                <w:sz w:val="26"/>
                <w:szCs w:val="26"/>
                <w:lang w:val="nl-NL"/>
              </w:rPr>
            </w:pPr>
          </w:p>
        </w:tc>
        <w:tc>
          <w:tcPr>
            <w:tcW w:w="921" w:type="pct"/>
            <w:vAlign w:val="center"/>
          </w:tcPr>
          <w:p w:rsidR="00166AE5" w:rsidRPr="00537519" w:rsidRDefault="00166AE5" w:rsidP="00311632">
            <w:pPr>
              <w:spacing w:before="60" w:after="60" w:line="276" w:lineRule="auto"/>
              <w:jc w:val="center"/>
              <w:rPr>
                <w:rFonts w:ascii="Times New Roman" w:hAnsi="Times New Roman"/>
                <w:color w:val="FF0000"/>
                <w:sz w:val="26"/>
                <w:szCs w:val="26"/>
                <w:lang w:val="nl-NL"/>
              </w:rPr>
            </w:pPr>
            <w:r w:rsidRPr="00537519">
              <w:rPr>
                <w:rFonts w:ascii="Times New Roman" w:hAnsi="Times New Roman"/>
                <w:color w:val="FF0000"/>
                <w:sz w:val="26"/>
                <w:szCs w:val="26"/>
                <w:lang w:val="nl-NL"/>
              </w:rPr>
              <w:t>191384031</w:t>
            </w:r>
          </w:p>
          <w:p w:rsidR="00166AE5" w:rsidRDefault="00166AE5" w:rsidP="00311632">
            <w:pPr>
              <w:spacing w:before="60" w:after="60" w:line="276" w:lineRule="auto"/>
              <w:jc w:val="center"/>
              <w:rPr>
                <w:rFonts w:ascii="Times New Roman" w:hAnsi="Times New Roman"/>
                <w:color w:val="FF0000"/>
                <w:sz w:val="26"/>
                <w:szCs w:val="26"/>
                <w:lang w:val="nl-NL"/>
              </w:rPr>
            </w:pPr>
            <w:r>
              <w:rPr>
                <w:rFonts w:ascii="Times New Roman" w:hAnsi="Times New Roman"/>
                <w:color w:val="FF0000"/>
                <w:sz w:val="26"/>
                <w:szCs w:val="26"/>
                <w:lang w:val="nl-NL"/>
              </w:rPr>
              <w:t>ngày 25/10/2010</w:t>
            </w:r>
          </w:p>
          <w:p w:rsidR="00166AE5" w:rsidRPr="00537519" w:rsidRDefault="00166AE5" w:rsidP="00311632">
            <w:pPr>
              <w:spacing w:before="60" w:after="60" w:line="276" w:lineRule="auto"/>
              <w:jc w:val="center"/>
              <w:rPr>
                <w:rFonts w:ascii="Times New Roman" w:hAnsi="Times New Roman"/>
                <w:color w:val="FF0000"/>
                <w:sz w:val="26"/>
                <w:szCs w:val="26"/>
                <w:lang w:val="nl-NL"/>
              </w:rPr>
            </w:pPr>
            <w:r>
              <w:rPr>
                <w:rFonts w:ascii="Times New Roman" w:hAnsi="Times New Roman"/>
                <w:color w:val="FF0000"/>
                <w:sz w:val="26"/>
                <w:szCs w:val="26"/>
                <w:lang w:val="nl-NL"/>
              </w:rPr>
              <w:t xml:space="preserve">tại Công an tỉnh Thừa Thiên Huế </w:t>
            </w:r>
          </w:p>
        </w:tc>
        <w:tc>
          <w:tcPr>
            <w:tcW w:w="1114" w:type="pct"/>
            <w:vAlign w:val="center"/>
          </w:tcPr>
          <w:p w:rsidR="00166AE5" w:rsidRPr="00537519" w:rsidRDefault="00166AE5" w:rsidP="00311632">
            <w:pPr>
              <w:spacing w:before="60" w:after="60" w:line="276" w:lineRule="auto"/>
              <w:jc w:val="both"/>
              <w:rPr>
                <w:rFonts w:ascii="Times New Roman" w:hAnsi="Times New Roman"/>
                <w:color w:val="FF0000"/>
                <w:sz w:val="26"/>
                <w:szCs w:val="26"/>
                <w:lang w:val="nl-NL"/>
              </w:rPr>
            </w:pPr>
            <w:r w:rsidRPr="00537519">
              <w:rPr>
                <w:rFonts w:ascii="Times New Roman" w:hAnsi="Times New Roman"/>
                <w:color w:val="FF0000"/>
                <w:sz w:val="26"/>
                <w:szCs w:val="26"/>
                <w:lang w:val="nl-NL"/>
              </w:rPr>
              <w:t>Kiệt 187 đường Nguyễn Lộ Trạch, phường Xuân Phú, thành phố Huế, Thừa Thiên Huế</w:t>
            </w:r>
          </w:p>
        </w:tc>
        <w:tc>
          <w:tcPr>
            <w:tcW w:w="1115" w:type="pct"/>
            <w:vAlign w:val="center"/>
          </w:tcPr>
          <w:p w:rsidR="00166AE5" w:rsidRPr="00537519" w:rsidRDefault="00166AE5" w:rsidP="00311632">
            <w:pPr>
              <w:spacing w:before="60" w:after="60" w:line="276" w:lineRule="auto"/>
              <w:jc w:val="both"/>
              <w:rPr>
                <w:rFonts w:ascii="Times New Roman" w:hAnsi="Times New Roman"/>
                <w:color w:val="FF0000"/>
                <w:sz w:val="26"/>
                <w:szCs w:val="26"/>
                <w:lang w:val="nl-NL"/>
              </w:rPr>
            </w:pPr>
            <w:r w:rsidRPr="00537519">
              <w:rPr>
                <w:rFonts w:ascii="Times New Roman" w:hAnsi="Times New Roman"/>
                <w:color w:val="FF0000"/>
                <w:sz w:val="26"/>
                <w:szCs w:val="26"/>
                <w:lang w:val="nl-NL"/>
              </w:rPr>
              <w:t>Kiệt 187 đường Nguyễn Lộ Trạch, phường Xuân Phú, thành phố Huế, Thừa Thiên Huế</w:t>
            </w:r>
          </w:p>
        </w:tc>
      </w:tr>
      <w:tr w:rsidR="00166AE5" w:rsidRPr="00537519" w:rsidTr="00166AE5">
        <w:trPr>
          <w:trHeight w:val="762"/>
        </w:trPr>
        <w:tc>
          <w:tcPr>
            <w:tcW w:w="261" w:type="pct"/>
            <w:vAlign w:val="center"/>
          </w:tcPr>
          <w:p w:rsidR="00166AE5" w:rsidRPr="00537519" w:rsidRDefault="00166AE5" w:rsidP="00311632">
            <w:pPr>
              <w:spacing w:before="60" w:after="60" w:line="276" w:lineRule="auto"/>
              <w:jc w:val="center"/>
              <w:rPr>
                <w:rFonts w:ascii="Times New Roman" w:hAnsi="Times New Roman"/>
                <w:color w:val="FF0000"/>
                <w:sz w:val="26"/>
                <w:szCs w:val="26"/>
                <w:lang w:val="nl-NL"/>
              </w:rPr>
            </w:pPr>
            <w:r w:rsidRPr="00537519">
              <w:rPr>
                <w:rFonts w:ascii="Times New Roman" w:hAnsi="Times New Roman"/>
                <w:color w:val="FF0000"/>
                <w:sz w:val="26"/>
                <w:szCs w:val="26"/>
                <w:lang w:val="nl-NL"/>
              </w:rPr>
              <w:t>2</w:t>
            </w:r>
          </w:p>
        </w:tc>
        <w:tc>
          <w:tcPr>
            <w:tcW w:w="614" w:type="pct"/>
            <w:vAlign w:val="center"/>
          </w:tcPr>
          <w:p w:rsidR="00166AE5" w:rsidRPr="00537519" w:rsidRDefault="00166AE5" w:rsidP="00311632">
            <w:pPr>
              <w:spacing w:before="60" w:after="60" w:line="276" w:lineRule="auto"/>
              <w:rPr>
                <w:rFonts w:ascii="Times New Roman" w:hAnsi="Times New Roman"/>
                <w:color w:val="FF0000"/>
                <w:sz w:val="26"/>
                <w:szCs w:val="26"/>
                <w:lang w:val="nl-NL"/>
              </w:rPr>
            </w:pPr>
            <w:r>
              <w:rPr>
                <w:rFonts w:ascii="Times New Roman" w:hAnsi="Times New Roman"/>
                <w:color w:val="FF0000"/>
                <w:sz w:val="26"/>
                <w:szCs w:val="26"/>
                <w:lang w:val="nl-NL"/>
              </w:rPr>
              <w:t>Nguyễn Thị B</w:t>
            </w:r>
          </w:p>
        </w:tc>
        <w:tc>
          <w:tcPr>
            <w:tcW w:w="389" w:type="pct"/>
            <w:vAlign w:val="center"/>
          </w:tcPr>
          <w:p w:rsidR="00166AE5" w:rsidRPr="00537519" w:rsidRDefault="00166AE5" w:rsidP="00311632">
            <w:pPr>
              <w:spacing w:before="60" w:after="60" w:line="276" w:lineRule="auto"/>
              <w:jc w:val="center"/>
              <w:rPr>
                <w:rFonts w:ascii="Times New Roman" w:hAnsi="Times New Roman"/>
                <w:color w:val="FF0000"/>
                <w:sz w:val="26"/>
                <w:szCs w:val="26"/>
                <w:lang w:val="nl-NL"/>
              </w:rPr>
            </w:pPr>
            <w:r>
              <w:rPr>
                <w:rFonts w:ascii="Times New Roman" w:hAnsi="Times New Roman"/>
                <w:color w:val="FF0000"/>
                <w:sz w:val="26"/>
                <w:szCs w:val="26"/>
                <w:lang w:val="nl-NL"/>
              </w:rPr>
              <w:t>Nữ</w:t>
            </w:r>
          </w:p>
        </w:tc>
        <w:tc>
          <w:tcPr>
            <w:tcW w:w="586" w:type="pct"/>
          </w:tcPr>
          <w:p w:rsidR="00166AE5" w:rsidRPr="00537519" w:rsidRDefault="00166AE5" w:rsidP="00311632">
            <w:pPr>
              <w:spacing w:before="60" w:after="60" w:line="276" w:lineRule="auto"/>
              <w:jc w:val="center"/>
              <w:rPr>
                <w:rFonts w:ascii="Times New Roman" w:hAnsi="Times New Roman"/>
                <w:color w:val="FF0000"/>
                <w:sz w:val="26"/>
                <w:szCs w:val="26"/>
                <w:lang w:val="nl-NL"/>
              </w:rPr>
            </w:pPr>
          </w:p>
        </w:tc>
        <w:tc>
          <w:tcPr>
            <w:tcW w:w="921" w:type="pct"/>
            <w:vAlign w:val="center"/>
          </w:tcPr>
          <w:p w:rsidR="00166AE5" w:rsidRPr="00537519" w:rsidRDefault="00166AE5" w:rsidP="00311632">
            <w:pPr>
              <w:spacing w:before="60" w:after="60" w:line="276" w:lineRule="auto"/>
              <w:jc w:val="center"/>
              <w:rPr>
                <w:rFonts w:ascii="Times New Roman" w:hAnsi="Times New Roman"/>
                <w:color w:val="FF0000"/>
                <w:sz w:val="26"/>
                <w:szCs w:val="26"/>
                <w:lang w:val="nl-NL"/>
              </w:rPr>
            </w:pPr>
            <w:r w:rsidRPr="00537519">
              <w:rPr>
                <w:rFonts w:ascii="Times New Roman" w:hAnsi="Times New Roman"/>
                <w:color w:val="FF0000"/>
                <w:sz w:val="26"/>
                <w:szCs w:val="26"/>
                <w:lang w:val="nl-NL"/>
              </w:rPr>
              <w:t>191477547</w:t>
            </w:r>
          </w:p>
          <w:p w:rsidR="00166AE5" w:rsidRDefault="00166AE5" w:rsidP="00311632">
            <w:pPr>
              <w:spacing w:before="60" w:after="60" w:line="276" w:lineRule="auto"/>
              <w:jc w:val="center"/>
              <w:rPr>
                <w:rFonts w:ascii="Times New Roman" w:hAnsi="Times New Roman"/>
                <w:color w:val="FF0000"/>
                <w:sz w:val="26"/>
                <w:szCs w:val="26"/>
                <w:lang w:val="nl-NL"/>
              </w:rPr>
            </w:pPr>
            <w:r>
              <w:rPr>
                <w:rFonts w:ascii="Times New Roman" w:hAnsi="Times New Roman"/>
                <w:color w:val="FF0000"/>
                <w:sz w:val="26"/>
                <w:szCs w:val="26"/>
                <w:lang w:val="nl-NL"/>
              </w:rPr>
              <w:t>ngày 25/10/2007</w:t>
            </w:r>
          </w:p>
          <w:p w:rsidR="00166AE5" w:rsidRPr="00537519" w:rsidRDefault="00166AE5" w:rsidP="00311632">
            <w:pPr>
              <w:spacing w:before="60" w:after="60" w:line="276" w:lineRule="auto"/>
              <w:jc w:val="center"/>
              <w:rPr>
                <w:rFonts w:ascii="Times New Roman" w:hAnsi="Times New Roman"/>
                <w:color w:val="FF0000"/>
                <w:sz w:val="26"/>
                <w:szCs w:val="26"/>
                <w:lang w:val="nl-NL"/>
              </w:rPr>
            </w:pPr>
            <w:r>
              <w:rPr>
                <w:rFonts w:ascii="Times New Roman" w:hAnsi="Times New Roman"/>
                <w:color w:val="FF0000"/>
                <w:sz w:val="26"/>
                <w:szCs w:val="26"/>
                <w:lang w:val="nl-NL"/>
              </w:rPr>
              <w:t>tại Công an tỉnh Thừa Thiên Huế</w:t>
            </w:r>
          </w:p>
        </w:tc>
        <w:tc>
          <w:tcPr>
            <w:tcW w:w="1114" w:type="pct"/>
            <w:vAlign w:val="center"/>
          </w:tcPr>
          <w:p w:rsidR="00166AE5" w:rsidRPr="00537519" w:rsidRDefault="00166AE5" w:rsidP="00311632">
            <w:pPr>
              <w:spacing w:before="60" w:after="60" w:line="276" w:lineRule="auto"/>
              <w:jc w:val="both"/>
              <w:rPr>
                <w:rFonts w:ascii="Times New Roman" w:hAnsi="Times New Roman"/>
                <w:color w:val="FF0000"/>
                <w:sz w:val="26"/>
                <w:szCs w:val="26"/>
                <w:lang w:val="nl-NL"/>
              </w:rPr>
            </w:pPr>
            <w:r>
              <w:rPr>
                <w:rFonts w:ascii="Times New Roman" w:hAnsi="Times New Roman"/>
                <w:color w:val="FF0000"/>
                <w:sz w:val="26"/>
                <w:szCs w:val="26"/>
                <w:lang w:val="nl-NL"/>
              </w:rPr>
              <w:t>355 Cách mạng tháng 8</w:t>
            </w:r>
            <w:r w:rsidRPr="00537519">
              <w:rPr>
                <w:rFonts w:ascii="Times New Roman" w:hAnsi="Times New Roman"/>
                <w:color w:val="FF0000"/>
                <w:sz w:val="26"/>
                <w:szCs w:val="26"/>
                <w:lang w:val="nl-NL"/>
              </w:rPr>
              <w:t xml:space="preserve">, </w:t>
            </w:r>
            <w:r>
              <w:rPr>
                <w:rFonts w:ascii="Times New Roman" w:hAnsi="Times New Roman"/>
                <w:color w:val="FF0000"/>
                <w:sz w:val="26"/>
                <w:szCs w:val="26"/>
                <w:lang w:val="nl-NL"/>
              </w:rPr>
              <w:t>phường 12</w:t>
            </w:r>
            <w:r w:rsidRPr="00537519">
              <w:rPr>
                <w:rFonts w:ascii="Times New Roman" w:hAnsi="Times New Roman"/>
                <w:color w:val="FF0000"/>
                <w:sz w:val="26"/>
                <w:szCs w:val="26"/>
                <w:lang w:val="nl-NL"/>
              </w:rPr>
              <w:t xml:space="preserve">, </w:t>
            </w:r>
            <w:r>
              <w:rPr>
                <w:rFonts w:ascii="Times New Roman" w:hAnsi="Times New Roman"/>
                <w:color w:val="FF0000"/>
                <w:sz w:val="26"/>
                <w:szCs w:val="26"/>
                <w:lang w:val="nl-NL"/>
              </w:rPr>
              <w:t>Quận Tân Bình</w:t>
            </w:r>
            <w:r w:rsidRPr="00537519">
              <w:rPr>
                <w:rFonts w:ascii="Times New Roman" w:hAnsi="Times New Roman"/>
                <w:color w:val="FF0000"/>
                <w:sz w:val="26"/>
                <w:szCs w:val="26"/>
                <w:lang w:val="nl-NL"/>
              </w:rPr>
              <w:t xml:space="preserve">, </w:t>
            </w:r>
            <w:r>
              <w:rPr>
                <w:rFonts w:ascii="Times New Roman" w:hAnsi="Times New Roman"/>
                <w:color w:val="FF0000"/>
                <w:sz w:val="26"/>
                <w:szCs w:val="26"/>
                <w:lang w:val="nl-NL"/>
              </w:rPr>
              <w:t>Thành phố Hồ Chí Minh</w:t>
            </w:r>
          </w:p>
        </w:tc>
        <w:tc>
          <w:tcPr>
            <w:tcW w:w="1115" w:type="pct"/>
            <w:vAlign w:val="center"/>
          </w:tcPr>
          <w:p w:rsidR="00166AE5" w:rsidRPr="00537519" w:rsidRDefault="00166AE5" w:rsidP="00311632">
            <w:pPr>
              <w:spacing w:before="60" w:after="60" w:line="276" w:lineRule="auto"/>
              <w:jc w:val="both"/>
              <w:rPr>
                <w:rFonts w:ascii="Times New Roman" w:hAnsi="Times New Roman"/>
                <w:color w:val="FF0000"/>
                <w:sz w:val="26"/>
                <w:szCs w:val="26"/>
                <w:lang w:val="nl-NL"/>
              </w:rPr>
            </w:pPr>
            <w:r w:rsidRPr="00537519">
              <w:rPr>
                <w:rFonts w:ascii="Times New Roman" w:hAnsi="Times New Roman"/>
                <w:color w:val="FF0000"/>
                <w:sz w:val="26"/>
                <w:szCs w:val="26"/>
                <w:lang w:val="nl-NL"/>
              </w:rPr>
              <w:t>Tổ 2, ph</w:t>
            </w:r>
            <w:r w:rsidRPr="00537519">
              <w:rPr>
                <w:rFonts w:ascii="Times New Roman" w:hAnsi="Times New Roman" w:hint="eastAsia"/>
                <w:color w:val="FF0000"/>
                <w:sz w:val="26"/>
                <w:szCs w:val="26"/>
                <w:lang w:val="nl-NL"/>
              </w:rPr>
              <w:t>ư</w:t>
            </w:r>
            <w:r w:rsidRPr="00537519">
              <w:rPr>
                <w:rFonts w:ascii="Times New Roman" w:hAnsi="Times New Roman"/>
                <w:color w:val="FF0000"/>
                <w:sz w:val="26"/>
                <w:szCs w:val="26"/>
                <w:lang w:val="nl-NL"/>
              </w:rPr>
              <w:t>ờng Thủy Dương, thị xã Hương Thủy, Thừa Thiên Huế</w:t>
            </w:r>
          </w:p>
        </w:tc>
      </w:tr>
    </w:tbl>
    <w:p w:rsidR="00807245" w:rsidRPr="00EB66CC" w:rsidRDefault="00807245" w:rsidP="00311632">
      <w:pPr>
        <w:pStyle w:val="BodyText"/>
        <w:spacing w:before="60" w:after="60" w:line="276" w:lineRule="auto"/>
        <w:ind w:firstLine="720"/>
        <w:jc w:val="left"/>
        <w:rPr>
          <w:rFonts w:ascii="Times New Roman" w:hAnsi="Times New Roman"/>
          <w:w w:val="100"/>
          <w:sz w:val="8"/>
          <w:szCs w:val="26"/>
          <w:lang w:val="nl-NL"/>
        </w:rPr>
      </w:pPr>
    </w:p>
    <w:p w:rsidR="00812816" w:rsidRPr="00014F50" w:rsidRDefault="00FF033E" w:rsidP="00311632">
      <w:pPr>
        <w:pStyle w:val="BodyText"/>
        <w:spacing w:before="60" w:after="60" w:line="276" w:lineRule="auto"/>
        <w:ind w:firstLine="720"/>
        <w:rPr>
          <w:rFonts w:ascii="Times New Roman" w:hAnsi="Times New Roman"/>
          <w:w w:val="100"/>
          <w:sz w:val="26"/>
          <w:szCs w:val="26"/>
          <w:lang w:val="nl-NL"/>
        </w:rPr>
      </w:pPr>
      <w:r>
        <w:rPr>
          <w:rFonts w:ascii="Times New Roman" w:hAnsi="Times New Roman"/>
          <w:w w:val="100"/>
          <w:sz w:val="26"/>
          <w:szCs w:val="26"/>
          <w:lang w:val="nl-NL"/>
        </w:rPr>
        <w:t>C</w:t>
      </w:r>
      <w:r w:rsidR="00FE608E" w:rsidRPr="00FE608E">
        <w:rPr>
          <w:rFonts w:ascii="Times New Roman" w:hAnsi="Times New Roman"/>
          <w:w w:val="100"/>
          <w:sz w:val="26"/>
          <w:szCs w:val="26"/>
          <w:lang w:val="nl-NL"/>
        </w:rPr>
        <w:t>am kết không thuộc đối tượng quy định tại Khoản 2, 3 Điều 18 Luật Doanh nghiệp 2014</w:t>
      </w:r>
      <w:r w:rsidR="00FE608E">
        <w:rPr>
          <w:rFonts w:ascii="Times New Roman" w:hAnsi="Times New Roman"/>
          <w:w w:val="100"/>
          <w:sz w:val="26"/>
          <w:szCs w:val="26"/>
          <w:lang w:val="nl-NL"/>
        </w:rPr>
        <w:t>,</w:t>
      </w:r>
      <w:r w:rsidR="00FE608E">
        <w:rPr>
          <w:sz w:val="27"/>
        </w:rPr>
        <w:t xml:space="preserve"> </w:t>
      </w:r>
      <w:r w:rsidR="00FE608E">
        <w:rPr>
          <w:rFonts w:ascii="Times New Roman" w:hAnsi="Times New Roman"/>
          <w:w w:val="100"/>
          <w:sz w:val="26"/>
          <w:szCs w:val="26"/>
          <w:lang w:val="nl-NL"/>
        </w:rPr>
        <w:t>l</w:t>
      </w:r>
      <w:r w:rsidR="00735F80" w:rsidRPr="00014F50">
        <w:rPr>
          <w:rFonts w:ascii="Times New Roman" w:hAnsi="Times New Roman"/>
          <w:w w:val="100"/>
          <w:sz w:val="26"/>
          <w:szCs w:val="26"/>
          <w:lang w:val="nl-NL"/>
        </w:rPr>
        <w:t xml:space="preserve">à </w:t>
      </w:r>
      <w:r w:rsidR="00EB66CC">
        <w:rPr>
          <w:rFonts w:ascii="Times New Roman" w:hAnsi="Times New Roman"/>
          <w:w w:val="100"/>
          <w:sz w:val="26"/>
          <w:szCs w:val="26"/>
          <w:lang w:val="nl-NL"/>
        </w:rPr>
        <w:t>n</w:t>
      </w:r>
      <w:r w:rsidR="00735F80" w:rsidRPr="00014F50">
        <w:rPr>
          <w:rFonts w:ascii="Times New Roman" w:hAnsi="Times New Roman"/>
          <w:w w:val="100"/>
          <w:sz w:val="26"/>
          <w:szCs w:val="26"/>
          <w:lang w:val="nl-NL"/>
        </w:rPr>
        <w:t>hững thành viên góp vốn</w:t>
      </w:r>
      <w:r w:rsidR="00812816" w:rsidRPr="00014F50">
        <w:rPr>
          <w:rFonts w:ascii="Times New Roman" w:hAnsi="Times New Roman"/>
          <w:w w:val="100"/>
          <w:sz w:val="26"/>
          <w:szCs w:val="26"/>
          <w:lang w:val="nl-NL"/>
        </w:rPr>
        <w:t xml:space="preserve"> của </w:t>
      </w:r>
      <w:r w:rsidR="00505249" w:rsidRPr="00014F50">
        <w:rPr>
          <w:rFonts w:ascii="Times New Roman" w:hAnsi="Times New Roman"/>
          <w:w w:val="100"/>
          <w:sz w:val="26"/>
          <w:szCs w:val="26"/>
          <w:lang w:val="nl-NL"/>
        </w:rPr>
        <w:t xml:space="preserve">Công ty </w:t>
      </w:r>
      <w:r w:rsidR="0009086C">
        <w:rPr>
          <w:rFonts w:ascii="Times New Roman" w:hAnsi="Times New Roman"/>
          <w:w w:val="100"/>
          <w:sz w:val="26"/>
          <w:szCs w:val="26"/>
          <w:lang w:val="nl-NL"/>
        </w:rPr>
        <w:t>TNHH</w:t>
      </w:r>
      <w:r w:rsidR="0009086C" w:rsidRPr="002C0E86">
        <w:rPr>
          <w:rFonts w:ascii="Times New Roman" w:hAnsi="Times New Roman"/>
          <w:color w:val="FF0000"/>
          <w:w w:val="100"/>
          <w:sz w:val="26"/>
          <w:szCs w:val="26"/>
          <w:lang w:val="nl-NL"/>
        </w:rPr>
        <w:t>...........</w:t>
      </w:r>
      <w:r w:rsidR="00807245" w:rsidRPr="00014F50">
        <w:rPr>
          <w:rFonts w:ascii="Times New Roman" w:hAnsi="Times New Roman"/>
          <w:w w:val="100"/>
          <w:sz w:val="26"/>
          <w:szCs w:val="26"/>
          <w:lang w:val="nl-NL"/>
        </w:rPr>
        <w:t xml:space="preserve"> </w:t>
      </w:r>
      <w:r w:rsidR="00812816" w:rsidRPr="00014F50">
        <w:rPr>
          <w:rFonts w:ascii="Times New Roman" w:hAnsi="Times New Roman" w:hint="eastAsia"/>
          <w:w w:val="100"/>
          <w:sz w:val="26"/>
          <w:szCs w:val="26"/>
          <w:lang w:val="nl-NL"/>
        </w:rPr>
        <w:t>đ</w:t>
      </w:r>
      <w:r w:rsidR="00812816" w:rsidRPr="00014F50">
        <w:rPr>
          <w:rFonts w:ascii="Times New Roman" w:hAnsi="Times New Roman"/>
          <w:w w:val="100"/>
          <w:sz w:val="26"/>
          <w:szCs w:val="26"/>
          <w:lang w:val="nl-NL"/>
        </w:rPr>
        <w:t xml:space="preserve">ã nhất trí thông qua toàn bộ nội dung và cùng cam kết thực hiện những quy </w:t>
      </w:r>
      <w:r w:rsidR="00812816" w:rsidRPr="00014F50">
        <w:rPr>
          <w:rFonts w:ascii="Times New Roman" w:hAnsi="Times New Roman" w:hint="eastAsia"/>
          <w:w w:val="100"/>
          <w:sz w:val="26"/>
          <w:szCs w:val="26"/>
          <w:lang w:val="nl-NL"/>
        </w:rPr>
        <w:t>đ</w:t>
      </w:r>
      <w:r w:rsidR="00812816" w:rsidRPr="00014F50">
        <w:rPr>
          <w:rFonts w:ascii="Times New Roman" w:hAnsi="Times New Roman"/>
          <w:w w:val="100"/>
          <w:sz w:val="26"/>
          <w:szCs w:val="26"/>
          <w:lang w:val="nl-NL"/>
        </w:rPr>
        <w:t xml:space="preserve">ịnh trong bản </w:t>
      </w:r>
      <w:r w:rsidR="00180890">
        <w:rPr>
          <w:rFonts w:ascii="Times New Roman" w:hAnsi="Times New Roman" w:hint="eastAsia"/>
          <w:w w:val="100"/>
          <w:sz w:val="26"/>
          <w:szCs w:val="26"/>
          <w:lang w:val="nl-NL"/>
        </w:rPr>
        <w:t>Điều</w:t>
      </w:r>
      <w:r w:rsidR="00812816" w:rsidRPr="00014F50">
        <w:rPr>
          <w:rFonts w:ascii="Times New Roman" w:hAnsi="Times New Roman"/>
          <w:w w:val="100"/>
          <w:sz w:val="26"/>
          <w:szCs w:val="26"/>
          <w:lang w:val="nl-NL"/>
        </w:rPr>
        <w:t xml:space="preserve"> lệ này. Bản </w:t>
      </w:r>
      <w:r w:rsidR="00180890">
        <w:rPr>
          <w:rFonts w:ascii="Times New Roman" w:hAnsi="Times New Roman" w:hint="eastAsia"/>
          <w:w w:val="100"/>
          <w:sz w:val="26"/>
          <w:szCs w:val="26"/>
          <w:lang w:val="nl-NL"/>
        </w:rPr>
        <w:t>Điều</w:t>
      </w:r>
      <w:r w:rsidR="00812816" w:rsidRPr="00014F50">
        <w:rPr>
          <w:rFonts w:ascii="Times New Roman" w:hAnsi="Times New Roman"/>
          <w:w w:val="100"/>
          <w:sz w:val="26"/>
          <w:szCs w:val="26"/>
          <w:lang w:val="nl-NL"/>
        </w:rPr>
        <w:t xml:space="preserve"> lệ này sẽ chi phối toàn bộ hoạt </w:t>
      </w:r>
      <w:r w:rsidR="00812816" w:rsidRPr="00014F50">
        <w:rPr>
          <w:rFonts w:ascii="Times New Roman" w:hAnsi="Times New Roman" w:hint="eastAsia"/>
          <w:w w:val="100"/>
          <w:sz w:val="26"/>
          <w:szCs w:val="26"/>
          <w:lang w:val="nl-NL"/>
        </w:rPr>
        <w:t>đ</w:t>
      </w:r>
      <w:r w:rsidR="00812816" w:rsidRPr="00014F50">
        <w:rPr>
          <w:rFonts w:ascii="Times New Roman" w:hAnsi="Times New Roman"/>
          <w:w w:val="100"/>
          <w:sz w:val="26"/>
          <w:szCs w:val="26"/>
          <w:lang w:val="nl-NL"/>
        </w:rPr>
        <w:t xml:space="preserve">ộng Công </w:t>
      </w:r>
      <w:r w:rsidR="00EB66CC">
        <w:rPr>
          <w:rFonts w:ascii="Times New Roman" w:hAnsi="Times New Roman"/>
          <w:w w:val="100"/>
          <w:sz w:val="26"/>
          <w:szCs w:val="26"/>
          <w:lang w:val="nl-NL"/>
        </w:rPr>
        <w:t>t</w:t>
      </w:r>
      <w:r w:rsidR="00812816" w:rsidRPr="00014F50">
        <w:rPr>
          <w:rFonts w:ascii="Times New Roman" w:hAnsi="Times New Roman"/>
          <w:w w:val="100"/>
          <w:sz w:val="26"/>
          <w:szCs w:val="26"/>
          <w:lang w:val="nl-NL"/>
        </w:rPr>
        <w:t>y và gồm các ch</w:t>
      </w:r>
      <w:r w:rsidR="00812816" w:rsidRPr="00014F50">
        <w:rPr>
          <w:rFonts w:ascii="Times New Roman" w:hAnsi="Times New Roman" w:hint="eastAsia"/>
          <w:w w:val="100"/>
          <w:sz w:val="26"/>
          <w:szCs w:val="26"/>
          <w:lang w:val="nl-NL"/>
        </w:rPr>
        <w:t>ươ</w:t>
      </w:r>
      <w:r w:rsidR="00812816" w:rsidRPr="00014F50">
        <w:rPr>
          <w:rFonts w:ascii="Times New Roman" w:hAnsi="Times New Roman"/>
          <w:w w:val="100"/>
          <w:sz w:val="26"/>
          <w:szCs w:val="26"/>
          <w:lang w:val="nl-NL"/>
        </w:rPr>
        <w:t xml:space="preserve">ng, </w:t>
      </w:r>
      <w:r w:rsidR="00180890">
        <w:rPr>
          <w:rFonts w:ascii="Times New Roman" w:hAnsi="Times New Roman" w:hint="eastAsia"/>
          <w:w w:val="100"/>
          <w:sz w:val="26"/>
          <w:szCs w:val="26"/>
          <w:lang w:val="nl-NL"/>
        </w:rPr>
        <w:t>Điều</w:t>
      </w:r>
      <w:r w:rsidR="00812816" w:rsidRPr="00014F50">
        <w:rPr>
          <w:rFonts w:ascii="Times New Roman" w:hAnsi="Times New Roman"/>
          <w:w w:val="100"/>
          <w:sz w:val="26"/>
          <w:szCs w:val="26"/>
          <w:lang w:val="nl-NL"/>
        </w:rPr>
        <w:t xml:space="preserve">, khoản sau </w:t>
      </w:r>
      <w:r w:rsidR="00812816" w:rsidRPr="00014F50">
        <w:rPr>
          <w:rFonts w:ascii="Times New Roman" w:hAnsi="Times New Roman" w:hint="eastAsia"/>
          <w:w w:val="100"/>
          <w:sz w:val="26"/>
          <w:szCs w:val="26"/>
          <w:lang w:val="nl-NL"/>
        </w:rPr>
        <w:t>đ</w:t>
      </w:r>
      <w:r w:rsidR="00812816" w:rsidRPr="00014F50">
        <w:rPr>
          <w:rFonts w:ascii="Times New Roman" w:hAnsi="Times New Roman"/>
          <w:w w:val="100"/>
          <w:sz w:val="26"/>
          <w:szCs w:val="26"/>
          <w:lang w:val="nl-NL"/>
        </w:rPr>
        <w:t>ây:</w:t>
      </w:r>
    </w:p>
    <w:p w:rsidR="00812816" w:rsidRPr="00014F50" w:rsidRDefault="00812816" w:rsidP="00311632">
      <w:pPr>
        <w:pStyle w:val="BodyText"/>
        <w:spacing w:before="60" w:after="60" w:line="276" w:lineRule="auto"/>
        <w:ind w:firstLine="720"/>
        <w:jc w:val="left"/>
        <w:rPr>
          <w:rFonts w:ascii="Times New Roman" w:hAnsi="Times New Roman"/>
          <w:w w:val="100"/>
          <w:sz w:val="26"/>
          <w:szCs w:val="26"/>
          <w:lang w:val="nl-NL"/>
        </w:rPr>
      </w:pPr>
      <w:r w:rsidRPr="00014F50">
        <w:rPr>
          <w:rFonts w:ascii="Times New Roman" w:hAnsi="Times New Roman"/>
          <w:w w:val="100"/>
          <w:sz w:val="26"/>
          <w:szCs w:val="26"/>
          <w:lang w:val="nl-NL"/>
        </w:rPr>
        <w:t xml:space="preserve">                                     ........................................</w:t>
      </w:r>
    </w:p>
    <w:p w:rsidR="00812816" w:rsidRPr="00014F50" w:rsidRDefault="00812816" w:rsidP="00311632">
      <w:pPr>
        <w:pStyle w:val="BodyText"/>
        <w:spacing w:before="60" w:after="60" w:line="276" w:lineRule="auto"/>
        <w:jc w:val="left"/>
        <w:rPr>
          <w:rFonts w:ascii="Times New Roman" w:hAnsi="Times New Roman"/>
          <w:w w:val="100"/>
          <w:sz w:val="26"/>
          <w:szCs w:val="26"/>
          <w:lang w:val="nl-NL"/>
        </w:rPr>
      </w:pPr>
    </w:p>
    <w:p w:rsidR="00812816" w:rsidRPr="00014F50" w:rsidRDefault="00812816" w:rsidP="00311632">
      <w:pPr>
        <w:pStyle w:val="BodyText"/>
        <w:spacing w:before="60" w:after="60" w:line="276" w:lineRule="auto"/>
        <w:jc w:val="left"/>
        <w:rPr>
          <w:rFonts w:ascii="Times New Roman" w:hAnsi="Times New Roman"/>
          <w:w w:val="100"/>
          <w:sz w:val="26"/>
          <w:szCs w:val="26"/>
          <w:lang w:val="nl-NL"/>
        </w:rPr>
      </w:pPr>
    </w:p>
    <w:p w:rsidR="00812816" w:rsidRPr="00014F50" w:rsidRDefault="00812816" w:rsidP="00311632">
      <w:pPr>
        <w:pStyle w:val="BodyText"/>
        <w:spacing w:before="60" w:after="60" w:line="276" w:lineRule="auto"/>
        <w:jc w:val="left"/>
        <w:rPr>
          <w:rFonts w:ascii="Times New Roman" w:hAnsi="Times New Roman"/>
          <w:w w:val="100"/>
          <w:sz w:val="26"/>
          <w:szCs w:val="26"/>
          <w:lang w:val="nl-NL"/>
        </w:rPr>
      </w:pPr>
    </w:p>
    <w:p w:rsidR="00812816" w:rsidRPr="0024504F" w:rsidRDefault="0024504F" w:rsidP="00311632">
      <w:pPr>
        <w:pStyle w:val="BodyText"/>
        <w:spacing w:before="60" w:after="60" w:line="276" w:lineRule="auto"/>
        <w:jc w:val="left"/>
        <w:rPr>
          <w:rFonts w:ascii="Times New Roman" w:hAnsi="Times New Roman"/>
          <w:w w:val="100"/>
          <w:sz w:val="2"/>
          <w:szCs w:val="26"/>
          <w:lang w:val="nl-NL"/>
        </w:rPr>
      </w:pPr>
      <w:r>
        <w:rPr>
          <w:rFonts w:ascii="Times New Roman" w:hAnsi="Times New Roman"/>
          <w:w w:val="100"/>
          <w:sz w:val="26"/>
          <w:szCs w:val="26"/>
          <w:lang w:val="nl-NL"/>
        </w:rPr>
        <w:br w:type="page"/>
      </w:r>
    </w:p>
    <w:p w:rsidR="00812816" w:rsidRPr="00354ABF" w:rsidRDefault="00812816" w:rsidP="00311632">
      <w:pPr>
        <w:pStyle w:val="Heading1"/>
        <w:spacing w:line="276" w:lineRule="auto"/>
        <w:jc w:val="center"/>
        <w:rPr>
          <w:rFonts w:ascii="Times New Roman" w:hAnsi="Times New Roman"/>
          <w:b/>
          <w:i w:val="0"/>
          <w:szCs w:val="28"/>
          <w:lang w:val="nl-NL"/>
        </w:rPr>
      </w:pPr>
      <w:bookmarkStart w:id="0" w:name="_Toc432496999"/>
      <w:r w:rsidRPr="00354ABF">
        <w:rPr>
          <w:rFonts w:ascii="Times New Roman" w:hAnsi="Times New Roman"/>
          <w:b/>
          <w:i w:val="0"/>
          <w:szCs w:val="28"/>
          <w:lang w:val="nl-NL"/>
        </w:rPr>
        <w:lastRenderedPageBreak/>
        <w:t>CHƯƠNG I</w:t>
      </w:r>
      <w:r w:rsidR="00354ABF">
        <w:rPr>
          <w:rFonts w:ascii="Times New Roman" w:hAnsi="Times New Roman"/>
          <w:b/>
          <w:i w:val="0"/>
          <w:szCs w:val="28"/>
          <w:lang w:val="nl-NL"/>
        </w:rPr>
        <w:t xml:space="preserve">: </w:t>
      </w:r>
      <w:r w:rsidRPr="00354ABF">
        <w:rPr>
          <w:rFonts w:ascii="Times New Roman" w:hAnsi="Times New Roman"/>
          <w:b/>
          <w:i w:val="0"/>
          <w:szCs w:val="28"/>
          <w:lang w:val="nl-NL"/>
        </w:rPr>
        <w:t>QUY ĐỊNH CHUNG</w:t>
      </w:r>
      <w:bookmarkEnd w:id="0"/>
    </w:p>
    <w:p w:rsidR="00B45AD3" w:rsidRPr="00B45AD3" w:rsidRDefault="00B45AD3" w:rsidP="00311632">
      <w:pPr>
        <w:pStyle w:val="Heading2"/>
        <w:spacing w:before="120" w:after="0" w:line="276" w:lineRule="auto"/>
        <w:jc w:val="left"/>
        <w:rPr>
          <w:bCs w:val="0"/>
          <w:sz w:val="26"/>
          <w:szCs w:val="26"/>
          <w:lang w:val="nl-NL"/>
        </w:rPr>
      </w:pPr>
      <w:bookmarkStart w:id="1" w:name="_Toc432497000"/>
      <w:r w:rsidRPr="00B45AD3">
        <w:rPr>
          <w:bCs w:val="0"/>
          <w:sz w:val="26"/>
          <w:szCs w:val="26"/>
          <w:lang w:val="nl-NL"/>
        </w:rPr>
        <w:t>Điều 1. Phạm vi trách nhiệm</w:t>
      </w:r>
      <w:bookmarkEnd w:id="1"/>
    </w:p>
    <w:p w:rsidR="00B45AD3" w:rsidRPr="00B45AD3" w:rsidRDefault="00B45AD3" w:rsidP="00311632">
      <w:pPr>
        <w:spacing w:before="60" w:after="60" w:line="276" w:lineRule="auto"/>
        <w:jc w:val="both"/>
        <w:rPr>
          <w:rFonts w:ascii="Times New Roman" w:hAnsi="Times New Roman"/>
          <w:sz w:val="26"/>
          <w:szCs w:val="26"/>
          <w:lang w:val="nl-NL"/>
        </w:rPr>
      </w:pPr>
      <w:r w:rsidRPr="00B45AD3">
        <w:rPr>
          <w:rFonts w:ascii="Times New Roman" w:hAnsi="Times New Roman"/>
          <w:sz w:val="26"/>
          <w:szCs w:val="26"/>
          <w:lang w:val="nl-NL"/>
        </w:rPr>
        <w:t>Mỗi thành viên trong Công ty chỉ chịu trách nhiệm về các khoản nợ và các nghĩa vụ tài sản khác của Công ty trong phạm vi số vốn đã cam kết góp vào Công ty.</w:t>
      </w:r>
    </w:p>
    <w:p w:rsidR="00812816" w:rsidRPr="00A06005" w:rsidRDefault="00180890" w:rsidP="00311632">
      <w:pPr>
        <w:pStyle w:val="Heading2"/>
        <w:spacing w:before="120" w:after="0" w:line="276" w:lineRule="auto"/>
        <w:jc w:val="left"/>
        <w:rPr>
          <w:bCs w:val="0"/>
          <w:sz w:val="26"/>
          <w:szCs w:val="26"/>
          <w:lang w:val="nl-NL"/>
        </w:rPr>
      </w:pPr>
      <w:bookmarkStart w:id="2" w:name="_Toc432497001"/>
      <w:r>
        <w:rPr>
          <w:bCs w:val="0"/>
          <w:sz w:val="26"/>
          <w:szCs w:val="26"/>
          <w:lang w:val="nl-NL"/>
        </w:rPr>
        <w:t>Điều</w:t>
      </w:r>
      <w:r w:rsidR="00B45AD3">
        <w:rPr>
          <w:bCs w:val="0"/>
          <w:sz w:val="26"/>
          <w:szCs w:val="26"/>
          <w:lang w:val="nl-NL"/>
        </w:rPr>
        <w:t xml:space="preserve"> 2</w:t>
      </w:r>
      <w:r w:rsidR="00812816" w:rsidRPr="00A06005">
        <w:rPr>
          <w:bCs w:val="0"/>
          <w:sz w:val="26"/>
          <w:szCs w:val="26"/>
          <w:lang w:val="nl-NL"/>
        </w:rPr>
        <w:t>. Tên doanh nghiệp</w:t>
      </w:r>
      <w:bookmarkEnd w:id="2"/>
    </w:p>
    <w:p w:rsidR="003D5F0C"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Tên Công ty </w:t>
      </w:r>
      <w:r w:rsidR="00B4526F">
        <w:rPr>
          <w:rFonts w:ascii="Times New Roman" w:hAnsi="Times New Roman"/>
          <w:sz w:val="26"/>
          <w:szCs w:val="26"/>
          <w:lang w:val="nl-NL"/>
        </w:rPr>
        <w:t>v</w:t>
      </w:r>
      <w:r w:rsidRPr="00014F50">
        <w:rPr>
          <w:rFonts w:ascii="Times New Roman" w:hAnsi="Times New Roman"/>
          <w:sz w:val="26"/>
          <w:szCs w:val="26"/>
          <w:lang w:val="nl-NL"/>
        </w:rPr>
        <w:t xml:space="preserve">iết </w:t>
      </w:r>
      <w:r w:rsidR="00B4526F">
        <w:rPr>
          <w:rFonts w:ascii="Times New Roman" w:hAnsi="Times New Roman"/>
          <w:sz w:val="26"/>
          <w:szCs w:val="26"/>
          <w:lang w:val="nl-NL"/>
        </w:rPr>
        <w:t>b</w:t>
      </w:r>
      <w:r w:rsidRPr="00014F50">
        <w:rPr>
          <w:rFonts w:ascii="Times New Roman" w:hAnsi="Times New Roman"/>
          <w:sz w:val="26"/>
          <w:szCs w:val="26"/>
          <w:lang w:val="nl-NL"/>
        </w:rPr>
        <w:t>ằng Tiếng Việt:</w:t>
      </w:r>
    </w:p>
    <w:p w:rsidR="00812816" w:rsidRPr="00B4526F" w:rsidRDefault="00641595" w:rsidP="00311632">
      <w:pPr>
        <w:spacing w:before="60" w:after="60" w:line="276" w:lineRule="auto"/>
        <w:jc w:val="center"/>
        <w:rPr>
          <w:rFonts w:ascii="Times New Roman" w:hAnsi="Times New Roman"/>
          <w:b/>
          <w:bCs/>
          <w:sz w:val="24"/>
          <w:lang w:val="nl-NL"/>
        </w:rPr>
      </w:pPr>
      <w:r w:rsidRPr="00014F50">
        <w:rPr>
          <w:rFonts w:ascii="Times New Roman" w:hAnsi="Times New Roman"/>
          <w:b/>
          <w:bCs/>
          <w:sz w:val="24"/>
          <w:lang w:val="nl-NL"/>
        </w:rPr>
        <w:t xml:space="preserve">CÔNG TY </w:t>
      </w:r>
      <w:r w:rsidR="0009086C">
        <w:rPr>
          <w:rFonts w:ascii="Times New Roman" w:hAnsi="Times New Roman"/>
          <w:b/>
          <w:bCs/>
          <w:sz w:val="24"/>
          <w:lang w:val="nl-NL"/>
        </w:rPr>
        <w:t>TNHH ...............................</w:t>
      </w:r>
    </w:p>
    <w:p w:rsidR="00812816" w:rsidRPr="00014F50" w:rsidRDefault="00812816" w:rsidP="00311632">
      <w:pPr>
        <w:spacing w:before="60" w:after="60" w:line="276" w:lineRule="auto"/>
        <w:jc w:val="both"/>
        <w:rPr>
          <w:rFonts w:ascii="Times New Roman" w:hAnsi="Times New Roman"/>
          <w:b/>
          <w:sz w:val="26"/>
          <w:szCs w:val="26"/>
          <w:lang w:val="nl-NL"/>
        </w:rPr>
      </w:pPr>
      <w:r w:rsidRPr="00014F50">
        <w:rPr>
          <w:rFonts w:ascii="Times New Roman" w:hAnsi="Times New Roman"/>
          <w:sz w:val="26"/>
          <w:szCs w:val="26"/>
          <w:lang w:val="nl-NL"/>
        </w:rPr>
        <w:t>Tên bằng tiếng n</w:t>
      </w:r>
      <w:r w:rsidRPr="00014F50">
        <w:rPr>
          <w:rFonts w:ascii="Times New Roman" w:hAnsi="Times New Roman" w:hint="eastAsia"/>
          <w:sz w:val="26"/>
          <w:szCs w:val="26"/>
          <w:lang w:val="nl-NL"/>
        </w:rPr>
        <w:t>ư</w:t>
      </w:r>
      <w:r w:rsidRPr="00014F50">
        <w:rPr>
          <w:rFonts w:ascii="Times New Roman" w:hAnsi="Times New Roman"/>
          <w:sz w:val="26"/>
          <w:szCs w:val="26"/>
          <w:lang w:val="nl-NL"/>
        </w:rPr>
        <w:t>ớc ngoài:</w:t>
      </w:r>
      <w:r w:rsidRPr="00014F50">
        <w:rPr>
          <w:rFonts w:ascii="Times New Roman" w:hAnsi="Times New Roman"/>
          <w:b/>
          <w:sz w:val="26"/>
          <w:szCs w:val="26"/>
          <w:lang w:val="nl-NL"/>
        </w:rPr>
        <w:t xml:space="preserve"> </w:t>
      </w:r>
      <w:r w:rsidR="00267AF5" w:rsidRPr="00FC7C71">
        <w:rPr>
          <w:rFonts w:ascii="Times New Roman" w:hAnsi="Times New Roman"/>
          <w:b/>
          <w:sz w:val="24"/>
          <w:szCs w:val="26"/>
          <w:lang w:val="nl-NL"/>
        </w:rPr>
        <w:t>………………</w:t>
      </w:r>
    </w:p>
    <w:p w:rsidR="00812816" w:rsidRPr="00014F50" w:rsidRDefault="00812816" w:rsidP="00311632">
      <w:pPr>
        <w:spacing w:before="60" w:after="60" w:line="276" w:lineRule="auto"/>
        <w:jc w:val="both"/>
        <w:rPr>
          <w:rFonts w:ascii="Times New Roman" w:hAnsi="Times New Roman"/>
          <w:b/>
          <w:bCs/>
          <w:sz w:val="26"/>
          <w:szCs w:val="26"/>
          <w:lang w:val="nl-NL"/>
        </w:rPr>
      </w:pPr>
      <w:r w:rsidRPr="00014F50">
        <w:rPr>
          <w:rFonts w:ascii="Times New Roman" w:hAnsi="Times New Roman"/>
          <w:sz w:val="26"/>
          <w:szCs w:val="26"/>
          <w:lang w:val="nl-NL"/>
        </w:rPr>
        <w:t>Tên viết tắt:</w:t>
      </w:r>
      <w:r w:rsidRPr="00014F50">
        <w:rPr>
          <w:rFonts w:ascii="Times New Roman" w:hAnsi="Times New Roman"/>
          <w:b/>
          <w:bCs/>
          <w:sz w:val="26"/>
          <w:szCs w:val="26"/>
          <w:lang w:val="nl-NL"/>
        </w:rPr>
        <w:t xml:space="preserve"> </w:t>
      </w:r>
      <w:r w:rsidR="0009086C">
        <w:rPr>
          <w:rFonts w:ascii="Times New Roman" w:hAnsi="Times New Roman"/>
          <w:b/>
          <w:bCs/>
          <w:sz w:val="26"/>
          <w:szCs w:val="26"/>
          <w:lang w:val="nl-NL"/>
        </w:rPr>
        <w:t>.......................</w:t>
      </w:r>
      <w:r w:rsidRPr="00014F50">
        <w:rPr>
          <w:rFonts w:ascii="Times New Roman" w:hAnsi="Times New Roman"/>
          <w:b/>
          <w:bCs/>
          <w:sz w:val="26"/>
          <w:szCs w:val="26"/>
          <w:lang w:val="nl-NL"/>
        </w:rPr>
        <w:t xml:space="preserve"> </w:t>
      </w:r>
    </w:p>
    <w:p w:rsidR="00B45AD3" w:rsidRPr="00B45AD3" w:rsidRDefault="00B45AD3" w:rsidP="00311632">
      <w:pPr>
        <w:pStyle w:val="Heading2"/>
        <w:spacing w:before="120" w:after="0" w:line="276" w:lineRule="auto"/>
        <w:jc w:val="left"/>
        <w:rPr>
          <w:bCs w:val="0"/>
          <w:sz w:val="26"/>
          <w:szCs w:val="26"/>
          <w:lang w:val="nl-NL"/>
        </w:rPr>
      </w:pPr>
      <w:bookmarkStart w:id="3" w:name="_Toc432497002"/>
      <w:r>
        <w:rPr>
          <w:bCs w:val="0"/>
          <w:sz w:val="26"/>
          <w:szCs w:val="26"/>
          <w:lang w:val="nl-NL"/>
        </w:rPr>
        <w:t>Điều 3</w:t>
      </w:r>
      <w:r w:rsidRPr="00A06005">
        <w:rPr>
          <w:bCs w:val="0"/>
          <w:sz w:val="26"/>
          <w:szCs w:val="26"/>
          <w:lang w:val="nl-NL"/>
        </w:rPr>
        <w:t xml:space="preserve">. </w:t>
      </w:r>
      <w:r>
        <w:rPr>
          <w:bCs w:val="0"/>
          <w:sz w:val="26"/>
          <w:szCs w:val="26"/>
          <w:lang w:val="nl-NL"/>
        </w:rPr>
        <w:t>Đ</w:t>
      </w:r>
      <w:r w:rsidRPr="00A06005">
        <w:rPr>
          <w:bCs w:val="0"/>
          <w:sz w:val="26"/>
          <w:szCs w:val="26"/>
          <w:lang w:val="nl-NL"/>
        </w:rPr>
        <w:t xml:space="preserve">ịa chỉ </w:t>
      </w:r>
      <w:r>
        <w:rPr>
          <w:bCs w:val="0"/>
          <w:sz w:val="26"/>
          <w:szCs w:val="26"/>
          <w:lang w:val="nl-NL"/>
        </w:rPr>
        <w:t>trụ sở chính</w:t>
      </w:r>
      <w:bookmarkEnd w:id="3"/>
    </w:p>
    <w:p w:rsidR="00812816" w:rsidRPr="00014F50" w:rsidRDefault="00812816" w:rsidP="00311632">
      <w:pPr>
        <w:pStyle w:val="BodyText3"/>
        <w:spacing w:before="60" w:after="60" w:line="276" w:lineRule="auto"/>
        <w:rPr>
          <w:rFonts w:ascii="Times New Roman" w:hAnsi="Times New Roman"/>
          <w:w w:val="100"/>
          <w:sz w:val="26"/>
          <w:szCs w:val="26"/>
          <w:lang w:val="nl-NL"/>
        </w:rPr>
      </w:pPr>
      <w:r w:rsidRPr="00014F50">
        <w:rPr>
          <w:rFonts w:ascii="Times New Roman" w:hAnsi="Times New Roman"/>
          <w:w w:val="100"/>
          <w:sz w:val="26"/>
          <w:szCs w:val="26"/>
          <w:lang w:val="nl-NL"/>
        </w:rPr>
        <w:t xml:space="preserve">Địa chỉ trụ sở chính của công ty </w:t>
      </w:r>
      <w:r w:rsidRPr="00014F50">
        <w:rPr>
          <w:rFonts w:ascii="Times New Roman" w:hAnsi="Times New Roman" w:hint="eastAsia"/>
          <w:w w:val="100"/>
          <w:sz w:val="26"/>
          <w:szCs w:val="26"/>
          <w:lang w:val="nl-NL"/>
        </w:rPr>
        <w:t>đ</w:t>
      </w:r>
      <w:r w:rsidR="00735F80" w:rsidRPr="00014F50">
        <w:rPr>
          <w:rFonts w:ascii="Times New Roman" w:hAnsi="Times New Roman"/>
          <w:w w:val="100"/>
          <w:sz w:val="26"/>
          <w:szCs w:val="26"/>
          <w:lang w:val="nl-NL"/>
        </w:rPr>
        <w:t>ặt t</w:t>
      </w:r>
      <w:r w:rsidR="00FC7C71" w:rsidRPr="00FC7C71">
        <w:rPr>
          <w:rFonts w:ascii="Times New Roman" w:hAnsi="Times New Roman"/>
          <w:w w:val="100"/>
          <w:sz w:val="26"/>
          <w:szCs w:val="26"/>
          <w:lang w:val="nl-NL"/>
        </w:rPr>
        <w:t>ại</w:t>
      </w:r>
      <w:r w:rsidR="00735F80" w:rsidRPr="00014F50">
        <w:rPr>
          <w:rFonts w:ascii="Times New Roman" w:hAnsi="Times New Roman"/>
          <w:w w:val="100"/>
          <w:sz w:val="26"/>
          <w:szCs w:val="26"/>
          <w:lang w:val="nl-NL"/>
        </w:rPr>
        <w:t xml:space="preserve"> số nhà:</w:t>
      </w:r>
      <w:r w:rsidR="00BE75BA">
        <w:rPr>
          <w:rFonts w:ascii="Times New Roman" w:hAnsi="Times New Roman"/>
          <w:w w:val="100"/>
          <w:sz w:val="26"/>
          <w:szCs w:val="26"/>
          <w:lang w:val="nl-NL"/>
        </w:rPr>
        <w:t xml:space="preserve"> </w:t>
      </w:r>
      <w:r w:rsidR="005F20F6">
        <w:rPr>
          <w:rFonts w:ascii="Times New Roman" w:hAnsi="Times New Roman"/>
          <w:w w:val="100"/>
          <w:sz w:val="26"/>
          <w:szCs w:val="26"/>
          <w:lang w:val="nl-NL"/>
        </w:rPr>
        <w:t>.............................</w:t>
      </w:r>
      <w:r w:rsidR="00BE75BA">
        <w:rPr>
          <w:rFonts w:ascii="Times New Roman" w:hAnsi="Times New Roman"/>
          <w:w w:val="100"/>
          <w:sz w:val="26"/>
          <w:szCs w:val="26"/>
          <w:lang w:val="nl-NL"/>
        </w:rPr>
        <w:t>, tỉnh Thừa Thiên Huế</w:t>
      </w:r>
      <w:r w:rsidRPr="00014F50">
        <w:rPr>
          <w:rFonts w:ascii="Times New Roman" w:hAnsi="Times New Roman"/>
          <w:w w:val="100"/>
          <w:sz w:val="26"/>
          <w:szCs w:val="26"/>
          <w:lang w:val="nl-NL"/>
        </w:rPr>
        <w:t>.</w:t>
      </w:r>
      <w:r w:rsidRPr="00014F50">
        <w:rPr>
          <w:rFonts w:ascii="Times New Roman" w:hAnsi="Times New Roman"/>
          <w:w w:val="100"/>
          <w:sz w:val="26"/>
          <w:szCs w:val="26"/>
          <w:lang w:val="nl-NL"/>
        </w:rPr>
        <w:tab/>
      </w:r>
    </w:p>
    <w:p w:rsidR="00812816" w:rsidRDefault="008345CF" w:rsidP="00311632">
      <w:pPr>
        <w:pStyle w:val="BodyTextIndent"/>
        <w:spacing w:before="60" w:after="60" w:line="276" w:lineRule="auto"/>
        <w:ind w:left="0" w:firstLine="720"/>
        <w:rPr>
          <w:rFonts w:ascii="Times New Roman" w:hAnsi="Times New Roman"/>
          <w:w w:val="100"/>
          <w:szCs w:val="26"/>
          <w:lang w:val="nl-NL"/>
        </w:rPr>
      </w:pPr>
      <w:r w:rsidRPr="00014F50">
        <w:rPr>
          <w:rFonts w:ascii="Times New Roman" w:hAnsi="Times New Roman"/>
          <w:w w:val="100"/>
          <w:szCs w:val="26"/>
          <w:lang w:val="nl-NL"/>
        </w:rPr>
        <w:t>Điện thoại:</w:t>
      </w:r>
      <w:r w:rsidR="00042E7F">
        <w:rPr>
          <w:rFonts w:ascii="Times New Roman" w:hAnsi="Times New Roman"/>
          <w:w w:val="100"/>
          <w:szCs w:val="26"/>
          <w:lang w:val="nl-NL"/>
        </w:rPr>
        <w:t xml:space="preserve"> </w:t>
      </w:r>
      <w:r w:rsidR="00F54CE5">
        <w:rPr>
          <w:rFonts w:ascii="Times New Roman" w:hAnsi="Times New Roman"/>
          <w:w w:val="100"/>
          <w:szCs w:val="26"/>
          <w:lang w:val="nl-NL"/>
        </w:rPr>
        <w:t>..............</w:t>
      </w:r>
      <w:r w:rsidR="00F54CE5">
        <w:rPr>
          <w:rFonts w:ascii="Times New Roman" w:hAnsi="Times New Roman"/>
          <w:w w:val="100"/>
          <w:szCs w:val="26"/>
          <w:lang w:val="nl-NL"/>
        </w:rPr>
        <w:tab/>
      </w:r>
      <w:r w:rsidR="00F54CE5">
        <w:rPr>
          <w:rFonts w:ascii="Times New Roman" w:hAnsi="Times New Roman"/>
          <w:w w:val="100"/>
          <w:szCs w:val="26"/>
          <w:lang w:val="nl-NL"/>
        </w:rPr>
        <w:tab/>
      </w:r>
      <w:r w:rsidR="00812816" w:rsidRPr="00014F50">
        <w:rPr>
          <w:rFonts w:ascii="Times New Roman" w:hAnsi="Times New Roman"/>
          <w:w w:val="100"/>
          <w:szCs w:val="26"/>
          <w:lang w:val="nl-NL"/>
        </w:rPr>
        <w:tab/>
      </w:r>
      <w:r w:rsidR="00812816" w:rsidRPr="00014F50">
        <w:rPr>
          <w:rFonts w:ascii="Times New Roman" w:hAnsi="Times New Roman"/>
          <w:w w:val="100"/>
          <w:szCs w:val="26"/>
          <w:lang w:val="nl-NL"/>
        </w:rPr>
        <w:tab/>
        <w:t>Fax:</w:t>
      </w:r>
    </w:p>
    <w:p w:rsidR="00B45AD3" w:rsidRPr="00014F50" w:rsidRDefault="00B45AD3" w:rsidP="00311632">
      <w:pPr>
        <w:pStyle w:val="BodyTextIndent"/>
        <w:spacing w:before="60" w:after="60" w:line="276" w:lineRule="auto"/>
        <w:ind w:left="0" w:firstLine="720"/>
        <w:rPr>
          <w:rFonts w:ascii="Times New Roman" w:hAnsi="Times New Roman"/>
          <w:b/>
          <w:bCs/>
          <w:w w:val="100"/>
          <w:szCs w:val="26"/>
          <w:lang w:val="nl-NL"/>
        </w:rPr>
      </w:pPr>
      <w:r>
        <w:rPr>
          <w:rFonts w:ascii="Times New Roman" w:hAnsi="Times New Roman"/>
          <w:w w:val="100"/>
          <w:szCs w:val="26"/>
          <w:lang w:val="nl-NL"/>
        </w:rPr>
        <w:t>Email:</w:t>
      </w:r>
      <w:r>
        <w:rPr>
          <w:rFonts w:ascii="Times New Roman" w:hAnsi="Times New Roman"/>
          <w:w w:val="100"/>
          <w:szCs w:val="26"/>
          <w:lang w:val="nl-NL"/>
        </w:rPr>
        <w:tab/>
      </w:r>
      <w:r>
        <w:rPr>
          <w:rFonts w:ascii="Times New Roman" w:hAnsi="Times New Roman"/>
          <w:w w:val="100"/>
          <w:szCs w:val="26"/>
          <w:lang w:val="nl-NL"/>
        </w:rPr>
        <w:tab/>
      </w:r>
      <w:r>
        <w:rPr>
          <w:rFonts w:ascii="Times New Roman" w:hAnsi="Times New Roman"/>
          <w:w w:val="100"/>
          <w:szCs w:val="26"/>
          <w:lang w:val="nl-NL"/>
        </w:rPr>
        <w:tab/>
      </w:r>
      <w:r>
        <w:rPr>
          <w:rFonts w:ascii="Times New Roman" w:hAnsi="Times New Roman"/>
          <w:w w:val="100"/>
          <w:szCs w:val="26"/>
          <w:lang w:val="nl-NL"/>
        </w:rPr>
        <w:tab/>
      </w:r>
      <w:r>
        <w:rPr>
          <w:rFonts w:ascii="Times New Roman" w:hAnsi="Times New Roman"/>
          <w:w w:val="100"/>
          <w:szCs w:val="26"/>
          <w:lang w:val="nl-NL"/>
        </w:rPr>
        <w:tab/>
      </w:r>
      <w:r>
        <w:rPr>
          <w:rFonts w:ascii="Times New Roman" w:hAnsi="Times New Roman"/>
          <w:w w:val="100"/>
          <w:szCs w:val="26"/>
          <w:lang w:val="nl-NL"/>
        </w:rPr>
        <w:tab/>
        <w:t>Website:</w:t>
      </w:r>
    </w:p>
    <w:p w:rsidR="00812816" w:rsidRPr="005F20F6" w:rsidRDefault="005F20F6" w:rsidP="00311632">
      <w:pPr>
        <w:spacing w:before="60" w:after="60" w:line="276" w:lineRule="auto"/>
        <w:jc w:val="both"/>
        <w:rPr>
          <w:rFonts w:ascii="Times New Roman" w:hAnsi="Times New Roman"/>
          <w:sz w:val="26"/>
          <w:szCs w:val="26"/>
          <w:lang w:val="nl-NL"/>
        </w:rPr>
      </w:pPr>
      <w:r w:rsidRPr="005F20F6">
        <w:rPr>
          <w:rFonts w:ascii="Times New Roman" w:hAnsi="Times New Roman"/>
          <w:sz w:val="26"/>
          <w:szCs w:val="26"/>
          <w:lang w:val="nl-NL"/>
        </w:rPr>
        <w:t xml:space="preserve">Công ty có thể thay đổi địa chỉ trụ sở chính, đặt văn phòng đại diện hoặc chi nhánh ở trong nước và nước ngoài </w:t>
      </w:r>
      <w:r w:rsidR="00295BCE">
        <w:rPr>
          <w:rFonts w:ascii="Times New Roman" w:hAnsi="Times New Roman"/>
          <w:sz w:val="26"/>
          <w:szCs w:val="26"/>
          <w:lang w:val="nl-NL"/>
        </w:rPr>
        <w:t>theo quyết định của Hội đồng t</w:t>
      </w:r>
      <w:r w:rsidR="00812816" w:rsidRPr="00014F50">
        <w:rPr>
          <w:rFonts w:ascii="Times New Roman" w:hAnsi="Times New Roman"/>
          <w:sz w:val="26"/>
          <w:szCs w:val="26"/>
          <w:lang w:val="nl-NL"/>
        </w:rPr>
        <w:t>hành viên và phù hợp với quy định của pháp luật.</w:t>
      </w:r>
    </w:p>
    <w:p w:rsidR="002206EC" w:rsidRPr="00180890" w:rsidRDefault="00180890" w:rsidP="00311632">
      <w:pPr>
        <w:pStyle w:val="Heading2"/>
        <w:spacing w:before="120" w:after="0" w:line="276" w:lineRule="auto"/>
        <w:jc w:val="left"/>
        <w:rPr>
          <w:bCs w:val="0"/>
          <w:sz w:val="26"/>
          <w:szCs w:val="26"/>
          <w:lang w:val="nl-NL"/>
        </w:rPr>
      </w:pPr>
      <w:bookmarkStart w:id="4" w:name="_Toc432497003"/>
      <w:r>
        <w:rPr>
          <w:bCs w:val="0"/>
          <w:sz w:val="26"/>
          <w:szCs w:val="26"/>
          <w:lang w:val="nl-NL"/>
        </w:rPr>
        <w:t>Điều</w:t>
      </w:r>
      <w:r w:rsidR="00B45AD3">
        <w:rPr>
          <w:bCs w:val="0"/>
          <w:sz w:val="26"/>
          <w:szCs w:val="26"/>
          <w:lang w:val="nl-NL"/>
        </w:rPr>
        <w:t xml:space="preserve"> 4</w:t>
      </w:r>
      <w:r w:rsidR="00812816" w:rsidRPr="00A06005">
        <w:rPr>
          <w:bCs w:val="0"/>
          <w:sz w:val="26"/>
          <w:szCs w:val="26"/>
          <w:lang w:val="nl-NL"/>
        </w:rPr>
        <w:t xml:space="preserve">. </w:t>
      </w:r>
      <w:r>
        <w:rPr>
          <w:bCs w:val="0"/>
          <w:sz w:val="26"/>
          <w:szCs w:val="26"/>
          <w:lang w:val="nl-NL"/>
        </w:rPr>
        <w:t>Ngành, nghề kinh doanh</w:t>
      </w:r>
      <w:bookmarkEnd w:id="4"/>
      <w:r w:rsidR="00812816" w:rsidRPr="00A06005">
        <w:rPr>
          <w:bCs w:val="0"/>
          <w:sz w:val="26"/>
          <w:szCs w:val="26"/>
          <w:lang w:val="nl-NL"/>
        </w:rPr>
        <w:tab/>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1"/>
        <w:gridCol w:w="6538"/>
        <w:gridCol w:w="2026"/>
      </w:tblGrid>
      <w:tr w:rsidR="002206EC" w:rsidRPr="00014F50" w:rsidTr="00F54CE5">
        <w:trPr>
          <w:trHeight w:val="292"/>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206EC" w:rsidRPr="004A29D9" w:rsidRDefault="002206EC" w:rsidP="00311632">
            <w:pPr>
              <w:tabs>
                <w:tab w:val="left" w:leader="dot" w:pos="9072"/>
              </w:tabs>
              <w:spacing w:before="60" w:after="60" w:line="276" w:lineRule="auto"/>
              <w:jc w:val="center"/>
              <w:rPr>
                <w:rFonts w:ascii="Times New Roman" w:hAnsi="Times New Roman"/>
                <w:b/>
                <w:sz w:val="26"/>
                <w:szCs w:val="26"/>
                <w:lang w:val="nl-NL"/>
              </w:rPr>
            </w:pPr>
            <w:r w:rsidRPr="00FC7C71">
              <w:rPr>
                <w:rFonts w:ascii="Times New Roman" w:hAnsi="Times New Roman"/>
                <w:b/>
                <w:sz w:val="24"/>
                <w:szCs w:val="26"/>
                <w:lang w:val="nl-NL"/>
              </w:rPr>
              <w:t>S</w:t>
            </w:r>
            <w:r w:rsidR="00F54CE5">
              <w:rPr>
                <w:rFonts w:ascii="Times New Roman" w:hAnsi="Times New Roman"/>
                <w:b/>
                <w:sz w:val="24"/>
                <w:szCs w:val="26"/>
                <w:lang w:val="nl-NL"/>
              </w:rPr>
              <w:t>tt</w:t>
            </w:r>
          </w:p>
        </w:tc>
        <w:tc>
          <w:tcPr>
            <w:tcW w:w="3602" w:type="pct"/>
            <w:tcBorders>
              <w:top w:val="single" w:sz="4" w:space="0" w:color="auto"/>
              <w:left w:val="single" w:sz="4" w:space="0" w:color="auto"/>
              <w:bottom w:val="single" w:sz="4" w:space="0" w:color="auto"/>
              <w:right w:val="single" w:sz="4" w:space="0" w:color="auto"/>
            </w:tcBorders>
            <w:shd w:val="clear" w:color="auto" w:fill="auto"/>
            <w:vAlign w:val="center"/>
          </w:tcPr>
          <w:p w:rsidR="002206EC" w:rsidRPr="004A29D9" w:rsidRDefault="002206EC" w:rsidP="00311632">
            <w:pPr>
              <w:spacing w:before="60" w:after="60" w:line="276" w:lineRule="auto"/>
              <w:jc w:val="center"/>
              <w:rPr>
                <w:rFonts w:ascii="Times New Roman" w:hAnsi="Times New Roman"/>
                <w:b/>
                <w:sz w:val="26"/>
                <w:szCs w:val="26"/>
                <w:lang w:val="nl-NL"/>
              </w:rPr>
            </w:pPr>
            <w:r w:rsidRPr="004A29D9">
              <w:rPr>
                <w:rFonts w:ascii="Times New Roman" w:hAnsi="Times New Roman"/>
                <w:b/>
                <w:sz w:val="26"/>
                <w:szCs w:val="26"/>
                <w:lang w:val="nl-NL"/>
              </w:rPr>
              <w:t>Tên ngành</w:t>
            </w:r>
          </w:p>
        </w:tc>
        <w:tc>
          <w:tcPr>
            <w:tcW w:w="1117" w:type="pct"/>
            <w:tcBorders>
              <w:top w:val="single" w:sz="4" w:space="0" w:color="auto"/>
              <w:left w:val="single" w:sz="4" w:space="0" w:color="auto"/>
              <w:bottom w:val="single" w:sz="4" w:space="0" w:color="auto"/>
              <w:right w:val="single" w:sz="4" w:space="0" w:color="auto"/>
            </w:tcBorders>
            <w:shd w:val="clear" w:color="auto" w:fill="auto"/>
            <w:vAlign w:val="center"/>
          </w:tcPr>
          <w:p w:rsidR="002206EC" w:rsidRPr="004A29D9" w:rsidRDefault="002206EC" w:rsidP="00311632">
            <w:pPr>
              <w:tabs>
                <w:tab w:val="left" w:leader="dot" w:pos="9072"/>
              </w:tabs>
              <w:spacing w:before="60" w:after="60" w:line="276" w:lineRule="auto"/>
              <w:jc w:val="center"/>
              <w:rPr>
                <w:rFonts w:ascii="Times New Roman" w:hAnsi="Times New Roman"/>
                <w:b/>
                <w:sz w:val="26"/>
                <w:szCs w:val="26"/>
                <w:lang w:val="nl-NL"/>
              </w:rPr>
            </w:pPr>
            <w:r w:rsidRPr="00DC7E62">
              <w:rPr>
                <w:rFonts w:ascii="Times New Roman" w:hAnsi="Times New Roman"/>
                <w:b/>
                <w:sz w:val="24"/>
                <w:szCs w:val="26"/>
                <w:lang w:val="nl-NL"/>
              </w:rPr>
              <w:t>Mã ngành</w:t>
            </w:r>
          </w:p>
        </w:tc>
      </w:tr>
      <w:tr w:rsidR="002206EC" w:rsidRPr="00014F50" w:rsidTr="00F54CE5">
        <w:trPr>
          <w:trHeight w:val="215"/>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206EC" w:rsidRPr="00121868" w:rsidRDefault="002206EC" w:rsidP="00311632">
            <w:pPr>
              <w:tabs>
                <w:tab w:val="left" w:leader="dot" w:pos="9072"/>
              </w:tabs>
              <w:spacing w:before="60" w:after="60" w:line="276" w:lineRule="auto"/>
              <w:jc w:val="center"/>
              <w:rPr>
                <w:rFonts w:ascii="Times New Roman" w:hAnsi="Times New Roman"/>
                <w:color w:val="FF0000"/>
                <w:sz w:val="26"/>
                <w:szCs w:val="26"/>
                <w:lang w:val="nl-NL"/>
              </w:rPr>
            </w:pPr>
            <w:bookmarkStart w:id="5" w:name="_GoBack" w:colFirst="0" w:colLast="2"/>
            <w:r w:rsidRPr="00121868">
              <w:rPr>
                <w:rFonts w:ascii="Times New Roman" w:hAnsi="Times New Roman"/>
                <w:color w:val="FF0000"/>
                <w:sz w:val="26"/>
                <w:szCs w:val="26"/>
                <w:lang w:val="nl-NL"/>
              </w:rPr>
              <w:t>1</w:t>
            </w:r>
          </w:p>
        </w:tc>
        <w:tc>
          <w:tcPr>
            <w:tcW w:w="3602" w:type="pct"/>
            <w:tcBorders>
              <w:top w:val="single" w:sz="4" w:space="0" w:color="auto"/>
              <w:left w:val="single" w:sz="4" w:space="0" w:color="auto"/>
              <w:bottom w:val="single" w:sz="4" w:space="0" w:color="auto"/>
              <w:right w:val="single" w:sz="4" w:space="0" w:color="auto"/>
            </w:tcBorders>
            <w:shd w:val="clear" w:color="auto" w:fill="auto"/>
            <w:vAlign w:val="center"/>
          </w:tcPr>
          <w:p w:rsidR="002206EC" w:rsidRPr="00121868" w:rsidRDefault="002206EC" w:rsidP="00311632">
            <w:pPr>
              <w:spacing w:before="60" w:after="60" w:line="276" w:lineRule="auto"/>
              <w:ind w:hanging="4"/>
              <w:jc w:val="both"/>
              <w:rPr>
                <w:rFonts w:ascii="Times New Roman" w:hAnsi="Times New Roman"/>
                <w:color w:val="FF0000"/>
                <w:sz w:val="26"/>
                <w:szCs w:val="26"/>
                <w:lang w:val="nl-NL"/>
              </w:rPr>
            </w:pPr>
            <w:r w:rsidRPr="00121868">
              <w:rPr>
                <w:rFonts w:ascii="Times New Roman" w:hAnsi="Times New Roman"/>
                <w:color w:val="FF0000"/>
                <w:sz w:val="26"/>
                <w:szCs w:val="26"/>
                <w:lang w:val="nl-NL"/>
              </w:rPr>
              <w:t>Xây dựng nhà các loại</w:t>
            </w:r>
          </w:p>
        </w:tc>
        <w:tc>
          <w:tcPr>
            <w:tcW w:w="1117" w:type="pct"/>
            <w:tcBorders>
              <w:top w:val="single" w:sz="4" w:space="0" w:color="auto"/>
              <w:left w:val="single" w:sz="4" w:space="0" w:color="auto"/>
              <w:bottom w:val="single" w:sz="4" w:space="0" w:color="auto"/>
              <w:right w:val="single" w:sz="4" w:space="0" w:color="auto"/>
            </w:tcBorders>
            <w:shd w:val="clear" w:color="auto" w:fill="auto"/>
            <w:vAlign w:val="center"/>
          </w:tcPr>
          <w:p w:rsidR="002206EC" w:rsidRPr="00121868" w:rsidRDefault="002206EC" w:rsidP="00311632">
            <w:pPr>
              <w:tabs>
                <w:tab w:val="left" w:leader="dot" w:pos="9072"/>
              </w:tabs>
              <w:spacing w:before="60" w:after="60" w:line="276" w:lineRule="auto"/>
              <w:jc w:val="center"/>
              <w:rPr>
                <w:rFonts w:ascii="Times New Roman" w:hAnsi="Times New Roman"/>
                <w:color w:val="FF0000"/>
                <w:sz w:val="26"/>
                <w:szCs w:val="26"/>
                <w:lang w:val="nl-NL"/>
              </w:rPr>
            </w:pPr>
            <w:r w:rsidRPr="00121868">
              <w:rPr>
                <w:rFonts w:ascii="Times New Roman" w:hAnsi="Times New Roman"/>
                <w:color w:val="FF0000"/>
                <w:sz w:val="26"/>
                <w:szCs w:val="26"/>
                <w:lang w:val="nl-NL"/>
              </w:rPr>
              <w:t>4100</w:t>
            </w:r>
            <w:r w:rsidR="00F54CE5" w:rsidRPr="00121868">
              <w:rPr>
                <w:rFonts w:ascii="Times New Roman" w:hAnsi="Times New Roman"/>
                <w:color w:val="FF0000"/>
                <w:sz w:val="26"/>
                <w:szCs w:val="26"/>
                <w:lang w:val="nl-NL"/>
              </w:rPr>
              <w:t xml:space="preserve"> (chính)</w:t>
            </w:r>
          </w:p>
        </w:tc>
      </w:tr>
      <w:tr w:rsidR="002206EC" w:rsidRPr="00014F50" w:rsidTr="00F54CE5">
        <w:trPr>
          <w:trHeight w:val="292"/>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206EC" w:rsidRPr="00121868" w:rsidRDefault="002206EC" w:rsidP="00311632">
            <w:pPr>
              <w:tabs>
                <w:tab w:val="left" w:leader="dot" w:pos="9072"/>
              </w:tabs>
              <w:spacing w:before="60" w:after="60" w:line="276" w:lineRule="auto"/>
              <w:jc w:val="center"/>
              <w:rPr>
                <w:rFonts w:ascii="Times New Roman" w:hAnsi="Times New Roman"/>
                <w:color w:val="FF0000"/>
                <w:sz w:val="26"/>
                <w:szCs w:val="26"/>
                <w:lang w:val="nl-NL"/>
              </w:rPr>
            </w:pPr>
            <w:r w:rsidRPr="00121868">
              <w:rPr>
                <w:rFonts w:ascii="Times New Roman" w:hAnsi="Times New Roman"/>
                <w:color w:val="FF0000"/>
                <w:sz w:val="26"/>
                <w:szCs w:val="26"/>
                <w:lang w:val="nl-NL"/>
              </w:rPr>
              <w:t>2</w:t>
            </w:r>
          </w:p>
        </w:tc>
        <w:tc>
          <w:tcPr>
            <w:tcW w:w="3602" w:type="pct"/>
            <w:tcBorders>
              <w:top w:val="single" w:sz="4" w:space="0" w:color="auto"/>
              <w:left w:val="single" w:sz="4" w:space="0" w:color="auto"/>
              <w:bottom w:val="single" w:sz="4" w:space="0" w:color="auto"/>
              <w:right w:val="single" w:sz="4" w:space="0" w:color="auto"/>
            </w:tcBorders>
            <w:shd w:val="clear" w:color="auto" w:fill="auto"/>
            <w:vAlign w:val="center"/>
          </w:tcPr>
          <w:p w:rsidR="002206EC" w:rsidRPr="00121868" w:rsidRDefault="002206EC" w:rsidP="00311632">
            <w:pPr>
              <w:spacing w:before="60" w:after="60" w:line="276" w:lineRule="auto"/>
              <w:ind w:hanging="4"/>
              <w:jc w:val="both"/>
              <w:rPr>
                <w:rFonts w:ascii="Times New Roman" w:hAnsi="Times New Roman"/>
                <w:color w:val="FF0000"/>
                <w:sz w:val="26"/>
                <w:szCs w:val="26"/>
                <w:lang w:val="nl-NL"/>
              </w:rPr>
            </w:pPr>
            <w:r w:rsidRPr="00121868">
              <w:rPr>
                <w:rFonts w:ascii="Times New Roman" w:hAnsi="Times New Roman"/>
                <w:color w:val="FF0000"/>
                <w:sz w:val="26"/>
                <w:szCs w:val="26"/>
                <w:lang w:val="nl-NL"/>
              </w:rPr>
              <w:t xml:space="preserve">Xây dựng công trình đường sắt và đường bộ, hạ tầng kỹ thuật. </w:t>
            </w:r>
          </w:p>
        </w:tc>
        <w:tc>
          <w:tcPr>
            <w:tcW w:w="1117" w:type="pct"/>
            <w:tcBorders>
              <w:top w:val="single" w:sz="4" w:space="0" w:color="auto"/>
              <w:left w:val="single" w:sz="4" w:space="0" w:color="auto"/>
              <w:bottom w:val="single" w:sz="4" w:space="0" w:color="auto"/>
              <w:right w:val="single" w:sz="4" w:space="0" w:color="auto"/>
            </w:tcBorders>
            <w:shd w:val="clear" w:color="auto" w:fill="auto"/>
            <w:vAlign w:val="center"/>
          </w:tcPr>
          <w:p w:rsidR="002206EC" w:rsidRPr="00121868" w:rsidRDefault="002206EC" w:rsidP="00311632">
            <w:pPr>
              <w:tabs>
                <w:tab w:val="left" w:leader="dot" w:pos="9072"/>
              </w:tabs>
              <w:spacing w:before="60" w:after="60" w:line="276" w:lineRule="auto"/>
              <w:jc w:val="center"/>
              <w:rPr>
                <w:rFonts w:ascii="Times New Roman" w:hAnsi="Times New Roman"/>
                <w:color w:val="FF0000"/>
                <w:sz w:val="26"/>
                <w:szCs w:val="26"/>
                <w:lang w:val="nl-NL"/>
              </w:rPr>
            </w:pPr>
            <w:r w:rsidRPr="00121868">
              <w:rPr>
                <w:rFonts w:ascii="Times New Roman" w:hAnsi="Times New Roman"/>
                <w:color w:val="FF0000"/>
                <w:sz w:val="26"/>
                <w:szCs w:val="26"/>
                <w:lang w:val="nl-NL"/>
              </w:rPr>
              <w:t>4210</w:t>
            </w:r>
          </w:p>
        </w:tc>
      </w:tr>
      <w:tr w:rsidR="002206EC" w:rsidRPr="00014F50" w:rsidTr="00F54CE5">
        <w:trPr>
          <w:trHeight w:val="292"/>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206EC" w:rsidRPr="00121868" w:rsidRDefault="002206EC" w:rsidP="00311632">
            <w:pPr>
              <w:tabs>
                <w:tab w:val="left" w:leader="dot" w:pos="9072"/>
              </w:tabs>
              <w:spacing w:before="60" w:after="60" w:line="276" w:lineRule="auto"/>
              <w:jc w:val="center"/>
              <w:rPr>
                <w:rFonts w:ascii="Times New Roman" w:hAnsi="Times New Roman"/>
                <w:color w:val="FF0000"/>
                <w:sz w:val="26"/>
                <w:szCs w:val="26"/>
                <w:lang w:val="nl-NL"/>
              </w:rPr>
            </w:pPr>
            <w:r w:rsidRPr="00121868">
              <w:rPr>
                <w:rFonts w:ascii="Times New Roman" w:hAnsi="Times New Roman"/>
                <w:color w:val="FF0000"/>
                <w:sz w:val="26"/>
                <w:szCs w:val="26"/>
                <w:lang w:val="nl-NL"/>
              </w:rPr>
              <w:t>3</w:t>
            </w:r>
          </w:p>
        </w:tc>
        <w:tc>
          <w:tcPr>
            <w:tcW w:w="3602" w:type="pct"/>
            <w:tcBorders>
              <w:top w:val="single" w:sz="4" w:space="0" w:color="auto"/>
              <w:left w:val="single" w:sz="4" w:space="0" w:color="auto"/>
              <w:bottom w:val="single" w:sz="4" w:space="0" w:color="auto"/>
              <w:right w:val="single" w:sz="4" w:space="0" w:color="auto"/>
            </w:tcBorders>
            <w:shd w:val="clear" w:color="auto" w:fill="auto"/>
            <w:vAlign w:val="center"/>
          </w:tcPr>
          <w:p w:rsidR="002206EC" w:rsidRPr="00121868" w:rsidRDefault="002206EC" w:rsidP="00311632">
            <w:pPr>
              <w:spacing w:before="60" w:after="60" w:line="276" w:lineRule="auto"/>
              <w:ind w:hanging="4"/>
              <w:jc w:val="both"/>
              <w:rPr>
                <w:rFonts w:ascii="Times New Roman" w:hAnsi="Times New Roman"/>
                <w:color w:val="FF0000"/>
                <w:sz w:val="26"/>
                <w:szCs w:val="26"/>
                <w:lang w:val="nl-NL"/>
              </w:rPr>
            </w:pPr>
            <w:r w:rsidRPr="00121868">
              <w:rPr>
                <w:rFonts w:ascii="Times New Roman" w:hAnsi="Times New Roman"/>
                <w:color w:val="FF0000"/>
                <w:sz w:val="26"/>
                <w:szCs w:val="26"/>
                <w:lang w:val="nl-NL"/>
              </w:rPr>
              <w:t>Xây dựng công trình công ích</w:t>
            </w:r>
          </w:p>
        </w:tc>
        <w:tc>
          <w:tcPr>
            <w:tcW w:w="1117" w:type="pct"/>
            <w:tcBorders>
              <w:top w:val="single" w:sz="4" w:space="0" w:color="auto"/>
              <w:left w:val="single" w:sz="4" w:space="0" w:color="auto"/>
              <w:bottom w:val="single" w:sz="4" w:space="0" w:color="auto"/>
              <w:right w:val="single" w:sz="4" w:space="0" w:color="auto"/>
            </w:tcBorders>
            <w:shd w:val="clear" w:color="auto" w:fill="auto"/>
            <w:vAlign w:val="center"/>
          </w:tcPr>
          <w:p w:rsidR="002206EC" w:rsidRPr="00121868" w:rsidRDefault="002206EC" w:rsidP="00311632">
            <w:pPr>
              <w:tabs>
                <w:tab w:val="left" w:leader="dot" w:pos="9072"/>
              </w:tabs>
              <w:spacing w:before="60" w:after="60" w:line="276" w:lineRule="auto"/>
              <w:jc w:val="center"/>
              <w:rPr>
                <w:rFonts w:ascii="Times New Roman" w:hAnsi="Times New Roman"/>
                <w:color w:val="FF0000"/>
                <w:sz w:val="26"/>
                <w:szCs w:val="26"/>
                <w:lang w:val="nl-NL"/>
              </w:rPr>
            </w:pPr>
            <w:r w:rsidRPr="00121868">
              <w:rPr>
                <w:rFonts w:ascii="Times New Roman" w:hAnsi="Times New Roman"/>
                <w:color w:val="FF0000"/>
                <w:sz w:val="26"/>
                <w:szCs w:val="26"/>
                <w:lang w:val="nl-NL"/>
              </w:rPr>
              <w:t>4220</w:t>
            </w:r>
          </w:p>
        </w:tc>
      </w:tr>
      <w:tr w:rsidR="002206EC" w:rsidRPr="00014F50" w:rsidTr="00F54CE5">
        <w:trPr>
          <w:trHeight w:val="292"/>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206EC" w:rsidRPr="00121868" w:rsidRDefault="002206EC" w:rsidP="00311632">
            <w:pPr>
              <w:tabs>
                <w:tab w:val="left" w:leader="dot" w:pos="9072"/>
              </w:tabs>
              <w:spacing w:before="60" w:after="60" w:line="276" w:lineRule="auto"/>
              <w:jc w:val="center"/>
              <w:rPr>
                <w:rFonts w:ascii="Times New Roman" w:hAnsi="Times New Roman"/>
                <w:color w:val="FF0000"/>
                <w:sz w:val="26"/>
                <w:szCs w:val="26"/>
                <w:lang w:val="nl-NL"/>
              </w:rPr>
            </w:pPr>
            <w:r w:rsidRPr="00121868">
              <w:rPr>
                <w:rFonts w:ascii="Times New Roman" w:hAnsi="Times New Roman"/>
                <w:color w:val="FF0000"/>
                <w:sz w:val="26"/>
                <w:szCs w:val="26"/>
                <w:lang w:val="nl-NL"/>
              </w:rPr>
              <w:t>4</w:t>
            </w:r>
          </w:p>
        </w:tc>
        <w:tc>
          <w:tcPr>
            <w:tcW w:w="3602" w:type="pct"/>
            <w:tcBorders>
              <w:top w:val="single" w:sz="4" w:space="0" w:color="auto"/>
              <w:left w:val="single" w:sz="4" w:space="0" w:color="auto"/>
              <w:bottom w:val="single" w:sz="4" w:space="0" w:color="auto"/>
              <w:right w:val="single" w:sz="4" w:space="0" w:color="auto"/>
            </w:tcBorders>
            <w:shd w:val="clear" w:color="auto" w:fill="auto"/>
            <w:vAlign w:val="center"/>
          </w:tcPr>
          <w:p w:rsidR="002206EC" w:rsidRPr="00121868" w:rsidRDefault="002206EC" w:rsidP="00311632">
            <w:pPr>
              <w:spacing w:before="60" w:after="60" w:line="276" w:lineRule="auto"/>
              <w:ind w:hanging="4"/>
              <w:jc w:val="both"/>
              <w:rPr>
                <w:rFonts w:ascii="Times New Roman" w:hAnsi="Times New Roman"/>
                <w:color w:val="FF0000"/>
                <w:sz w:val="26"/>
                <w:szCs w:val="26"/>
                <w:lang w:val="nl-NL"/>
              </w:rPr>
            </w:pPr>
            <w:r w:rsidRPr="00121868">
              <w:rPr>
                <w:rFonts w:ascii="Times New Roman" w:hAnsi="Times New Roman"/>
                <w:color w:val="FF0000"/>
                <w:sz w:val="26"/>
                <w:szCs w:val="26"/>
                <w:lang w:val="nl-NL"/>
              </w:rPr>
              <w:t>Xây dựng công trình kỹ thuật dân dụng khác</w:t>
            </w:r>
          </w:p>
          <w:p w:rsidR="002206EC" w:rsidRPr="00121868" w:rsidRDefault="002206EC" w:rsidP="00311632">
            <w:pPr>
              <w:spacing w:before="60" w:after="60" w:line="276" w:lineRule="auto"/>
              <w:ind w:hanging="4"/>
              <w:jc w:val="both"/>
              <w:rPr>
                <w:rFonts w:ascii="Times New Roman" w:hAnsi="Times New Roman"/>
                <w:color w:val="FF0000"/>
                <w:sz w:val="26"/>
                <w:szCs w:val="26"/>
                <w:lang w:val="nl-NL"/>
              </w:rPr>
            </w:pPr>
            <w:r w:rsidRPr="00121868">
              <w:rPr>
                <w:rFonts w:ascii="Times New Roman" w:hAnsi="Times New Roman"/>
                <w:color w:val="FF0000"/>
                <w:sz w:val="26"/>
                <w:szCs w:val="26"/>
                <w:lang w:val="nl-NL"/>
              </w:rPr>
              <w:t xml:space="preserve">+ Xây dựng công trình công nghiệp. </w:t>
            </w:r>
          </w:p>
          <w:p w:rsidR="002206EC" w:rsidRPr="00121868" w:rsidRDefault="002206EC" w:rsidP="00311632">
            <w:pPr>
              <w:spacing w:before="60" w:after="60" w:line="276" w:lineRule="auto"/>
              <w:ind w:hanging="4"/>
              <w:jc w:val="both"/>
              <w:rPr>
                <w:rFonts w:ascii="Times New Roman" w:hAnsi="Times New Roman"/>
                <w:color w:val="FF0000"/>
                <w:sz w:val="26"/>
                <w:szCs w:val="26"/>
                <w:lang w:val="nl-NL"/>
              </w:rPr>
            </w:pPr>
            <w:r w:rsidRPr="00121868">
              <w:rPr>
                <w:rFonts w:ascii="Times New Roman" w:hAnsi="Times New Roman"/>
                <w:color w:val="FF0000"/>
                <w:sz w:val="26"/>
                <w:szCs w:val="26"/>
                <w:lang w:val="nl-NL"/>
              </w:rPr>
              <w:t xml:space="preserve">+ Xây dựng đập và đê </w:t>
            </w:r>
          </w:p>
        </w:tc>
        <w:tc>
          <w:tcPr>
            <w:tcW w:w="1117" w:type="pct"/>
            <w:tcBorders>
              <w:top w:val="single" w:sz="4" w:space="0" w:color="auto"/>
              <w:left w:val="single" w:sz="4" w:space="0" w:color="auto"/>
              <w:bottom w:val="single" w:sz="4" w:space="0" w:color="auto"/>
              <w:right w:val="single" w:sz="4" w:space="0" w:color="auto"/>
            </w:tcBorders>
            <w:shd w:val="clear" w:color="auto" w:fill="auto"/>
            <w:vAlign w:val="center"/>
          </w:tcPr>
          <w:p w:rsidR="002206EC" w:rsidRPr="00121868" w:rsidRDefault="002206EC" w:rsidP="00311632">
            <w:pPr>
              <w:tabs>
                <w:tab w:val="left" w:leader="dot" w:pos="9072"/>
              </w:tabs>
              <w:spacing w:before="60" w:after="60" w:line="276" w:lineRule="auto"/>
              <w:jc w:val="center"/>
              <w:rPr>
                <w:rFonts w:ascii="Times New Roman" w:hAnsi="Times New Roman"/>
                <w:color w:val="FF0000"/>
                <w:sz w:val="26"/>
                <w:szCs w:val="26"/>
                <w:lang w:val="nl-NL"/>
              </w:rPr>
            </w:pPr>
            <w:r w:rsidRPr="00121868">
              <w:rPr>
                <w:rFonts w:ascii="Times New Roman" w:hAnsi="Times New Roman"/>
                <w:color w:val="FF0000"/>
                <w:sz w:val="26"/>
                <w:szCs w:val="26"/>
                <w:lang w:val="nl-NL"/>
              </w:rPr>
              <w:t>4290</w:t>
            </w:r>
          </w:p>
          <w:p w:rsidR="002206EC" w:rsidRPr="00121868" w:rsidRDefault="002206EC" w:rsidP="00311632">
            <w:pPr>
              <w:tabs>
                <w:tab w:val="left" w:leader="dot" w:pos="9072"/>
              </w:tabs>
              <w:spacing w:before="60" w:after="60" w:line="276" w:lineRule="auto"/>
              <w:jc w:val="center"/>
              <w:rPr>
                <w:rFonts w:ascii="Times New Roman" w:hAnsi="Times New Roman"/>
                <w:color w:val="FF0000"/>
                <w:sz w:val="26"/>
                <w:szCs w:val="26"/>
                <w:lang w:val="nl-NL"/>
              </w:rPr>
            </w:pPr>
          </w:p>
        </w:tc>
      </w:tr>
      <w:bookmarkEnd w:id="5"/>
    </w:tbl>
    <w:p w:rsidR="002206EC" w:rsidRPr="00A230EE" w:rsidRDefault="002206EC" w:rsidP="00311632">
      <w:pPr>
        <w:tabs>
          <w:tab w:val="right" w:leader="dot" w:pos="8472"/>
        </w:tabs>
        <w:spacing w:before="40" w:after="40" w:line="276" w:lineRule="auto"/>
        <w:rPr>
          <w:rFonts w:ascii="Times New Roman" w:hAnsi="Times New Roman"/>
          <w:i/>
          <w:sz w:val="6"/>
          <w:szCs w:val="26"/>
        </w:rPr>
      </w:pPr>
    </w:p>
    <w:p w:rsidR="007625FB" w:rsidRPr="00EF4199" w:rsidRDefault="007625FB" w:rsidP="00311632">
      <w:pPr>
        <w:tabs>
          <w:tab w:val="right" w:leader="dot" w:pos="8910"/>
        </w:tabs>
        <w:spacing w:before="120" w:line="276" w:lineRule="auto"/>
        <w:jc w:val="both"/>
        <w:rPr>
          <w:rFonts w:ascii="Times New Roman" w:hAnsi="Times New Roman"/>
          <w:szCs w:val="28"/>
        </w:rPr>
      </w:pPr>
      <w:r w:rsidRPr="00EF4199">
        <w:rPr>
          <w:rFonts w:ascii="Times New Roman" w:hAnsi="Times New Roman"/>
          <w:szCs w:val="28"/>
        </w:rPr>
        <w:t>Công ty có nghĩa vụ đáp ứng đủ điều kiện kinh doanh và bảo đảm duy trì đủ điều kiện đầu tư kinh doanh trong quá trình hoạt động kinh doanh trong khuôn khổ pháp luật Nhà nước quy định.</w:t>
      </w:r>
    </w:p>
    <w:p w:rsidR="007625FB" w:rsidRPr="00AD305D" w:rsidRDefault="007625FB" w:rsidP="00311632">
      <w:pPr>
        <w:spacing w:line="276" w:lineRule="auto"/>
        <w:jc w:val="center"/>
        <w:rPr>
          <w:rFonts w:ascii="Times New Roman" w:hAnsi="Times New Roman"/>
          <w:i/>
          <w:iCs/>
          <w:color w:val="FF0000"/>
          <w:szCs w:val="28"/>
        </w:rPr>
      </w:pPr>
      <w:r w:rsidRPr="00AD305D">
        <w:rPr>
          <w:rFonts w:ascii="Times New Roman" w:hAnsi="Times New Roman"/>
          <w:i/>
          <w:iCs/>
          <w:color w:val="FF0000"/>
          <w:szCs w:val="28"/>
        </w:rPr>
        <w:t>(Doanh nghiệp tham chiếu Danh mục ngành nghề kinh doanh và ghi theo ngành nghề kinh doanh cấp 4, mã ngành cấp 4 (4 ký tự số) theo quy định tại Quyết định số 337/QĐ-BKH ngày 10/4/2007 của Bộ Kế hoạch và Đầu tư về việc ban hành Quy định nội dung Hệ thống ngành kinh tế của Việt Nam</w:t>
      </w:r>
      <w:r>
        <w:rPr>
          <w:rFonts w:ascii="Times New Roman" w:hAnsi="Times New Roman"/>
          <w:i/>
          <w:iCs/>
          <w:color w:val="FF0000"/>
          <w:szCs w:val="28"/>
        </w:rPr>
        <w:t>; Danh mục ngành nghề trên là ví dụ minh họa cách ghi ngành nghề và mã ngành kinh doanh cấp 4 theo quy định</w:t>
      </w:r>
      <w:r w:rsidRPr="00AD305D">
        <w:rPr>
          <w:rFonts w:ascii="Times New Roman" w:hAnsi="Times New Roman"/>
          <w:i/>
          <w:iCs/>
          <w:color w:val="FF0000"/>
          <w:szCs w:val="28"/>
        </w:rPr>
        <w:t>)</w:t>
      </w:r>
    </w:p>
    <w:p w:rsidR="00812816" w:rsidRPr="00A06005" w:rsidRDefault="00180890" w:rsidP="00311632">
      <w:pPr>
        <w:pStyle w:val="Heading2"/>
        <w:spacing w:before="120" w:after="0" w:line="276" w:lineRule="auto"/>
        <w:jc w:val="left"/>
        <w:rPr>
          <w:bCs w:val="0"/>
          <w:sz w:val="26"/>
          <w:szCs w:val="26"/>
          <w:lang w:val="nl-NL"/>
        </w:rPr>
      </w:pPr>
      <w:bookmarkStart w:id="6" w:name="_Toc432497004"/>
      <w:r>
        <w:rPr>
          <w:rFonts w:hint="eastAsia"/>
          <w:bCs w:val="0"/>
          <w:sz w:val="26"/>
          <w:szCs w:val="26"/>
          <w:lang w:val="nl-NL"/>
        </w:rPr>
        <w:lastRenderedPageBreak/>
        <w:t>Điều</w:t>
      </w:r>
      <w:r w:rsidR="00B45AD3">
        <w:rPr>
          <w:bCs w:val="0"/>
          <w:sz w:val="26"/>
          <w:szCs w:val="26"/>
          <w:lang w:val="nl-NL"/>
        </w:rPr>
        <w:t xml:space="preserve"> 5</w:t>
      </w:r>
      <w:r w:rsidR="00812816" w:rsidRPr="00A06005">
        <w:rPr>
          <w:bCs w:val="0"/>
          <w:sz w:val="26"/>
          <w:szCs w:val="26"/>
          <w:lang w:val="nl-NL"/>
        </w:rPr>
        <w:t>.</w:t>
      </w:r>
      <w:r w:rsidR="009053D8" w:rsidRPr="00A06005">
        <w:rPr>
          <w:bCs w:val="0"/>
          <w:sz w:val="26"/>
          <w:szCs w:val="26"/>
          <w:lang w:val="nl-NL"/>
        </w:rPr>
        <w:t xml:space="preserve"> </w:t>
      </w:r>
      <w:r w:rsidR="00812816" w:rsidRPr="00A06005">
        <w:rPr>
          <w:bCs w:val="0"/>
          <w:sz w:val="26"/>
          <w:szCs w:val="26"/>
          <w:lang w:val="nl-NL"/>
        </w:rPr>
        <w:t>T</w:t>
      </w:r>
      <w:r>
        <w:rPr>
          <w:bCs w:val="0"/>
          <w:sz w:val="26"/>
          <w:szCs w:val="26"/>
          <w:lang w:val="nl-NL"/>
        </w:rPr>
        <w:t>hời gian hoạt động</w:t>
      </w:r>
      <w:bookmarkEnd w:id="6"/>
    </w:p>
    <w:p w:rsidR="00812816" w:rsidRPr="00014F50" w:rsidRDefault="00812816" w:rsidP="00311632">
      <w:pPr>
        <w:pStyle w:val="Heading9"/>
        <w:spacing w:before="60" w:after="60" w:line="276" w:lineRule="auto"/>
        <w:rPr>
          <w:b w:val="0"/>
          <w:bCs w:val="0"/>
          <w:sz w:val="26"/>
          <w:szCs w:val="26"/>
          <w:lang w:val="nl-NL"/>
        </w:rPr>
      </w:pPr>
      <w:r w:rsidRPr="00014F50">
        <w:rPr>
          <w:b w:val="0"/>
          <w:bCs w:val="0"/>
          <w:sz w:val="26"/>
          <w:szCs w:val="26"/>
          <w:lang w:val="nl-NL"/>
        </w:rPr>
        <w:t>1.</w:t>
      </w:r>
      <w:r w:rsidR="009053D8">
        <w:rPr>
          <w:b w:val="0"/>
          <w:bCs w:val="0"/>
          <w:sz w:val="26"/>
          <w:szCs w:val="26"/>
          <w:lang w:val="nl-NL"/>
        </w:rPr>
        <w:t xml:space="preserve"> </w:t>
      </w:r>
      <w:r w:rsidRPr="00014F50">
        <w:rPr>
          <w:b w:val="0"/>
          <w:bCs w:val="0"/>
          <w:sz w:val="26"/>
          <w:szCs w:val="26"/>
          <w:lang w:val="nl-NL"/>
        </w:rPr>
        <w:t xml:space="preserve">Thời gian hoạt </w:t>
      </w:r>
      <w:r w:rsidRPr="00014F50">
        <w:rPr>
          <w:rFonts w:hint="eastAsia"/>
          <w:b w:val="0"/>
          <w:bCs w:val="0"/>
          <w:sz w:val="26"/>
          <w:szCs w:val="26"/>
          <w:lang w:val="nl-NL"/>
        </w:rPr>
        <w:t>đ</w:t>
      </w:r>
      <w:r w:rsidRPr="00014F50">
        <w:rPr>
          <w:b w:val="0"/>
          <w:bCs w:val="0"/>
          <w:sz w:val="26"/>
          <w:szCs w:val="26"/>
          <w:lang w:val="nl-NL"/>
        </w:rPr>
        <w:t xml:space="preserve">ộng của Công </w:t>
      </w:r>
      <w:r w:rsidR="009053D8">
        <w:rPr>
          <w:b w:val="0"/>
          <w:bCs w:val="0"/>
          <w:sz w:val="26"/>
          <w:szCs w:val="26"/>
          <w:lang w:val="nl-NL"/>
        </w:rPr>
        <w:t>t</w:t>
      </w:r>
      <w:r w:rsidRPr="00014F50">
        <w:rPr>
          <w:b w:val="0"/>
          <w:bCs w:val="0"/>
          <w:sz w:val="26"/>
          <w:szCs w:val="26"/>
          <w:lang w:val="nl-NL"/>
        </w:rPr>
        <w:t xml:space="preserve">y </w:t>
      </w:r>
      <w:r w:rsidRPr="00014F50">
        <w:rPr>
          <w:b w:val="0"/>
          <w:bCs w:val="0"/>
          <w:color w:val="000000"/>
          <w:sz w:val="26"/>
          <w:szCs w:val="26"/>
          <w:lang w:val="nl-NL"/>
        </w:rPr>
        <w:t xml:space="preserve">là </w:t>
      </w:r>
      <w:r w:rsidR="0093502E">
        <w:rPr>
          <w:b w:val="0"/>
          <w:bCs w:val="0"/>
          <w:color w:val="000000"/>
          <w:sz w:val="26"/>
          <w:szCs w:val="26"/>
          <w:lang w:val="nl-NL"/>
        </w:rPr>
        <w:t>hoạt động vĩnh viễn</w:t>
      </w:r>
      <w:r w:rsidRPr="00014F50">
        <w:rPr>
          <w:b w:val="0"/>
          <w:bCs w:val="0"/>
          <w:sz w:val="26"/>
          <w:szCs w:val="26"/>
          <w:lang w:val="nl-NL"/>
        </w:rPr>
        <w:t xml:space="preserve"> kể từ ngày </w:t>
      </w:r>
      <w:r w:rsidRPr="00014F50">
        <w:rPr>
          <w:rFonts w:hint="eastAsia"/>
          <w:b w:val="0"/>
          <w:bCs w:val="0"/>
          <w:sz w:val="26"/>
          <w:szCs w:val="26"/>
          <w:lang w:val="nl-NL"/>
        </w:rPr>
        <w:t>đư</w:t>
      </w:r>
      <w:r w:rsidRPr="00014F50">
        <w:rPr>
          <w:b w:val="0"/>
          <w:bCs w:val="0"/>
          <w:sz w:val="26"/>
          <w:szCs w:val="26"/>
          <w:lang w:val="nl-NL"/>
        </w:rPr>
        <w:t>ợc</w:t>
      </w:r>
      <w:r w:rsidR="003D1C2B">
        <w:rPr>
          <w:b w:val="0"/>
          <w:bCs w:val="0"/>
          <w:sz w:val="26"/>
          <w:szCs w:val="26"/>
          <w:lang w:val="nl-NL"/>
        </w:rPr>
        <w:t xml:space="preserve"> cấp G</w:t>
      </w:r>
      <w:r w:rsidRPr="00014F50">
        <w:rPr>
          <w:b w:val="0"/>
          <w:bCs w:val="0"/>
          <w:sz w:val="26"/>
          <w:szCs w:val="26"/>
          <w:lang w:val="nl-NL"/>
        </w:rPr>
        <w:t xml:space="preserve">iấy chứng nhận </w:t>
      </w:r>
      <w:r w:rsidR="00295BCE">
        <w:rPr>
          <w:b w:val="0"/>
          <w:bCs w:val="0"/>
          <w:sz w:val="26"/>
          <w:szCs w:val="26"/>
          <w:lang w:val="nl-NL"/>
        </w:rPr>
        <w:t>đăng ký doanh nghiệp</w:t>
      </w:r>
    </w:p>
    <w:p w:rsidR="00812816" w:rsidRDefault="00812816" w:rsidP="00311632">
      <w:pPr>
        <w:pStyle w:val="Heading9"/>
        <w:spacing w:before="60" w:after="60" w:line="276" w:lineRule="auto"/>
        <w:rPr>
          <w:i/>
          <w:sz w:val="26"/>
          <w:szCs w:val="26"/>
          <w:lang w:val="nl-NL"/>
        </w:rPr>
      </w:pPr>
      <w:r w:rsidRPr="00014F50">
        <w:rPr>
          <w:b w:val="0"/>
          <w:bCs w:val="0"/>
          <w:sz w:val="26"/>
          <w:szCs w:val="26"/>
          <w:lang w:val="nl-NL"/>
        </w:rPr>
        <w:t>2.</w:t>
      </w:r>
      <w:r w:rsidR="009053D8">
        <w:rPr>
          <w:b w:val="0"/>
          <w:bCs w:val="0"/>
          <w:sz w:val="26"/>
          <w:szCs w:val="26"/>
          <w:lang w:val="nl-NL"/>
        </w:rPr>
        <w:t xml:space="preserve"> </w:t>
      </w:r>
      <w:r w:rsidRPr="00014F50">
        <w:rPr>
          <w:b w:val="0"/>
          <w:bCs w:val="0"/>
          <w:sz w:val="26"/>
          <w:szCs w:val="26"/>
          <w:lang w:val="nl-NL"/>
        </w:rPr>
        <w:t xml:space="preserve">Công </w:t>
      </w:r>
      <w:r w:rsidR="009053D8">
        <w:rPr>
          <w:b w:val="0"/>
          <w:bCs w:val="0"/>
          <w:sz w:val="26"/>
          <w:szCs w:val="26"/>
          <w:lang w:val="nl-NL"/>
        </w:rPr>
        <w:t>t</w:t>
      </w:r>
      <w:r w:rsidRPr="00014F50">
        <w:rPr>
          <w:b w:val="0"/>
          <w:bCs w:val="0"/>
          <w:sz w:val="26"/>
          <w:szCs w:val="26"/>
          <w:lang w:val="nl-NL"/>
        </w:rPr>
        <w:t xml:space="preserve">y có thể chấm dứt hoạt </w:t>
      </w:r>
      <w:r w:rsidRPr="00014F50">
        <w:rPr>
          <w:rFonts w:hint="eastAsia"/>
          <w:b w:val="0"/>
          <w:bCs w:val="0"/>
          <w:sz w:val="26"/>
          <w:szCs w:val="26"/>
          <w:lang w:val="nl-NL"/>
        </w:rPr>
        <w:t>đ</w:t>
      </w:r>
      <w:r w:rsidRPr="00014F50">
        <w:rPr>
          <w:b w:val="0"/>
          <w:bCs w:val="0"/>
          <w:sz w:val="26"/>
          <w:szCs w:val="26"/>
          <w:lang w:val="nl-NL"/>
        </w:rPr>
        <w:t>ộng</w:t>
      </w:r>
      <w:r w:rsidR="005B2263">
        <w:rPr>
          <w:b w:val="0"/>
          <w:bCs w:val="0"/>
          <w:sz w:val="26"/>
          <w:szCs w:val="26"/>
          <w:lang w:val="nl-NL"/>
        </w:rPr>
        <w:t xml:space="preserve"> tại một thời điểm</w:t>
      </w:r>
      <w:r w:rsidRPr="00014F50">
        <w:rPr>
          <w:b w:val="0"/>
          <w:bCs w:val="0"/>
          <w:sz w:val="26"/>
          <w:szCs w:val="26"/>
          <w:lang w:val="nl-NL"/>
        </w:rPr>
        <w:t xml:space="preserve"> theo quyết </w:t>
      </w:r>
      <w:r w:rsidRPr="00014F50">
        <w:rPr>
          <w:rFonts w:hint="eastAsia"/>
          <w:b w:val="0"/>
          <w:bCs w:val="0"/>
          <w:sz w:val="26"/>
          <w:szCs w:val="26"/>
          <w:lang w:val="nl-NL"/>
        </w:rPr>
        <w:t>đ</w:t>
      </w:r>
      <w:r w:rsidRPr="00014F50">
        <w:rPr>
          <w:b w:val="0"/>
          <w:bCs w:val="0"/>
          <w:sz w:val="26"/>
          <w:szCs w:val="26"/>
          <w:lang w:val="nl-NL"/>
        </w:rPr>
        <w:t xml:space="preserve">ịnh của </w:t>
      </w:r>
      <w:r w:rsidR="005C026D">
        <w:rPr>
          <w:b w:val="0"/>
          <w:bCs w:val="0"/>
          <w:sz w:val="26"/>
          <w:szCs w:val="26"/>
          <w:lang w:val="nl-NL"/>
        </w:rPr>
        <w:t>Hội đồng thành viên</w:t>
      </w:r>
      <w:r w:rsidRPr="00014F50">
        <w:rPr>
          <w:b w:val="0"/>
          <w:bCs w:val="0"/>
          <w:sz w:val="26"/>
          <w:szCs w:val="26"/>
          <w:lang w:val="nl-NL"/>
        </w:rPr>
        <w:t xml:space="preserve"> hoặc theo quy </w:t>
      </w:r>
      <w:r w:rsidRPr="00014F50">
        <w:rPr>
          <w:rFonts w:hint="eastAsia"/>
          <w:b w:val="0"/>
          <w:bCs w:val="0"/>
          <w:sz w:val="26"/>
          <w:szCs w:val="26"/>
          <w:lang w:val="nl-NL"/>
        </w:rPr>
        <w:t>đ</w:t>
      </w:r>
      <w:r w:rsidRPr="00014F50">
        <w:rPr>
          <w:b w:val="0"/>
          <w:bCs w:val="0"/>
          <w:sz w:val="26"/>
          <w:szCs w:val="26"/>
          <w:lang w:val="nl-NL"/>
        </w:rPr>
        <w:t>ịnh của pháp luật.</w:t>
      </w:r>
      <w:r w:rsidRPr="00014F50">
        <w:rPr>
          <w:i/>
          <w:sz w:val="26"/>
          <w:szCs w:val="26"/>
          <w:lang w:val="nl-NL"/>
        </w:rPr>
        <w:tab/>
      </w:r>
    </w:p>
    <w:p w:rsidR="009F5877" w:rsidRPr="009F5877" w:rsidRDefault="009F5877" w:rsidP="00311632">
      <w:pPr>
        <w:pStyle w:val="Heading2"/>
        <w:spacing w:before="120" w:after="0" w:line="276" w:lineRule="auto"/>
        <w:jc w:val="left"/>
        <w:rPr>
          <w:bCs w:val="0"/>
          <w:sz w:val="26"/>
          <w:szCs w:val="26"/>
          <w:lang w:val="nl-NL"/>
        </w:rPr>
      </w:pPr>
      <w:bookmarkStart w:id="7" w:name="_Toc432497005"/>
      <w:r>
        <w:rPr>
          <w:bCs w:val="0"/>
          <w:sz w:val="26"/>
          <w:szCs w:val="26"/>
          <w:lang w:val="nl-NL"/>
        </w:rPr>
        <w:t>Điều 6. Con</w:t>
      </w:r>
      <w:r w:rsidRPr="009F5877">
        <w:rPr>
          <w:bCs w:val="0"/>
          <w:sz w:val="26"/>
          <w:szCs w:val="26"/>
          <w:lang w:val="nl-NL"/>
        </w:rPr>
        <w:t xml:space="preserve"> dấu và sử  dụng khuôn dấu:</w:t>
      </w:r>
      <w:bookmarkEnd w:id="7"/>
    </w:p>
    <w:p w:rsidR="00B47975" w:rsidRDefault="00B47975" w:rsidP="00311632">
      <w:pPr>
        <w:pStyle w:val="Heading9"/>
        <w:spacing w:before="60" w:after="60" w:line="276" w:lineRule="auto"/>
        <w:rPr>
          <w:b w:val="0"/>
          <w:bCs w:val="0"/>
          <w:sz w:val="26"/>
          <w:szCs w:val="26"/>
          <w:lang w:val="nl-NL"/>
        </w:rPr>
      </w:pPr>
      <w:r>
        <w:rPr>
          <w:b w:val="0"/>
          <w:bCs w:val="0"/>
          <w:sz w:val="26"/>
          <w:szCs w:val="26"/>
          <w:lang w:val="nl-NL"/>
        </w:rPr>
        <w:t xml:space="preserve">1. </w:t>
      </w:r>
      <w:r w:rsidRPr="00B47975">
        <w:rPr>
          <w:b w:val="0"/>
          <w:bCs w:val="0"/>
          <w:sz w:val="26"/>
          <w:szCs w:val="26"/>
          <w:lang w:val="nl-NL"/>
        </w:rPr>
        <w:t>Công ty có con dấu riêng. Con dấu là tài sản của công ty. Người đại diện theo pháp luật của công ty phải chịu trách nhiệm quản lý sử dụng con dấu theo quy định của pháp luật.</w:t>
      </w:r>
      <w:r>
        <w:rPr>
          <w:b w:val="0"/>
          <w:bCs w:val="0"/>
          <w:sz w:val="26"/>
          <w:szCs w:val="26"/>
          <w:lang w:val="nl-NL"/>
        </w:rPr>
        <w:t xml:space="preserve"> </w:t>
      </w:r>
      <w:r w:rsidRPr="00B47975">
        <w:rPr>
          <w:b w:val="0"/>
          <w:bCs w:val="0"/>
          <w:sz w:val="26"/>
          <w:szCs w:val="26"/>
          <w:lang w:val="nl-NL"/>
        </w:rPr>
        <w:t>Tranh chấp về hình thức, số lượng và nội dung con dấu của doanh nghiệp, việc quản lý, sử dụng và lưu giữ con dấu doanh nghiệp được giải quyết tại Tòa án hoặc trọng tài.</w:t>
      </w:r>
    </w:p>
    <w:p w:rsidR="00B47975" w:rsidRPr="00B47975" w:rsidRDefault="00B47975" w:rsidP="00311632">
      <w:pPr>
        <w:pStyle w:val="Heading9"/>
        <w:spacing w:before="60" w:after="60" w:line="276" w:lineRule="auto"/>
        <w:rPr>
          <w:b w:val="0"/>
          <w:bCs w:val="0"/>
          <w:sz w:val="26"/>
          <w:szCs w:val="26"/>
          <w:lang w:val="nl-NL"/>
        </w:rPr>
      </w:pPr>
      <w:r>
        <w:rPr>
          <w:b w:val="0"/>
          <w:bCs w:val="0"/>
          <w:sz w:val="26"/>
          <w:szCs w:val="26"/>
          <w:lang w:val="nl-NL"/>
        </w:rPr>
        <w:t xml:space="preserve">2. </w:t>
      </w:r>
      <w:r w:rsidRPr="00B47975">
        <w:rPr>
          <w:b w:val="0"/>
          <w:bCs w:val="0"/>
          <w:sz w:val="26"/>
          <w:szCs w:val="26"/>
          <w:lang w:val="nl-NL"/>
        </w:rPr>
        <w:t>Hình thức, kích cỡ, nội dung của con dấu công ty: Hình tròn đường kính: 36mm; Vành ngoài phía trên con dấu: Mã số doanh nghiệp (M.S.D.N), sau dãy số thực là loại hình doanh nghiệp (C.T.T.N.H.H); Vành ngoài phía dưới con dấu: Tên cấp huyện kèm theo tên cấp tỉnh nơi đặt trụ sở chính; Giữa con dấu: Tên doanh nghiệp theo giấy chứng nhận đăng</w:t>
      </w:r>
      <w:r w:rsidR="00134EF1">
        <w:rPr>
          <w:b w:val="0"/>
          <w:bCs w:val="0"/>
          <w:sz w:val="26"/>
          <w:szCs w:val="26"/>
          <w:lang w:val="nl-NL"/>
        </w:rPr>
        <w:t xml:space="preserve"> ký doanh nghiệp</w:t>
      </w:r>
    </w:p>
    <w:p w:rsidR="00B47975" w:rsidRPr="00B47975" w:rsidRDefault="00B47975" w:rsidP="00311632">
      <w:pPr>
        <w:pStyle w:val="Heading9"/>
        <w:spacing w:before="60" w:after="60" w:line="276" w:lineRule="auto"/>
        <w:ind w:left="720"/>
        <w:rPr>
          <w:b w:val="0"/>
          <w:bCs w:val="0"/>
          <w:sz w:val="26"/>
          <w:szCs w:val="26"/>
          <w:lang w:val="nl-NL"/>
        </w:rPr>
      </w:pPr>
      <w:r>
        <w:rPr>
          <w:b w:val="0"/>
          <w:bCs w:val="0"/>
          <w:sz w:val="26"/>
          <w:szCs w:val="26"/>
          <w:lang w:val="nl-NL"/>
        </w:rPr>
        <w:t>-</w:t>
      </w:r>
      <w:r w:rsidRPr="00B47975">
        <w:rPr>
          <w:b w:val="0"/>
          <w:bCs w:val="0"/>
          <w:sz w:val="26"/>
          <w:szCs w:val="26"/>
          <w:lang w:val="nl-NL"/>
        </w:rPr>
        <w:t xml:space="preserve"> Màu mực dấu: Màu đỏ.</w:t>
      </w:r>
    </w:p>
    <w:p w:rsidR="00B47975" w:rsidRPr="00B47975" w:rsidRDefault="00B47975" w:rsidP="00311632">
      <w:pPr>
        <w:pStyle w:val="Heading9"/>
        <w:spacing w:before="60" w:after="60" w:line="276" w:lineRule="auto"/>
        <w:ind w:left="720"/>
        <w:rPr>
          <w:b w:val="0"/>
          <w:bCs w:val="0"/>
          <w:sz w:val="26"/>
          <w:szCs w:val="26"/>
          <w:lang w:val="nl-NL"/>
        </w:rPr>
      </w:pPr>
      <w:r>
        <w:rPr>
          <w:b w:val="0"/>
          <w:bCs w:val="0"/>
          <w:sz w:val="26"/>
          <w:szCs w:val="26"/>
          <w:lang w:val="nl-NL"/>
        </w:rPr>
        <w:t>-</w:t>
      </w:r>
      <w:r w:rsidRPr="00B47975">
        <w:rPr>
          <w:b w:val="0"/>
          <w:bCs w:val="0"/>
          <w:sz w:val="26"/>
          <w:szCs w:val="26"/>
          <w:lang w:val="nl-NL"/>
        </w:rPr>
        <w:t xml:space="preserve"> Số lượng con dấu: </w:t>
      </w:r>
      <w:r w:rsidRPr="00B47975">
        <w:rPr>
          <w:b w:val="0"/>
          <w:bCs w:val="0"/>
          <w:color w:val="FF0000"/>
          <w:sz w:val="26"/>
          <w:szCs w:val="26"/>
          <w:lang w:val="nl-NL"/>
        </w:rPr>
        <w:t>01</w:t>
      </w:r>
    </w:p>
    <w:p w:rsidR="00B47975" w:rsidRPr="00B47975" w:rsidRDefault="00B47975" w:rsidP="00311632">
      <w:pPr>
        <w:pStyle w:val="Heading9"/>
        <w:spacing w:before="60" w:after="60" w:line="276" w:lineRule="auto"/>
        <w:rPr>
          <w:b w:val="0"/>
          <w:bCs w:val="0"/>
          <w:sz w:val="26"/>
          <w:szCs w:val="26"/>
          <w:lang w:val="nl-NL"/>
        </w:rPr>
      </w:pPr>
      <w:r>
        <w:rPr>
          <w:b w:val="0"/>
          <w:bCs w:val="0"/>
          <w:sz w:val="26"/>
          <w:szCs w:val="26"/>
          <w:lang w:val="nl-NL"/>
        </w:rPr>
        <w:t>3.</w:t>
      </w:r>
      <w:r w:rsidRPr="00B47975">
        <w:rPr>
          <w:b w:val="0"/>
          <w:bCs w:val="0"/>
          <w:sz w:val="26"/>
          <w:szCs w:val="26"/>
          <w:lang w:val="nl-NL"/>
        </w:rPr>
        <w:t xml:space="preserve"> Nguyên tắc quản lý và sử dụng con dấu: Con dấu của công ty sau khi thông báo mẫu dấu với cơ quan đăng ký kinh doanh và được chấp thuận sẽ giao cho người đại diện pháp luật của công ty bảo quản và sử dụng theo đúng mục đích của công ty và theo quy định của pháp luật.</w:t>
      </w:r>
    </w:p>
    <w:p w:rsidR="00B47975" w:rsidRPr="009F5877" w:rsidRDefault="00B47975" w:rsidP="00311632">
      <w:pPr>
        <w:pStyle w:val="Heading9"/>
        <w:spacing w:before="60" w:after="60" w:line="276" w:lineRule="auto"/>
        <w:rPr>
          <w:b w:val="0"/>
          <w:bCs w:val="0"/>
          <w:sz w:val="26"/>
          <w:szCs w:val="26"/>
          <w:lang w:val="nl-NL"/>
        </w:rPr>
      </w:pPr>
      <w:r w:rsidRPr="009F5877">
        <w:rPr>
          <w:b w:val="0"/>
          <w:bCs w:val="0"/>
          <w:sz w:val="26"/>
          <w:szCs w:val="26"/>
          <w:lang w:val="nl-NL"/>
        </w:rPr>
        <w:t>5. Hiệu lực con dấu: Có hiệu lực sau 03 ngày kể từ ngày Cơ quan đăng ký kinh doanh nhận được thông báo mẫu con dấu hợp lệ của Công ty. Con dấu của công ty được công khai trên Cổng thông tin quốc gia về đăng ký doanh nghiệp.</w:t>
      </w:r>
    </w:p>
    <w:p w:rsidR="0016373F" w:rsidRPr="00B872E2" w:rsidRDefault="0016373F" w:rsidP="00311632">
      <w:pPr>
        <w:pStyle w:val="Heading2"/>
        <w:spacing w:before="120" w:after="0" w:line="276" w:lineRule="auto"/>
        <w:jc w:val="left"/>
        <w:rPr>
          <w:bCs w:val="0"/>
          <w:sz w:val="26"/>
          <w:szCs w:val="26"/>
          <w:lang w:val="nl-NL"/>
        </w:rPr>
      </w:pPr>
      <w:bookmarkStart w:id="8" w:name="_Toc432497006"/>
      <w:r>
        <w:rPr>
          <w:bCs w:val="0"/>
          <w:sz w:val="26"/>
          <w:szCs w:val="26"/>
          <w:lang w:val="nl-NL"/>
        </w:rPr>
        <w:t xml:space="preserve">Điều </w:t>
      </w:r>
      <w:r w:rsidRPr="00B872E2">
        <w:rPr>
          <w:bCs w:val="0"/>
          <w:sz w:val="26"/>
          <w:szCs w:val="26"/>
          <w:lang w:val="nl-NL"/>
        </w:rPr>
        <w:t>7. Người đại diện theo pháp luật</w:t>
      </w:r>
      <w:bookmarkEnd w:id="8"/>
    </w:p>
    <w:p w:rsidR="0016373F" w:rsidRDefault="0016373F" w:rsidP="00311632">
      <w:pPr>
        <w:spacing w:before="120" w:after="120" w:line="276" w:lineRule="auto"/>
        <w:jc w:val="both"/>
        <w:rPr>
          <w:rFonts w:ascii="Times New Roman" w:hAnsi="Times New Roman"/>
          <w:sz w:val="26"/>
          <w:szCs w:val="26"/>
          <w:lang w:val="nl-NL"/>
        </w:rPr>
      </w:pPr>
      <w:r>
        <w:rPr>
          <w:rFonts w:ascii="Times New Roman" w:hAnsi="Times New Roman"/>
          <w:sz w:val="26"/>
          <w:szCs w:val="26"/>
          <w:lang w:val="nl-NL"/>
        </w:rPr>
        <w:t xml:space="preserve">Công ty chỉ có </w:t>
      </w:r>
      <w:r w:rsidRPr="00C94B75">
        <w:rPr>
          <w:rFonts w:ascii="Times New Roman" w:hAnsi="Times New Roman"/>
          <w:color w:val="FF0000"/>
          <w:sz w:val="26"/>
          <w:szCs w:val="26"/>
          <w:lang w:val="nl-NL"/>
        </w:rPr>
        <w:t>01</w:t>
      </w:r>
      <w:r>
        <w:rPr>
          <w:rFonts w:ascii="Times New Roman" w:hAnsi="Times New Roman"/>
          <w:sz w:val="26"/>
          <w:szCs w:val="26"/>
          <w:lang w:val="nl-NL"/>
        </w:rPr>
        <w:t xml:space="preserve"> người đại diện theo pháp luật. </w:t>
      </w:r>
      <w:r w:rsidRPr="002527E6">
        <w:rPr>
          <w:rFonts w:ascii="Times New Roman" w:hAnsi="Times New Roman"/>
          <w:color w:val="FF0000"/>
          <w:sz w:val="26"/>
          <w:szCs w:val="26"/>
          <w:lang w:val="nl-NL"/>
        </w:rPr>
        <w:t>Giám đốc</w:t>
      </w:r>
      <w:r w:rsidRPr="00014F50">
        <w:rPr>
          <w:rFonts w:ascii="Times New Roman" w:hAnsi="Times New Roman"/>
          <w:sz w:val="26"/>
          <w:szCs w:val="26"/>
          <w:lang w:val="nl-NL"/>
        </w:rPr>
        <w:t xml:space="preserve"> là người đại diện t</w:t>
      </w:r>
      <w:r>
        <w:rPr>
          <w:rFonts w:ascii="Times New Roman" w:hAnsi="Times New Roman"/>
          <w:sz w:val="26"/>
          <w:szCs w:val="26"/>
          <w:lang w:val="nl-NL"/>
        </w:rPr>
        <w:t xml:space="preserve">heo pháp luật của công ty </w:t>
      </w:r>
      <w:r w:rsidRPr="00C94B75">
        <w:rPr>
          <w:rFonts w:ascii="Times New Roman" w:hAnsi="Times New Roman"/>
          <w:color w:val="FF0000"/>
          <w:sz w:val="26"/>
          <w:szCs w:val="26"/>
          <w:lang w:val="nl-NL"/>
        </w:rPr>
        <w:t>(công ty thể quyền có từ 2 người đại diện theo pháp luật trở lên</w:t>
      </w:r>
      <w:r>
        <w:rPr>
          <w:rFonts w:ascii="Times New Roman" w:hAnsi="Times New Roman"/>
          <w:color w:val="FF0000"/>
          <w:sz w:val="26"/>
          <w:szCs w:val="26"/>
          <w:lang w:val="nl-NL"/>
        </w:rPr>
        <w:t>, trong trường hợp này công ty phải ghi rõ chức danh, quyền và nghĩa vụ của các người đại diện pháp luật</w:t>
      </w:r>
      <w:r w:rsidRPr="00C94B75">
        <w:rPr>
          <w:rFonts w:ascii="Times New Roman" w:hAnsi="Times New Roman"/>
          <w:color w:val="FF0000"/>
          <w:sz w:val="26"/>
          <w:szCs w:val="26"/>
          <w:lang w:val="nl-NL"/>
        </w:rPr>
        <w:t>)</w:t>
      </w:r>
    </w:p>
    <w:p w:rsidR="0016373F" w:rsidRDefault="0016373F" w:rsidP="00311632">
      <w:pPr>
        <w:spacing w:before="120" w:after="120" w:line="276" w:lineRule="auto"/>
        <w:jc w:val="both"/>
        <w:rPr>
          <w:rFonts w:ascii="Times New Roman" w:hAnsi="Times New Roman"/>
          <w:sz w:val="26"/>
          <w:szCs w:val="26"/>
          <w:lang w:val="nl-NL"/>
        </w:rPr>
      </w:pPr>
      <w:r w:rsidRPr="002527E6">
        <w:rPr>
          <w:rFonts w:ascii="Times New Roman" w:hAnsi="Times New Roman"/>
          <w:color w:val="FF0000"/>
          <w:sz w:val="26"/>
          <w:szCs w:val="26"/>
          <w:lang w:val="nl-NL"/>
        </w:rPr>
        <w:t>Giám đốc công ty</w:t>
      </w:r>
      <w:r>
        <w:rPr>
          <w:rFonts w:ascii="Times New Roman" w:hAnsi="Times New Roman"/>
          <w:sz w:val="26"/>
          <w:szCs w:val="26"/>
          <w:lang w:val="nl-NL"/>
        </w:rPr>
        <w:t xml:space="preserve"> </w:t>
      </w:r>
      <w:r w:rsidRPr="002527E6">
        <w:rPr>
          <w:rFonts w:ascii="Times New Roman" w:hAnsi="Times New Roman"/>
          <w:color w:val="FF0000"/>
          <w:sz w:val="26"/>
          <w:szCs w:val="26"/>
          <w:lang w:val="nl-NL"/>
        </w:rPr>
        <w:t>(nếu người đại diện pháp luật mang chức danh Giám đốc, trong trường hợp khác ghi rõ chức danh tương ứng của chức danh người đại diện pháp luật)</w:t>
      </w:r>
      <w:r>
        <w:rPr>
          <w:rFonts w:ascii="Times New Roman" w:hAnsi="Times New Roman"/>
          <w:sz w:val="26"/>
          <w:szCs w:val="26"/>
          <w:lang w:val="nl-NL"/>
        </w:rPr>
        <w:t xml:space="preserve"> phải </w:t>
      </w:r>
      <w:r w:rsidRPr="001E17A4">
        <w:rPr>
          <w:rFonts w:ascii="Times New Roman" w:hAnsi="Times New Roman"/>
          <w:sz w:val="26"/>
          <w:szCs w:val="26"/>
          <w:lang w:val="nl-NL"/>
        </w:rPr>
        <w:t xml:space="preserve">cư trú tại Việt Nam. </w:t>
      </w:r>
      <w:r>
        <w:rPr>
          <w:rFonts w:ascii="Times New Roman" w:hAnsi="Times New Roman"/>
          <w:sz w:val="26"/>
          <w:szCs w:val="26"/>
          <w:lang w:val="nl-NL"/>
        </w:rPr>
        <w:t xml:space="preserve">Khi xuất cảnh khỏi Việt Nam, Giám đốc công ty </w:t>
      </w:r>
      <w:r w:rsidRPr="001E17A4">
        <w:rPr>
          <w:rFonts w:ascii="Times New Roman" w:hAnsi="Times New Roman"/>
          <w:sz w:val="26"/>
          <w:szCs w:val="26"/>
          <w:lang w:val="nl-NL"/>
        </w:rPr>
        <w:t>phải ủy quyền</w:t>
      </w:r>
      <w:r>
        <w:rPr>
          <w:rFonts w:ascii="Times New Roman" w:hAnsi="Times New Roman"/>
          <w:sz w:val="26"/>
          <w:szCs w:val="26"/>
          <w:lang w:val="nl-NL"/>
        </w:rPr>
        <w:t xml:space="preserve"> </w:t>
      </w:r>
      <w:r w:rsidRPr="001E17A4">
        <w:rPr>
          <w:rFonts w:ascii="Times New Roman" w:hAnsi="Times New Roman"/>
          <w:sz w:val="26"/>
          <w:szCs w:val="26"/>
          <w:lang w:val="nl-NL"/>
        </w:rPr>
        <w:t xml:space="preserve">bằng văn bản cho người khác thực hiện quyền và nghĩa vụ </w:t>
      </w:r>
      <w:r>
        <w:rPr>
          <w:rFonts w:ascii="Times New Roman" w:hAnsi="Times New Roman"/>
          <w:sz w:val="26"/>
          <w:szCs w:val="26"/>
          <w:lang w:val="nl-NL"/>
        </w:rPr>
        <w:t xml:space="preserve">của </w:t>
      </w:r>
      <w:r w:rsidRPr="001E17A4">
        <w:rPr>
          <w:rFonts w:ascii="Times New Roman" w:hAnsi="Times New Roman"/>
          <w:sz w:val="26"/>
          <w:szCs w:val="26"/>
          <w:lang w:val="nl-NL"/>
        </w:rPr>
        <w:t>người đại diện theo pháp luật</w:t>
      </w:r>
      <w:r>
        <w:rPr>
          <w:rFonts w:ascii="Times New Roman" w:hAnsi="Times New Roman"/>
          <w:sz w:val="26"/>
          <w:szCs w:val="26"/>
          <w:lang w:val="nl-NL"/>
        </w:rPr>
        <w:t>. Trường hợp này, Giám đốc công ty</w:t>
      </w:r>
      <w:r w:rsidRPr="001E17A4">
        <w:rPr>
          <w:rFonts w:ascii="Times New Roman" w:hAnsi="Times New Roman"/>
          <w:sz w:val="26"/>
          <w:szCs w:val="26"/>
          <w:lang w:val="nl-NL"/>
        </w:rPr>
        <w:t xml:space="preserve"> vẫn phải chịu trách nhiệm về việc thực hiện quyền và nghĩa vụ đã ủy quyền.</w:t>
      </w:r>
    </w:p>
    <w:p w:rsidR="0016373F" w:rsidRPr="004D048C" w:rsidRDefault="0016373F" w:rsidP="00311632">
      <w:pPr>
        <w:spacing w:before="60" w:after="60" w:line="276" w:lineRule="auto"/>
        <w:jc w:val="both"/>
        <w:rPr>
          <w:rFonts w:ascii="Times New Roman" w:hAnsi="Times New Roman"/>
          <w:i/>
          <w:color w:val="FF0000"/>
          <w:sz w:val="26"/>
          <w:szCs w:val="26"/>
          <w:lang w:val="nl-NL"/>
        </w:rPr>
      </w:pPr>
      <w:r w:rsidRPr="00643693">
        <w:rPr>
          <w:rFonts w:ascii="Times New Roman" w:hAnsi="Times New Roman"/>
          <w:i/>
          <w:color w:val="FF0000"/>
          <w:sz w:val="26"/>
          <w:szCs w:val="26"/>
          <w:lang w:val="nl-NL"/>
        </w:rPr>
        <w:t xml:space="preserve">(Doanh nghiệp tham chiếu </w:t>
      </w:r>
      <w:r>
        <w:rPr>
          <w:rFonts w:ascii="Times New Roman" w:hAnsi="Times New Roman"/>
          <w:i/>
          <w:color w:val="FF0000"/>
          <w:sz w:val="26"/>
          <w:szCs w:val="26"/>
          <w:lang w:val="nl-NL"/>
        </w:rPr>
        <w:t>Điều</w:t>
      </w:r>
      <w:r w:rsidRPr="00643693">
        <w:rPr>
          <w:rFonts w:ascii="Times New Roman" w:hAnsi="Times New Roman"/>
          <w:i/>
          <w:color w:val="FF0000"/>
          <w:sz w:val="26"/>
          <w:szCs w:val="26"/>
          <w:lang w:val="nl-NL"/>
        </w:rPr>
        <w:t xml:space="preserve"> </w:t>
      </w:r>
      <w:r>
        <w:rPr>
          <w:rFonts w:ascii="Times New Roman" w:hAnsi="Times New Roman"/>
          <w:i/>
          <w:color w:val="FF0000"/>
          <w:sz w:val="26"/>
          <w:szCs w:val="26"/>
          <w:lang w:val="nl-NL"/>
        </w:rPr>
        <w:t>13</w:t>
      </w:r>
      <w:r w:rsidRPr="00643693">
        <w:rPr>
          <w:rFonts w:ascii="Times New Roman" w:hAnsi="Times New Roman"/>
          <w:i/>
          <w:color w:val="FF0000"/>
          <w:sz w:val="26"/>
          <w:szCs w:val="26"/>
          <w:lang w:val="nl-NL"/>
        </w:rPr>
        <w:t xml:space="preserve"> Luật Doanh nghiệp 2014) </w:t>
      </w:r>
    </w:p>
    <w:p w:rsidR="009F5877" w:rsidRPr="009F5877" w:rsidRDefault="009F5877" w:rsidP="00311632">
      <w:pPr>
        <w:spacing w:line="276" w:lineRule="auto"/>
        <w:rPr>
          <w:lang w:val="nl-NL"/>
        </w:rPr>
      </w:pPr>
    </w:p>
    <w:p w:rsidR="00005502" w:rsidRDefault="00005502" w:rsidP="00311632">
      <w:pPr>
        <w:pStyle w:val="Heading1"/>
        <w:spacing w:line="276" w:lineRule="auto"/>
        <w:jc w:val="center"/>
        <w:rPr>
          <w:rFonts w:ascii="Times New Roman" w:hAnsi="Times New Roman"/>
          <w:b/>
          <w:i w:val="0"/>
          <w:szCs w:val="28"/>
          <w:lang w:val="nl-NL"/>
        </w:rPr>
      </w:pPr>
    </w:p>
    <w:p w:rsidR="0073258D" w:rsidRPr="00005502" w:rsidRDefault="0073258D" w:rsidP="00311632">
      <w:pPr>
        <w:pStyle w:val="Heading1"/>
        <w:spacing w:line="276" w:lineRule="auto"/>
        <w:jc w:val="center"/>
        <w:rPr>
          <w:rFonts w:ascii="Times New Roman" w:hAnsi="Times New Roman"/>
          <w:b/>
          <w:i w:val="0"/>
          <w:szCs w:val="28"/>
          <w:lang w:val="nl-NL"/>
        </w:rPr>
      </w:pPr>
      <w:bookmarkStart w:id="9" w:name="_Toc432497007"/>
      <w:r w:rsidRPr="00005502">
        <w:rPr>
          <w:rFonts w:ascii="Times New Roman" w:hAnsi="Times New Roman"/>
          <w:b/>
          <w:i w:val="0"/>
          <w:szCs w:val="28"/>
          <w:lang w:val="nl-NL"/>
        </w:rPr>
        <w:t>C</w:t>
      </w:r>
      <w:r w:rsidR="00005502">
        <w:rPr>
          <w:rFonts w:ascii="Times New Roman" w:hAnsi="Times New Roman"/>
          <w:b/>
          <w:i w:val="0"/>
          <w:szCs w:val="28"/>
          <w:lang w:val="nl-NL"/>
        </w:rPr>
        <w:t>HƯƠNG</w:t>
      </w:r>
      <w:r w:rsidRPr="00005502">
        <w:rPr>
          <w:rFonts w:ascii="Times New Roman" w:hAnsi="Times New Roman"/>
          <w:b/>
          <w:i w:val="0"/>
          <w:szCs w:val="28"/>
          <w:lang w:val="nl-NL"/>
        </w:rPr>
        <w:t xml:space="preserve"> II</w:t>
      </w:r>
      <w:r w:rsidR="00005502">
        <w:rPr>
          <w:rFonts w:ascii="Times New Roman" w:hAnsi="Times New Roman"/>
          <w:b/>
          <w:i w:val="0"/>
          <w:szCs w:val="28"/>
          <w:lang w:val="nl-NL"/>
        </w:rPr>
        <w:t xml:space="preserve">: </w:t>
      </w:r>
      <w:r w:rsidRPr="00005502">
        <w:rPr>
          <w:rFonts w:ascii="Times New Roman" w:hAnsi="Times New Roman"/>
          <w:b/>
          <w:i w:val="0"/>
          <w:szCs w:val="28"/>
          <w:lang w:val="nl-NL"/>
        </w:rPr>
        <w:t>VỐN ĐIỀU LỆ VÀ CÁC QUY ĐỊNH VỀ CHUYỂN NHƯỢNG VỐN</w:t>
      </w:r>
      <w:bookmarkEnd w:id="9"/>
    </w:p>
    <w:p w:rsidR="0073258D" w:rsidRDefault="0073258D" w:rsidP="00311632">
      <w:pPr>
        <w:pStyle w:val="Heading2"/>
        <w:spacing w:before="120" w:after="0" w:line="276" w:lineRule="auto"/>
        <w:jc w:val="left"/>
        <w:rPr>
          <w:bCs w:val="0"/>
          <w:sz w:val="26"/>
          <w:szCs w:val="26"/>
          <w:lang w:val="nl-NL"/>
        </w:rPr>
      </w:pPr>
    </w:p>
    <w:p w:rsidR="00812816" w:rsidRPr="00A954D8" w:rsidRDefault="00180890" w:rsidP="00311632">
      <w:pPr>
        <w:pStyle w:val="Heading2"/>
        <w:spacing w:before="120" w:after="0" w:line="276" w:lineRule="auto"/>
        <w:jc w:val="left"/>
        <w:rPr>
          <w:bCs w:val="0"/>
          <w:sz w:val="26"/>
          <w:szCs w:val="26"/>
          <w:lang w:val="nl-NL"/>
        </w:rPr>
      </w:pPr>
      <w:bookmarkStart w:id="10" w:name="_Toc432497008"/>
      <w:r>
        <w:rPr>
          <w:bCs w:val="0"/>
          <w:sz w:val="26"/>
          <w:szCs w:val="26"/>
          <w:lang w:val="nl-NL"/>
        </w:rPr>
        <w:t>Điều</w:t>
      </w:r>
      <w:r w:rsidR="0016373F">
        <w:rPr>
          <w:bCs w:val="0"/>
          <w:sz w:val="26"/>
          <w:szCs w:val="26"/>
          <w:lang w:val="nl-NL"/>
        </w:rPr>
        <w:t xml:space="preserve"> 8</w:t>
      </w:r>
      <w:r w:rsidR="00812816" w:rsidRPr="00A954D8">
        <w:rPr>
          <w:bCs w:val="0"/>
          <w:sz w:val="26"/>
          <w:szCs w:val="26"/>
          <w:lang w:val="nl-NL"/>
        </w:rPr>
        <w:t>. V</w:t>
      </w:r>
      <w:r w:rsidR="00915E88">
        <w:rPr>
          <w:bCs w:val="0"/>
          <w:sz w:val="26"/>
          <w:szCs w:val="26"/>
          <w:lang w:val="nl-NL"/>
        </w:rPr>
        <w:t>ốn điều lệ</w:t>
      </w:r>
      <w:bookmarkEnd w:id="10"/>
    </w:p>
    <w:p w:rsidR="00246CC7" w:rsidRDefault="00875725" w:rsidP="00311632">
      <w:pPr>
        <w:pStyle w:val="BodyText"/>
        <w:tabs>
          <w:tab w:val="left" w:pos="6840"/>
        </w:tabs>
        <w:spacing w:before="60" w:after="60" w:line="276" w:lineRule="auto"/>
        <w:rPr>
          <w:rFonts w:ascii="Times New Roman" w:hAnsi="Times New Roman"/>
          <w:w w:val="100"/>
          <w:sz w:val="26"/>
          <w:szCs w:val="26"/>
          <w:lang w:val="nl-NL"/>
        </w:rPr>
      </w:pPr>
      <w:r w:rsidRPr="00875725">
        <w:rPr>
          <w:rFonts w:ascii="Times New Roman" w:hAnsi="Times New Roman"/>
          <w:w w:val="100"/>
          <w:sz w:val="26"/>
          <w:szCs w:val="26"/>
          <w:lang w:val="nl-NL"/>
        </w:rPr>
        <w:t xml:space="preserve">1. </w:t>
      </w:r>
      <w:r w:rsidR="00DA5481" w:rsidRPr="00875725">
        <w:rPr>
          <w:rFonts w:ascii="Times New Roman" w:hAnsi="Times New Roman"/>
          <w:w w:val="100"/>
          <w:sz w:val="26"/>
          <w:szCs w:val="26"/>
          <w:lang w:val="nl-NL"/>
        </w:rPr>
        <w:t xml:space="preserve">Vốn </w:t>
      </w:r>
      <w:r w:rsidR="00180890">
        <w:rPr>
          <w:rFonts w:ascii="Times New Roman" w:hAnsi="Times New Roman"/>
          <w:w w:val="100"/>
          <w:sz w:val="26"/>
          <w:szCs w:val="26"/>
          <w:lang w:val="nl-NL"/>
        </w:rPr>
        <w:t>Điều</w:t>
      </w:r>
      <w:r w:rsidR="00DA5481" w:rsidRPr="00875725">
        <w:rPr>
          <w:rFonts w:ascii="Times New Roman" w:hAnsi="Times New Roman"/>
          <w:w w:val="100"/>
          <w:sz w:val="26"/>
          <w:szCs w:val="26"/>
          <w:lang w:val="nl-NL"/>
        </w:rPr>
        <w:t xml:space="preserve"> lệ của Công ty là</w:t>
      </w:r>
      <w:r w:rsidR="00812816" w:rsidRPr="00875725">
        <w:rPr>
          <w:rFonts w:ascii="Times New Roman" w:hAnsi="Times New Roman"/>
          <w:w w:val="100"/>
          <w:sz w:val="26"/>
          <w:szCs w:val="26"/>
          <w:lang w:val="nl-NL"/>
        </w:rPr>
        <w:t>:</w:t>
      </w:r>
      <w:r w:rsidR="00812816" w:rsidRPr="00A954D8">
        <w:rPr>
          <w:rFonts w:ascii="Times New Roman" w:hAnsi="Times New Roman"/>
          <w:w w:val="100"/>
          <w:sz w:val="26"/>
          <w:szCs w:val="26"/>
          <w:lang w:val="nl-NL"/>
        </w:rPr>
        <w:t xml:space="preserve"> </w:t>
      </w:r>
      <w:r w:rsidR="00246CC7">
        <w:rPr>
          <w:rFonts w:ascii="Times New Roman" w:hAnsi="Times New Roman"/>
          <w:w w:val="100"/>
          <w:sz w:val="26"/>
          <w:szCs w:val="26"/>
          <w:lang w:val="nl-NL"/>
        </w:rPr>
        <w:t>....................... đồng</w:t>
      </w:r>
    </w:p>
    <w:p w:rsidR="00812816" w:rsidRPr="00246CC7" w:rsidRDefault="00246CC7" w:rsidP="00311632">
      <w:pPr>
        <w:pStyle w:val="BodyText"/>
        <w:tabs>
          <w:tab w:val="left" w:pos="6840"/>
        </w:tabs>
        <w:spacing w:before="60" w:after="60" w:line="276" w:lineRule="auto"/>
        <w:ind w:firstLine="654"/>
        <w:rPr>
          <w:rFonts w:ascii="Times New Roman" w:hAnsi="Times New Roman"/>
          <w:i/>
          <w:w w:val="100"/>
          <w:sz w:val="26"/>
          <w:szCs w:val="26"/>
          <w:lang w:val="nl-NL"/>
        </w:rPr>
      </w:pPr>
      <w:r w:rsidRPr="00246CC7">
        <w:rPr>
          <w:rFonts w:ascii="Times New Roman" w:hAnsi="Times New Roman"/>
          <w:i/>
          <w:w w:val="100"/>
          <w:sz w:val="26"/>
          <w:szCs w:val="26"/>
          <w:lang w:val="nl-NL"/>
        </w:rPr>
        <w:t>Bằng chữ: ............................................</w:t>
      </w:r>
    </w:p>
    <w:p w:rsidR="00812816" w:rsidRDefault="00812816" w:rsidP="00311632">
      <w:pPr>
        <w:pStyle w:val="BodyText"/>
        <w:spacing w:before="60" w:after="60" w:line="276" w:lineRule="auto"/>
        <w:ind w:firstLine="654"/>
        <w:rPr>
          <w:rFonts w:ascii="Times New Roman" w:hAnsi="Times New Roman"/>
          <w:w w:val="100"/>
          <w:sz w:val="26"/>
          <w:szCs w:val="26"/>
          <w:lang w:val="nl-NL"/>
        </w:rPr>
      </w:pPr>
      <w:r w:rsidRPr="00A954D8">
        <w:rPr>
          <w:rFonts w:ascii="Times New Roman" w:hAnsi="Times New Roman"/>
          <w:w w:val="100"/>
          <w:sz w:val="26"/>
          <w:szCs w:val="26"/>
          <w:lang w:val="nl-NL"/>
        </w:rPr>
        <w:t xml:space="preserve">Trong </w:t>
      </w:r>
      <w:r w:rsidRPr="00A954D8">
        <w:rPr>
          <w:rFonts w:ascii="Times New Roman" w:hAnsi="Times New Roman" w:hint="eastAsia"/>
          <w:w w:val="100"/>
          <w:sz w:val="26"/>
          <w:szCs w:val="26"/>
          <w:lang w:val="nl-NL"/>
        </w:rPr>
        <w:t>đ</w:t>
      </w:r>
      <w:r w:rsidR="00DA5481" w:rsidRPr="00A954D8">
        <w:rPr>
          <w:rFonts w:ascii="Times New Roman" w:hAnsi="Times New Roman"/>
          <w:w w:val="100"/>
          <w:sz w:val="26"/>
          <w:szCs w:val="26"/>
          <w:lang w:val="nl-NL"/>
        </w:rPr>
        <w:t>ó</w:t>
      </w:r>
      <w:r w:rsidRPr="00A954D8">
        <w:rPr>
          <w:rFonts w:ascii="Times New Roman" w:hAnsi="Times New Roman"/>
          <w:w w:val="100"/>
          <w:sz w:val="26"/>
          <w:szCs w:val="26"/>
          <w:lang w:val="nl-NL"/>
        </w:rPr>
        <w:t xml:space="preserve">: </w:t>
      </w:r>
      <w:r w:rsidR="00246CC7">
        <w:rPr>
          <w:rFonts w:ascii="Times New Roman" w:hAnsi="Times New Roman"/>
          <w:w w:val="100"/>
          <w:sz w:val="26"/>
          <w:szCs w:val="26"/>
          <w:lang w:val="nl-NL"/>
        </w:rPr>
        <w:tab/>
      </w:r>
      <w:r w:rsidRPr="00A954D8">
        <w:rPr>
          <w:rFonts w:ascii="Times New Roman" w:hAnsi="Times New Roman"/>
          <w:w w:val="100"/>
          <w:sz w:val="26"/>
          <w:szCs w:val="26"/>
          <w:lang w:val="nl-NL"/>
        </w:rPr>
        <w:t xml:space="preserve">Vốn bằng tiền Việt Nam: </w:t>
      </w:r>
      <w:r w:rsidR="00246CC7">
        <w:rPr>
          <w:rFonts w:ascii="Times New Roman" w:hAnsi="Times New Roman"/>
          <w:w w:val="100"/>
          <w:sz w:val="26"/>
          <w:szCs w:val="26"/>
          <w:lang w:val="nl-NL"/>
        </w:rPr>
        <w:t xml:space="preserve">................. </w:t>
      </w:r>
      <w:r w:rsidRPr="00A954D8">
        <w:rPr>
          <w:rFonts w:ascii="Times New Roman" w:hAnsi="Times New Roman" w:hint="eastAsia"/>
          <w:w w:val="100"/>
          <w:sz w:val="26"/>
          <w:szCs w:val="26"/>
          <w:lang w:val="nl-NL"/>
        </w:rPr>
        <w:t>đ</w:t>
      </w:r>
      <w:r w:rsidRPr="00A954D8">
        <w:rPr>
          <w:rFonts w:ascii="Times New Roman" w:hAnsi="Times New Roman"/>
          <w:w w:val="100"/>
          <w:sz w:val="26"/>
          <w:szCs w:val="26"/>
          <w:lang w:val="nl-NL"/>
        </w:rPr>
        <w:t>ồng.</w:t>
      </w:r>
    </w:p>
    <w:p w:rsidR="00246CC7" w:rsidRPr="00AE51A9" w:rsidRDefault="00246CC7" w:rsidP="00311632">
      <w:pPr>
        <w:pStyle w:val="BodyText"/>
        <w:spacing w:before="60" w:after="60" w:line="276" w:lineRule="auto"/>
        <w:ind w:firstLine="654"/>
        <w:rPr>
          <w:rFonts w:ascii="Times New Roman" w:hAnsi="Times New Roman"/>
          <w:color w:val="FF0000"/>
          <w:w w:val="100"/>
          <w:sz w:val="26"/>
          <w:szCs w:val="26"/>
          <w:lang w:val="nl-NL"/>
        </w:rPr>
      </w:pPr>
      <w:r>
        <w:rPr>
          <w:rFonts w:ascii="Times New Roman" w:hAnsi="Times New Roman"/>
          <w:w w:val="100"/>
          <w:sz w:val="26"/>
          <w:szCs w:val="26"/>
          <w:lang w:val="nl-NL"/>
        </w:rPr>
        <w:tab/>
      </w:r>
      <w:r>
        <w:rPr>
          <w:rFonts w:ascii="Times New Roman" w:hAnsi="Times New Roman"/>
          <w:w w:val="100"/>
          <w:sz w:val="26"/>
          <w:szCs w:val="26"/>
          <w:lang w:val="nl-NL"/>
        </w:rPr>
        <w:tab/>
      </w:r>
      <w:r>
        <w:rPr>
          <w:rFonts w:ascii="Times New Roman" w:hAnsi="Times New Roman"/>
          <w:w w:val="100"/>
          <w:sz w:val="26"/>
          <w:szCs w:val="26"/>
          <w:lang w:val="nl-NL"/>
        </w:rPr>
        <w:tab/>
      </w:r>
      <w:r w:rsidRPr="00AE51A9">
        <w:rPr>
          <w:rFonts w:ascii="Times New Roman" w:hAnsi="Times New Roman"/>
          <w:color w:val="FF0000"/>
          <w:w w:val="100"/>
          <w:sz w:val="26"/>
          <w:szCs w:val="26"/>
          <w:lang w:val="nl-NL"/>
        </w:rPr>
        <w:t>Tài sản khác (</w:t>
      </w:r>
      <w:r w:rsidR="009056DB" w:rsidRPr="00AE51A9">
        <w:rPr>
          <w:rFonts w:ascii="Times New Roman" w:hAnsi="Times New Roman"/>
          <w:color w:val="FF0000"/>
          <w:w w:val="100"/>
          <w:sz w:val="26"/>
          <w:szCs w:val="26"/>
          <w:lang w:val="nl-NL"/>
        </w:rPr>
        <w:t>ghi danh mục và quy đổi ra tiền đồng tương đương</w:t>
      </w:r>
      <w:r w:rsidRPr="00AE51A9">
        <w:rPr>
          <w:rFonts w:ascii="Times New Roman" w:hAnsi="Times New Roman"/>
          <w:color w:val="FF0000"/>
          <w:w w:val="100"/>
          <w:sz w:val="26"/>
          <w:szCs w:val="26"/>
          <w:lang w:val="nl-NL"/>
        </w:rPr>
        <w:t xml:space="preserve">): </w:t>
      </w:r>
    </w:p>
    <w:p w:rsidR="0073258D" w:rsidRDefault="00C274FB" w:rsidP="00311632">
      <w:pPr>
        <w:pStyle w:val="BodyText"/>
        <w:tabs>
          <w:tab w:val="left" w:pos="6840"/>
        </w:tabs>
        <w:spacing w:before="60" w:after="60" w:line="276" w:lineRule="auto"/>
        <w:rPr>
          <w:rFonts w:ascii="Times New Roman" w:hAnsi="Times New Roman"/>
          <w:w w:val="100"/>
          <w:sz w:val="26"/>
          <w:szCs w:val="26"/>
          <w:lang w:val="nl-NL"/>
        </w:rPr>
      </w:pPr>
      <w:r w:rsidRPr="00A954D8">
        <w:rPr>
          <w:rFonts w:ascii="Times New Roman" w:hAnsi="Times New Roman"/>
          <w:w w:val="100"/>
          <w:sz w:val="26"/>
          <w:szCs w:val="26"/>
          <w:lang w:val="nl-NL"/>
        </w:rPr>
        <w:t xml:space="preserve">- </w:t>
      </w:r>
      <w:r w:rsidR="00904954" w:rsidRPr="00A954D8">
        <w:rPr>
          <w:rFonts w:ascii="Times New Roman" w:hAnsi="Times New Roman"/>
          <w:w w:val="100"/>
          <w:sz w:val="26"/>
          <w:szCs w:val="26"/>
          <w:lang w:val="nl-NL"/>
        </w:rPr>
        <w:t xml:space="preserve">Thời </w:t>
      </w:r>
      <w:r w:rsidR="00246CC7">
        <w:rPr>
          <w:rFonts w:ascii="Times New Roman" w:hAnsi="Times New Roman"/>
          <w:w w:val="100"/>
          <w:sz w:val="26"/>
          <w:szCs w:val="26"/>
          <w:lang w:val="nl-NL"/>
        </w:rPr>
        <w:t>hạn</w:t>
      </w:r>
      <w:r w:rsidR="00904954" w:rsidRPr="00A954D8">
        <w:rPr>
          <w:rFonts w:ascii="Times New Roman" w:hAnsi="Times New Roman"/>
          <w:w w:val="100"/>
          <w:sz w:val="26"/>
          <w:szCs w:val="26"/>
          <w:lang w:val="nl-NL"/>
        </w:rPr>
        <w:t xml:space="preserve"> góp </w:t>
      </w:r>
      <w:r w:rsidR="00904954" w:rsidRPr="00A954D8">
        <w:rPr>
          <w:rFonts w:ascii="Times New Roman" w:hAnsi="Times New Roman" w:hint="eastAsia"/>
          <w:w w:val="100"/>
          <w:sz w:val="26"/>
          <w:szCs w:val="26"/>
          <w:lang w:val="nl-NL"/>
        </w:rPr>
        <w:t>đ</w:t>
      </w:r>
      <w:r w:rsidR="00904954" w:rsidRPr="00A954D8">
        <w:rPr>
          <w:rFonts w:ascii="Times New Roman" w:hAnsi="Times New Roman"/>
          <w:w w:val="100"/>
          <w:sz w:val="26"/>
          <w:szCs w:val="26"/>
          <w:lang w:val="nl-NL"/>
        </w:rPr>
        <w:t>ủ vốn</w:t>
      </w:r>
      <w:r w:rsidR="00246CC7">
        <w:rPr>
          <w:rFonts w:ascii="Times New Roman" w:hAnsi="Times New Roman"/>
          <w:w w:val="100"/>
          <w:sz w:val="26"/>
          <w:szCs w:val="26"/>
          <w:lang w:val="nl-NL"/>
        </w:rPr>
        <w:t>:</w:t>
      </w:r>
      <w:r w:rsidR="00904954" w:rsidRPr="00A954D8">
        <w:rPr>
          <w:rFonts w:ascii="Times New Roman" w:hAnsi="Times New Roman"/>
          <w:w w:val="100"/>
          <w:sz w:val="26"/>
          <w:szCs w:val="26"/>
          <w:lang w:val="nl-NL"/>
        </w:rPr>
        <w:t xml:space="preserve"> tro</w:t>
      </w:r>
      <w:r w:rsidR="00246CC7">
        <w:rPr>
          <w:rFonts w:ascii="Times New Roman" w:hAnsi="Times New Roman"/>
          <w:w w:val="100"/>
          <w:sz w:val="26"/>
          <w:szCs w:val="26"/>
          <w:lang w:val="nl-NL"/>
        </w:rPr>
        <w:t>ng vòng 90 ngày kể từ ngày cấp G</w:t>
      </w:r>
      <w:r w:rsidR="00904954" w:rsidRPr="00A954D8">
        <w:rPr>
          <w:rFonts w:ascii="Times New Roman" w:hAnsi="Times New Roman"/>
          <w:w w:val="100"/>
          <w:sz w:val="26"/>
          <w:szCs w:val="26"/>
          <w:lang w:val="nl-NL"/>
        </w:rPr>
        <w:t xml:space="preserve">iấy </w:t>
      </w:r>
      <w:r w:rsidR="00295BCE">
        <w:rPr>
          <w:rFonts w:ascii="Times New Roman" w:hAnsi="Times New Roman"/>
          <w:w w:val="100"/>
          <w:sz w:val="26"/>
          <w:szCs w:val="26"/>
          <w:lang w:val="nl-NL"/>
        </w:rPr>
        <w:t>chứng nhận đăng ký doanh nghiệp</w:t>
      </w:r>
    </w:p>
    <w:p w:rsidR="0073258D" w:rsidRDefault="0073258D" w:rsidP="00311632">
      <w:pPr>
        <w:pStyle w:val="BodyText"/>
        <w:tabs>
          <w:tab w:val="left" w:pos="6840"/>
        </w:tabs>
        <w:spacing w:before="60" w:after="60" w:line="276" w:lineRule="auto"/>
        <w:rPr>
          <w:rFonts w:ascii="Times New Roman" w:hAnsi="Times New Roman"/>
          <w:w w:val="100"/>
          <w:sz w:val="26"/>
          <w:szCs w:val="26"/>
          <w:lang w:val="nl-NL"/>
        </w:rPr>
      </w:pPr>
      <w:r w:rsidRPr="0073258D">
        <w:rPr>
          <w:rFonts w:ascii="Times New Roman" w:hAnsi="Times New Roman"/>
          <w:w w:val="100"/>
          <w:sz w:val="26"/>
          <w:szCs w:val="26"/>
          <w:lang w:val="nl-NL"/>
        </w:rPr>
        <w:t>2. Thành viên công ty</w:t>
      </w:r>
      <w:r w:rsidR="0009086C">
        <w:rPr>
          <w:rFonts w:ascii="Times New Roman" w:hAnsi="Times New Roman"/>
          <w:w w:val="100"/>
          <w:sz w:val="26"/>
          <w:szCs w:val="26"/>
          <w:lang w:val="nl-NL"/>
        </w:rPr>
        <w:t xml:space="preserve"> góp vốn cụ thể như sau:</w:t>
      </w:r>
    </w:p>
    <w:tbl>
      <w:tblPr>
        <w:tblW w:w="5000" w:type="pct"/>
        <w:jc w:val="center"/>
        <w:tblCellMar>
          <w:left w:w="0" w:type="dxa"/>
          <w:right w:w="0" w:type="dxa"/>
        </w:tblCellMar>
        <w:tblLook w:val="04A0" w:firstRow="1" w:lastRow="0" w:firstColumn="1" w:lastColumn="0" w:noHBand="0" w:noVBand="1"/>
      </w:tblPr>
      <w:tblGrid>
        <w:gridCol w:w="696"/>
        <w:gridCol w:w="1559"/>
        <w:gridCol w:w="896"/>
        <w:gridCol w:w="800"/>
        <w:gridCol w:w="839"/>
        <w:gridCol w:w="821"/>
        <w:gridCol w:w="1538"/>
        <w:gridCol w:w="846"/>
        <w:gridCol w:w="1195"/>
      </w:tblGrid>
      <w:tr w:rsidR="0009086C" w:rsidRPr="00D04DEB" w:rsidTr="0009086C">
        <w:trPr>
          <w:cantSplit/>
          <w:jc w:val="center"/>
        </w:trPr>
        <w:tc>
          <w:tcPr>
            <w:tcW w:w="696" w:type="dxa"/>
            <w:vMerge w:val="restart"/>
            <w:tcBorders>
              <w:top w:val="single" w:sz="8" w:space="0" w:color="auto"/>
              <w:left w:val="single" w:sz="8" w:space="0" w:color="auto"/>
              <w:bottom w:val="single" w:sz="8" w:space="0" w:color="auto"/>
              <w:right w:val="single" w:sz="8" w:space="0" w:color="auto"/>
            </w:tcBorders>
            <w:vAlign w:val="center"/>
            <w:hideMark/>
          </w:tcPr>
          <w:p w:rsidR="0009086C" w:rsidRPr="00D04DEB" w:rsidRDefault="0009086C" w:rsidP="00311632">
            <w:pPr>
              <w:spacing w:line="276" w:lineRule="auto"/>
              <w:jc w:val="center"/>
              <w:rPr>
                <w:rFonts w:ascii="Times New Roman" w:hAnsi="Times New Roman"/>
                <w:sz w:val="24"/>
              </w:rPr>
            </w:pPr>
            <w:r w:rsidRPr="00D04DEB">
              <w:rPr>
                <w:rFonts w:ascii="Times New Roman" w:hAnsi="Times New Roman"/>
                <w:b/>
                <w:bCs/>
                <w:sz w:val="24"/>
              </w:rPr>
              <w:t>Số</w:t>
            </w:r>
          </w:p>
          <w:p w:rsidR="0009086C" w:rsidRPr="00D04DEB" w:rsidRDefault="0009086C" w:rsidP="00311632">
            <w:pPr>
              <w:spacing w:line="276" w:lineRule="auto"/>
              <w:jc w:val="center"/>
              <w:rPr>
                <w:rFonts w:ascii="Times New Roman" w:hAnsi="Times New Roman"/>
                <w:sz w:val="24"/>
              </w:rPr>
            </w:pPr>
            <w:r w:rsidRPr="00D04DEB">
              <w:rPr>
                <w:rFonts w:ascii="Times New Roman" w:hAnsi="Times New Roman"/>
                <w:b/>
                <w:bCs/>
                <w:sz w:val="24"/>
              </w:rPr>
              <w:t>TT</w:t>
            </w:r>
          </w:p>
        </w:tc>
        <w:tc>
          <w:tcPr>
            <w:tcW w:w="1650" w:type="dxa"/>
            <w:vMerge w:val="restart"/>
            <w:tcBorders>
              <w:top w:val="single" w:sz="8" w:space="0" w:color="auto"/>
              <w:left w:val="nil"/>
              <w:bottom w:val="single" w:sz="8" w:space="0" w:color="auto"/>
              <w:right w:val="single" w:sz="8" w:space="0" w:color="auto"/>
            </w:tcBorders>
            <w:vAlign w:val="center"/>
            <w:hideMark/>
          </w:tcPr>
          <w:p w:rsidR="0009086C" w:rsidRPr="00D04DEB" w:rsidRDefault="0009086C" w:rsidP="00311632">
            <w:pPr>
              <w:spacing w:line="276" w:lineRule="auto"/>
              <w:jc w:val="center"/>
              <w:rPr>
                <w:rFonts w:ascii="Times New Roman" w:hAnsi="Times New Roman"/>
                <w:sz w:val="24"/>
              </w:rPr>
            </w:pPr>
            <w:r w:rsidRPr="00D04DEB">
              <w:rPr>
                <w:rFonts w:ascii="Times New Roman" w:hAnsi="Times New Roman"/>
                <w:b/>
                <w:bCs/>
                <w:sz w:val="24"/>
              </w:rPr>
              <w:t>Tên thành viên</w:t>
            </w:r>
          </w:p>
          <w:p w:rsidR="0009086C" w:rsidRPr="00D04DEB" w:rsidRDefault="0009086C" w:rsidP="00311632">
            <w:pPr>
              <w:spacing w:line="276" w:lineRule="auto"/>
              <w:jc w:val="center"/>
              <w:rPr>
                <w:rFonts w:ascii="Times New Roman" w:hAnsi="Times New Roman"/>
                <w:sz w:val="24"/>
              </w:rPr>
            </w:pPr>
            <w:r w:rsidRPr="00D04DEB">
              <w:rPr>
                <w:rFonts w:ascii="Times New Roman" w:hAnsi="Times New Roman"/>
                <w:b/>
                <w:bCs/>
                <w:sz w:val="24"/>
              </w:rPr>
              <w:t>góp vốn</w:t>
            </w:r>
          </w:p>
          <w:p w:rsidR="0009086C" w:rsidRPr="00D04DEB" w:rsidRDefault="0009086C" w:rsidP="00311632">
            <w:pPr>
              <w:spacing w:line="276" w:lineRule="auto"/>
              <w:jc w:val="center"/>
              <w:rPr>
                <w:rFonts w:ascii="Times New Roman" w:hAnsi="Times New Roman"/>
                <w:sz w:val="24"/>
              </w:rPr>
            </w:pPr>
          </w:p>
        </w:tc>
        <w:tc>
          <w:tcPr>
            <w:tcW w:w="5035" w:type="dxa"/>
            <w:gridSpan w:val="5"/>
            <w:tcBorders>
              <w:top w:val="single" w:sz="8" w:space="0" w:color="auto"/>
              <w:left w:val="nil"/>
              <w:bottom w:val="single" w:sz="8" w:space="0" w:color="auto"/>
              <w:right w:val="single" w:sz="8" w:space="0" w:color="auto"/>
            </w:tcBorders>
            <w:vAlign w:val="center"/>
            <w:hideMark/>
          </w:tcPr>
          <w:p w:rsidR="0009086C" w:rsidRPr="00D04DEB" w:rsidRDefault="0009086C" w:rsidP="00311632">
            <w:pPr>
              <w:spacing w:line="276" w:lineRule="auto"/>
              <w:jc w:val="center"/>
              <w:rPr>
                <w:rFonts w:ascii="Times New Roman" w:hAnsi="Times New Roman"/>
                <w:sz w:val="24"/>
              </w:rPr>
            </w:pPr>
            <w:r w:rsidRPr="00D04DEB">
              <w:rPr>
                <w:rFonts w:ascii="Times New Roman" w:hAnsi="Times New Roman"/>
                <w:b/>
                <w:bCs/>
                <w:sz w:val="24"/>
              </w:rPr>
              <w:t>VỐN GÓP</w:t>
            </w:r>
          </w:p>
        </w:tc>
        <w:tc>
          <w:tcPr>
            <w:tcW w:w="8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line="276" w:lineRule="auto"/>
              <w:jc w:val="center"/>
              <w:rPr>
                <w:rFonts w:ascii="Times New Roman" w:hAnsi="Times New Roman"/>
                <w:sz w:val="24"/>
              </w:rPr>
            </w:pPr>
            <w:r w:rsidRPr="00D04DEB">
              <w:rPr>
                <w:rFonts w:ascii="Times New Roman" w:hAnsi="Times New Roman"/>
                <w:b/>
                <w:bCs/>
                <w:sz w:val="24"/>
              </w:rPr>
              <w:t>Tỉ lệ</w:t>
            </w:r>
          </w:p>
          <w:p w:rsidR="0009086C" w:rsidRPr="00D04DEB" w:rsidRDefault="0009086C" w:rsidP="00311632">
            <w:pPr>
              <w:spacing w:line="276" w:lineRule="auto"/>
              <w:jc w:val="center"/>
              <w:rPr>
                <w:rFonts w:ascii="Times New Roman" w:hAnsi="Times New Roman"/>
                <w:sz w:val="24"/>
              </w:rPr>
            </w:pPr>
            <w:r w:rsidRPr="00D04DEB">
              <w:rPr>
                <w:rFonts w:ascii="Times New Roman" w:hAnsi="Times New Roman"/>
                <w:b/>
                <w:bCs/>
                <w:sz w:val="24"/>
              </w:rPr>
              <w:t>phần</w:t>
            </w:r>
          </w:p>
          <w:p w:rsidR="0009086C" w:rsidRPr="00D04DEB" w:rsidRDefault="0009086C" w:rsidP="00311632">
            <w:pPr>
              <w:spacing w:line="276" w:lineRule="auto"/>
              <w:jc w:val="center"/>
              <w:rPr>
                <w:rFonts w:ascii="Times New Roman" w:hAnsi="Times New Roman"/>
                <w:sz w:val="24"/>
              </w:rPr>
            </w:pPr>
            <w:r w:rsidRPr="00D04DEB">
              <w:rPr>
                <w:rFonts w:ascii="Times New Roman" w:hAnsi="Times New Roman"/>
                <w:b/>
                <w:bCs/>
                <w:sz w:val="24"/>
              </w:rPr>
              <w:t>vốn góp</w:t>
            </w:r>
          </w:p>
        </w:tc>
        <w:tc>
          <w:tcPr>
            <w:tcW w:w="12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line="276" w:lineRule="auto"/>
              <w:jc w:val="center"/>
              <w:rPr>
                <w:rFonts w:ascii="Times New Roman" w:hAnsi="Times New Roman"/>
                <w:sz w:val="24"/>
              </w:rPr>
            </w:pPr>
            <w:r w:rsidRPr="00D04DEB">
              <w:rPr>
                <w:rFonts w:ascii="Times New Roman" w:hAnsi="Times New Roman"/>
                <w:b/>
                <w:bCs/>
                <w:sz w:val="24"/>
              </w:rPr>
              <w:t>Thời điểm</w:t>
            </w:r>
          </w:p>
          <w:p w:rsidR="0009086C" w:rsidRPr="00D04DEB" w:rsidRDefault="0009086C" w:rsidP="00311632">
            <w:pPr>
              <w:spacing w:line="276" w:lineRule="auto"/>
              <w:jc w:val="center"/>
              <w:rPr>
                <w:rFonts w:ascii="Times New Roman" w:hAnsi="Times New Roman"/>
                <w:sz w:val="24"/>
              </w:rPr>
            </w:pPr>
            <w:r w:rsidRPr="00D04DEB">
              <w:rPr>
                <w:rFonts w:ascii="Times New Roman" w:hAnsi="Times New Roman"/>
                <w:b/>
                <w:bCs/>
                <w:sz w:val="24"/>
              </w:rPr>
              <w:t>góp vốn</w:t>
            </w:r>
          </w:p>
          <w:p w:rsidR="0009086C" w:rsidRPr="00D04DEB" w:rsidRDefault="0009086C" w:rsidP="00311632">
            <w:pPr>
              <w:spacing w:line="276" w:lineRule="auto"/>
              <w:jc w:val="center"/>
              <w:rPr>
                <w:rFonts w:ascii="Times New Roman" w:hAnsi="Times New Roman"/>
                <w:sz w:val="24"/>
              </w:rPr>
            </w:pPr>
          </w:p>
        </w:tc>
      </w:tr>
      <w:tr w:rsidR="0009086C" w:rsidRPr="00D04DEB" w:rsidTr="0009086C">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086C" w:rsidRPr="00D04DEB" w:rsidRDefault="0009086C" w:rsidP="00311632">
            <w:pPr>
              <w:spacing w:line="276" w:lineRule="auto"/>
              <w:jc w:val="center"/>
              <w:rPr>
                <w:rFonts w:ascii="Times New Roman" w:hAnsi="Times New Roman"/>
                <w:sz w:val="24"/>
              </w:rPr>
            </w:pPr>
          </w:p>
        </w:tc>
        <w:tc>
          <w:tcPr>
            <w:tcW w:w="0" w:type="auto"/>
            <w:vMerge/>
            <w:tcBorders>
              <w:top w:val="single" w:sz="8" w:space="0" w:color="auto"/>
              <w:left w:val="nil"/>
              <w:bottom w:val="single" w:sz="8" w:space="0" w:color="auto"/>
              <w:right w:val="single" w:sz="8" w:space="0" w:color="auto"/>
            </w:tcBorders>
            <w:vAlign w:val="center"/>
            <w:hideMark/>
          </w:tcPr>
          <w:p w:rsidR="0009086C" w:rsidRPr="00D04DEB" w:rsidRDefault="0009086C" w:rsidP="00311632">
            <w:pPr>
              <w:spacing w:line="276" w:lineRule="auto"/>
              <w:jc w:val="center"/>
              <w:rPr>
                <w:rFonts w:ascii="Times New Roman" w:hAnsi="Times New Roman"/>
                <w:sz w:val="24"/>
              </w:rPr>
            </w:pPr>
          </w:p>
        </w:tc>
        <w:tc>
          <w:tcPr>
            <w:tcW w:w="910" w:type="dxa"/>
            <w:vMerge w:val="restart"/>
            <w:tcBorders>
              <w:top w:val="nil"/>
              <w:left w:val="nil"/>
              <w:bottom w:val="single" w:sz="8" w:space="0" w:color="auto"/>
              <w:right w:val="single" w:sz="8" w:space="0" w:color="auto"/>
            </w:tcBorders>
            <w:vAlign w:val="center"/>
            <w:hideMark/>
          </w:tcPr>
          <w:p w:rsidR="0009086C" w:rsidRPr="00D04DEB" w:rsidRDefault="0009086C" w:rsidP="00311632">
            <w:pPr>
              <w:spacing w:line="276" w:lineRule="auto"/>
              <w:jc w:val="center"/>
              <w:rPr>
                <w:rFonts w:ascii="Times New Roman" w:hAnsi="Times New Roman"/>
                <w:sz w:val="24"/>
              </w:rPr>
            </w:pPr>
            <w:r w:rsidRPr="00D04DEB">
              <w:rPr>
                <w:rFonts w:ascii="Times New Roman" w:hAnsi="Times New Roman"/>
                <w:sz w:val="24"/>
              </w:rPr>
              <w:t>Tổng</w:t>
            </w:r>
          </w:p>
          <w:p w:rsidR="0009086C" w:rsidRPr="00D04DEB" w:rsidRDefault="0009086C" w:rsidP="00311632">
            <w:pPr>
              <w:spacing w:line="276" w:lineRule="auto"/>
              <w:jc w:val="center"/>
              <w:rPr>
                <w:rFonts w:ascii="Times New Roman" w:hAnsi="Times New Roman"/>
                <w:sz w:val="24"/>
              </w:rPr>
            </w:pPr>
            <w:r w:rsidRPr="00D04DEB">
              <w:rPr>
                <w:rFonts w:ascii="Times New Roman" w:hAnsi="Times New Roman"/>
                <w:sz w:val="24"/>
              </w:rPr>
              <w:t>số</w:t>
            </w:r>
          </w:p>
        </w:tc>
        <w:tc>
          <w:tcPr>
            <w:tcW w:w="4125" w:type="dxa"/>
            <w:gridSpan w:val="4"/>
            <w:tcBorders>
              <w:top w:val="single" w:sz="8" w:space="0" w:color="auto"/>
              <w:left w:val="nil"/>
              <w:bottom w:val="nil"/>
              <w:right w:val="single" w:sz="8" w:space="0" w:color="auto"/>
            </w:tcBorders>
            <w:vAlign w:val="center"/>
            <w:hideMark/>
          </w:tcPr>
          <w:p w:rsidR="0009086C" w:rsidRPr="00D04DEB" w:rsidRDefault="0009086C" w:rsidP="00311632">
            <w:pPr>
              <w:spacing w:line="276" w:lineRule="auto"/>
              <w:jc w:val="center"/>
              <w:rPr>
                <w:rFonts w:ascii="Times New Roman" w:hAnsi="Times New Roman"/>
                <w:sz w:val="24"/>
              </w:rPr>
            </w:pPr>
            <w:r w:rsidRPr="00D04DEB">
              <w:rPr>
                <w:rFonts w:ascii="Times New Roman" w:hAnsi="Times New Roman"/>
                <w:sz w:val="24"/>
              </w:rPr>
              <w:t>Chia ra trong đó</w:t>
            </w:r>
          </w:p>
        </w:tc>
        <w:tc>
          <w:tcPr>
            <w:tcW w:w="0" w:type="auto"/>
            <w:vMerge/>
            <w:tcBorders>
              <w:top w:val="single" w:sz="8" w:space="0" w:color="auto"/>
              <w:left w:val="nil"/>
              <w:bottom w:val="single" w:sz="8" w:space="0" w:color="auto"/>
              <w:right w:val="single" w:sz="8" w:space="0" w:color="auto"/>
            </w:tcBorders>
            <w:vAlign w:val="center"/>
            <w:hideMark/>
          </w:tcPr>
          <w:p w:rsidR="0009086C" w:rsidRPr="00D04DEB" w:rsidRDefault="0009086C" w:rsidP="00311632">
            <w:pPr>
              <w:spacing w:line="276" w:lineRule="auto"/>
              <w:jc w:val="center"/>
              <w:rPr>
                <w:rFonts w:ascii="Times New Roman" w:hAnsi="Times New Roman"/>
                <w:sz w:val="24"/>
              </w:rPr>
            </w:pPr>
          </w:p>
        </w:tc>
        <w:tc>
          <w:tcPr>
            <w:tcW w:w="0" w:type="auto"/>
            <w:vMerge/>
            <w:tcBorders>
              <w:top w:val="single" w:sz="8" w:space="0" w:color="auto"/>
              <w:left w:val="nil"/>
              <w:bottom w:val="single" w:sz="8" w:space="0" w:color="auto"/>
              <w:right w:val="single" w:sz="8" w:space="0" w:color="auto"/>
            </w:tcBorders>
            <w:vAlign w:val="center"/>
            <w:hideMark/>
          </w:tcPr>
          <w:p w:rsidR="0009086C" w:rsidRPr="00D04DEB" w:rsidRDefault="0009086C" w:rsidP="00311632">
            <w:pPr>
              <w:spacing w:line="276" w:lineRule="auto"/>
              <w:jc w:val="center"/>
              <w:rPr>
                <w:rFonts w:ascii="Times New Roman" w:hAnsi="Times New Roman"/>
                <w:sz w:val="24"/>
              </w:rPr>
            </w:pPr>
          </w:p>
        </w:tc>
      </w:tr>
      <w:tr w:rsidR="0009086C" w:rsidRPr="00D04DEB" w:rsidTr="0009086C">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086C" w:rsidRPr="00D04DEB" w:rsidRDefault="0009086C" w:rsidP="00311632">
            <w:pPr>
              <w:spacing w:line="276" w:lineRule="auto"/>
              <w:jc w:val="center"/>
              <w:rPr>
                <w:rFonts w:ascii="Times New Roman" w:hAnsi="Times New Roman"/>
                <w:sz w:val="24"/>
              </w:rPr>
            </w:pPr>
          </w:p>
        </w:tc>
        <w:tc>
          <w:tcPr>
            <w:tcW w:w="0" w:type="auto"/>
            <w:vMerge/>
            <w:tcBorders>
              <w:top w:val="single" w:sz="8" w:space="0" w:color="auto"/>
              <w:left w:val="nil"/>
              <w:bottom w:val="single" w:sz="8" w:space="0" w:color="auto"/>
              <w:right w:val="single" w:sz="8" w:space="0" w:color="auto"/>
            </w:tcBorders>
            <w:vAlign w:val="center"/>
            <w:hideMark/>
          </w:tcPr>
          <w:p w:rsidR="0009086C" w:rsidRPr="00D04DEB" w:rsidRDefault="0009086C" w:rsidP="00311632">
            <w:pPr>
              <w:spacing w:line="276" w:lineRule="auto"/>
              <w:jc w:val="center"/>
              <w:rPr>
                <w:rFonts w:ascii="Times New Roman" w:hAnsi="Times New Roman"/>
                <w:sz w:val="24"/>
              </w:rPr>
            </w:pPr>
          </w:p>
        </w:tc>
        <w:tc>
          <w:tcPr>
            <w:tcW w:w="0" w:type="auto"/>
            <w:vMerge/>
            <w:tcBorders>
              <w:top w:val="nil"/>
              <w:left w:val="nil"/>
              <w:bottom w:val="single" w:sz="8" w:space="0" w:color="auto"/>
              <w:right w:val="single" w:sz="8" w:space="0" w:color="auto"/>
            </w:tcBorders>
            <w:vAlign w:val="center"/>
            <w:hideMark/>
          </w:tcPr>
          <w:p w:rsidR="0009086C" w:rsidRPr="00D04DEB" w:rsidRDefault="0009086C" w:rsidP="00311632">
            <w:pPr>
              <w:spacing w:line="276" w:lineRule="auto"/>
              <w:jc w:val="center"/>
              <w:rPr>
                <w:rFonts w:ascii="Times New Roman" w:hAnsi="Times New Roman"/>
                <w:sz w:val="24"/>
              </w:rPr>
            </w:pPr>
          </w:p>
        </w:tc>
        <w:tc>
          <w:tcPr>
            <w:tcW w:w="8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line="276" w:lineRule="auto"/>
              <w:jc w:val="center"/>
              <w:rPr>
                <w:rFonts w:ascii="Times New Roman" w:hAnsi="Times New Roman"/>
                <w:sz w:val="24"/>
              </w:rPr>
            </w:pPr>
            <w:r w:rsidRPr="00D04DEB">
              <w:rPr>
                <w:rFonts w:ascii="Times New Roman" w:hAnsi="Times New Roman"/>
                <w:sz w:val="24"/>
              </w:rPr>
              <w:t>Tiền VN</w:t>
            </w:r>
          </w:p>
        </w:tc>
        <w:tc>
          <w:tcPr>
            <w:tcW w:w="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line="276" w:lineRule="auto"/>
              <w:jc w:val="center"/>
              <w:rPr>
                <w:rFonts w:ascii="Times New Roman" w:hAnsi="Times New Roman"/>
                <w:sz w:val="24"/>
              </w:rPr>
            </w:pPr>
            <w:r w:rsidRPr="00D04DEB">
              <w:rPr>
                <w:rFonts w:ascii="Times New Roman" w:hAnsi="Times New Roman"/>
                <w:sz w:val="24"/>
              </w:rPr>
              <w:t>Ngoại tệ</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line="276" w:lineRule="auto"/>
              <w:jc w:val="center"/>
              <w:rPr>
                <w:rFonts w:ascii="Times New Roman" w:hAnsi="Times New Roman"/>
                <w:sz w:val="24"/>
              </w:rPr>
            </w:pPr>
            <w:r w:rsidRPr="00D04DEB">
              <w:rPr>
                <w:rFonts w:ascii="Times New Roman" w:hAnsi="Times New Roman"/>
                <w:sz w:val="24"/>
              </w:rPr>
              <w:t>Vàng</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line="276" w:lineRule="auto"/>
              <w:jc w:val="center"/>
              <w:rPr>
                <w:rFonts w:ascii="Times New Roman" w:hAnsi="Times New Roman"/>
                <w:sz w:val="24"/>
              </w:rPr>
            </w:pPr>
            <w:r w:rsidRPr="00D04DEB">
              <w:rPr>
                <w:rFonts w:ascii="Times New Roman" w:hAnsi="Times New Roman"/>
                <w:sz w:val="24"/>
              </w:rPr>
              <w:t>Tài sản khác</w:t>
            </w:r>
          </w:p>
          <w:p w:rsidR="0009086C" w:rsidRPr="00D04DEB" w:rsidRDefault="0009086C" w:rsidP="00311632">
            <w:pPr>
              <w:spacing w:line="276" w:lineRule="auto"/>
              <w:jc w:val="center"/>
              <w:rPr>
                <w:rFonts w:ascii="Times New Roman" w:hAnsi="Times New Roman"/>
                <w:sz w:val="24"/>
              </w:rPr>
            </w:pPr>
            <w:r w:rsidRPr="00D04DEB">
              <w:rPr>
                <w:rFonts w:ascii="Times New Roman" w:hAnsi="Times New Roman"/>
                <w:sz w:val="24"/>
              </w:rPr>
              <w:t>(ghi rõ trị giá)</w:t>
            </w:r>
          </w:p>
        </w:tc>
        <w:tc>
          <w:tcPr>
            <w:tcW w:w="0" w:type="auto"/>
            <w:vMerge/>
            <w:tcBorders>
              <w:top w:val="single" w:sz="8" w:space="0" w:color="auto"/>
              <w:left w:val="nil"/>
              <w:bottom w:val="single" w:sz="8" w:space="0" w:color="auto"/>
              <w:right w:val="single" w:sz="8" w:space="0" w:color="auto"/>
            </w:tcBorders>
            <w:vAlign w:val="center"/>
            <w:hideMark/>
          </w:tcPr>
          <w:p w:rsidR="0009086C" w:rsidRPr="00D04DEB" w:rsidRDefault="0009086C" w:rsidP="00311632">
            <w:pPr>
              <w:spacing w:line="276" w:lineRule="auto"/>
              <w:jc w:val="center"/>
              <w:rPr>
                <w:rFonts w:ascii="Times New Roman" w:hAnsi="Times New Roman"/>
                <w:sz w:val="24"/>
              </w:rPr>
            </w:pPr>
          </w:p>
        </w:tc>
        <w:tc>
          <w:tcPr>
            <w:tcW w:w="0" w:type="auto"/>
            <w:vMerge/>
            <w:tcBorders>
              <w:top w:val="single" w:sz="8" w:space="0" w:color="auto"/>
              <w:left w:val="nil"/>
              <w:bottom w:val="single" w:sz="8" w:space="0" w:color="auto"/>
              <w:right w:val="single" w:sz="8" w:space="0" w:color="auto"/>
            </w:tcBorders>
            <w:vAlign w:val="center"/>
            <w:hideMark/>
          </w:tcPr>
          <w:p w:rsidR="0009086C" w:rsidRPr="00D04DEB" w:rsidRDefault="0009086C" w:rsidP="00311632">
            <w:pPr>
              <w:spacing w:line="276" w:lineRule="auto"/>
              <w:jc w:val="center"/>
              <w:rPr>
                <w:rFonts w:ascii="Times New Roman" w:hAnsi="Times New Roman"/>
                <w:sz w:val="24"/>
              </w:rPr>
            </w:pPr>
          </w:p>
        </w:tc>
      </w:tr>
      <w:tr w:rsidR="0009086C" w:rsidRPr="00D04DEB" w:rsidTr="0009086C">
        <w:trPr>
          <w:cantSplit/>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ind w:left="360" w:hanging="360"/>
              <w:jc w:val="center"/>
              <w:rPr>
                <w:rFonts w:ascii="Times New Roman" w:hAnsi="Times New Roman"/>
                <w:sz w:val="24"/>
              </w:rPr>
            </w:pPr>
            <w:r w:rsidRPr="00D04DEB">
              <w:rPr>
                <w:rFonts w:ascii="Times New Roman" w:hAnsi="Times New Roman"/>
                <w:sz w:val="24"/>
              </w:rPr>
              <w:t>1.</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1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5C026D" w:rsidP="00311632">
            <w:pPr>
              <w:spacing w:after="120" w:line="276" w:lineRule="auto"/>
              <w:jc w:val="center"/>
              <w:rPr>
                <w:rFonts w:ascii="Times New Roman" w:hAnsi="Times New Roman"/>
                <w:sz w:val="24"/>
              </w:rPr>
            </w:pPr>
            <w:r>
              <w:rPr>
                <w:rFonts w:ascii="Times New Roman" w:hAnsi="Times New Roman"/>
                <w:sz w:val="24"/>
              </w:rPr>
              <w:t>Từ … đến…</w:t>
            </w:r>
          </w:p>
        </w:tc>
      </w:tr>
      <w:tr w:rsidR="0009086C" w:rsidRPr="00D04DEB" w:rsidTr="0009086C">
        <w:trPr>
          <w:cantSplit/>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ind w:left="360" w:hanging="360"/>
              <w:jc w:val="center"/>
              <w:rPr>
                <w:rFonts w:ascii="Times New Roman" w:hAnsi="Times New Roman"/>
                <w:sz w:val="24"/>
              </w:rPr>
            </w:pPr>
            <w:r w:rsidRPr="00D04DEB">
              <w:rPr>
                <w:rFonts w:ascii="Times New Roman" w:hAnsi="Times New Roman"/>
                <w:sz w:val="24"/>
              </w:rPr>
              <w:t>2.</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1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r>
      <w:tr w:rsidR="0009086C" w:rsidRPr="00D04DEB" w:rsidTr="0009086C">
        <w:trPr>
          <w:cantSplit/>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r w:rsidRPr="00D04DEB">
              <w:rPr>
                <w:rFonts w:ascii="Times New Roman" w:hAnsi="Times New Roman"/>
                <w:sz w:val="24"/>
              </w:rPr>
              <w:t>……</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1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r>
      <w:tr w:rsidR="0009086C" w:rsidRPr="00D04DEB" w:rsidTr="0009086C">
        <w:trPr>
          <w:cantSplit/>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r w:rsidRPr="00D04DEB">
              <w:rPr>
                <w:rFonts w:ascii="Times New Roman" w:hAnsi="Times New Roman"/>
                <w:b/>
                <w:bCs/>
                <w:sz w:val="24"/>
              </w:rPr>
              <w:t>Tổng số:</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r w:rsidRPr="00D04DEB">
              <w:rPr>
                <w:rFonts w:ascii="Times New Roman" w:hAnsi="Times New Roman"/>
                <w:sz w:val="24"/>
              </w:rPr>
              <w:t>-------</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1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86C" w:rsidRPr="00D04DEB" w:rsidRDefault="0009086C" w:rsidP="00311632">
            <w:pPr>
              <w:spacing w:after="120" w:line="276" w:lineRule="auto"/>
              <w:jc w:val="center"/>
              <w:rPr>
                <w:rFonts w:ascii="Times New Roman" w:hAnsi="Times New Roman"/>
                <w:sz w:val="24"/>
              </w:rPr>
            </w:pPr>
          </w:p>
        </w:tc>
      </w:tr>
    </w:tbl>
    <w:p w:rsidR="0009086C" w:rsidRPr="0073258D" w:rsidRDefault="0009086C" w:rsidP="00311632">
      <w:pPr>
        <w:pStyle w:val="BodyText"/>
        <w:tabs>
          <w:tab w:val="left" w:pos="6840"/>
        </w:tabs>
        <w:spacing w:before="60" w:after="60" w:line="276" w:lineRule="auto"/>
        <w:rPr>
          <w:rFonts w:ascii="Times New Roman" w:hAnsi="Times New Roman"/>
          <w:w w:val="100"/>
          <w:sz w:val="26"/>
          <w:szCs w:val="26"/>
          <w:lang w:val="nl-NL"/>
        </w:rPr>
      </w:pPr>
    </w:p>
    <w:p w:rsidR="0073258D" w:rsidRPr="0073258D" w:rsidRDefault="0073258D" w:rsidP="00311632">
      <w:pPr>
        <w:pStyle w:val="Heading9"/>
        <w:spacing w:before="60" w:after="60" w:line="276" w:lineRule="auto"/>
        <w:rPr>
          <w:b w:val="0"/>
          <w:bCs w:val="0"/>
          <w:color w:val="FF0000"/>
          <w:sz w:val="26"/>
          <w:szCs w:val="26"/>
          <w:lang w:val="nl-NL"/>
        </w:rPr>
      </w:pPr>
      <w:r w:rsidRPr="0073258D">
        <w:rPr>
          <w:b w:val="0"/>
          <w:bCs w:val="0"/>
          <w:color w:val="FF0000"/>
          <w:sz w:val="26"/>
          <w:szCs w:val="26"/>
          <w:lang w:val="nl-NL"/>
        </w:rPr>
        <w:t>Các thành viên đã cùng nhau xem xét và nhất trí các tài sản kể trên; cam kết chịu trách nhiệm trước pháp luật về mức giá của tất cả các</w:t>
      </w:r>
      <w:r>
        <w:rPr>
          <w:b w:val="0"/>
          <w:bCs w:val="0"/>
          <w:color w:val="FF0000"/>
          <w:sz w:val="26"/>
          <w:szCs w:val="26"/>
          <w:lang w:val="nl-NL"/>
        </w:rPr>
        <w:t xml:space="preserve"> phần vốn góp bằng tài sản trên (</w:t>
      </w:r>
      <w:r w:rsidR="005E2482">
        <w:rPr>
          <w:b w:val="0"/>
          <w:bCs w:val="0"/>
          <w:color w:val="FF0000"/>
          <w:sz w:val="26"/>
          <w:szCs w:val="26"/>
          <w:lang w:val="nl-NL"/>
        </w:rPr>
        <w:t xml:space="preserve">gạch </w:t>
      </w:r>
      <w:r>
        <w:rPr>
          <w:b w:val="0"/>
          <w:bCs w:val="0"/>
          <w:color w:val="FF0000"/>
          <w:sz w:val="26"/>
          <w:szCs w:val="26"/>
          <w:lang w:val="nl-NL"/>
        </w:rPr>
        <w:t>bỏ nội dung màu đỏ này trong trường hợp góp vốn bằng “tiền mặt”)</w:t>
      </w:r>
    </w:p>
    <w:p w:rsidR="00D15C26" w:rsidRPr="00F328F5" w:rsidRDefault="00812816" w:rsidP="00311632">
      <w:pPr>
        <w:pStyle w:val="Caption"/>
        <w:spacing w:before="60" w:after="60" w:line="276" w:lineRule="auto"/>
        <w:rPr>
          <w:b w:val="0"/>
          <w:bCs w:val="0"/>
          <w:sz w:val="4"/>
          <w:szCs w:val="26"/>
          <w:lang w:val="nl-NL"/>
        </w:rPr>
      </w:pPr>
      <w:r w:rsidRPr="00014F50">
        <w:rPr>
          <w:b w:val="0"/>
          <w:bCs w:val="0"/>
          <w:sz w:val="26"/>
          <w:szCs w:val="26"/>
          <w:lang w:val="nl-NL"/>
        </w:rPr>
        <w:tab/>
      </w:r>
    </w:p>
    <w:p w:rsidR="00812816" w:rsidRPr="00214E2C" w:rsidRDefault="00875725" w:rsidP="00311632">
      <w:pPr>
        <w:pStyle w:val="Caption"/>
        <w:spacing w:before="60" w:after="60" w:line="276" w:lineRule="auto"/>
        <w:rPr>
          <w:b w:val="0"/>
          <w:bCs w:val="0"/>
          <w:sz w:val="26"/>
          <w:szCs w:val="26"/>
          <w:lang w:val="nl-NL"/>
        </w:rPr>
      </w:pPr>
      <w:r>
        <w:rPr>
          <w:b w:val="0"/>
          <w:bCs w:val="0"/>
          <w:sz w:val="26"/>
          <w:szCs w:val="26"/>
          <w:lang w:val="nl-NL"/>
        </w:rPr>
        <w:t>2</w:t>
      </w:r>
      <w:r w:rsidR="00812816" w:rsidRPr="00014F50">
        <w:rPr>
          <w:b w:val="0"/>
          <w:bCs w:val="0"/>
          <w:sz w:val="26"/>
          <w:szCs w:val="26"/>
          <w:lang w:val="nl-NL"/>
        </w:rPr>
        <w:t>. Việc t</w:t>
      </w:r>
      <w:r w:rsidR="00812816" w:rsidRPr="00014F50">
        <w:rPr>
          <w:rFonts w:hint="eastAsia"/>
          <w:b w:val="0"/>
          <w:bCs w:val="0"/>
          <w:sz w:val="26"/>
          <w:szCs w:val="26"/>
          <w:lang w:val="nl-NL"/>
        </w:rPr>
        <w:t>ă</w:t>
      </w:r>
      <w:r w:rsidR="00812816" w:rsidRPr="00014F50">
        <w:rPr>
          <w:b w:val="0"/>
          <w:bCs w:val="0"/>
          <w:sz w:val="26"/>
          <w:szCs w:val="26"/>
          <w:lang w:val="nl-NL"/>
        </w:rPr>
        <w:t xml:space="preserve">ng giảm vốn </w:t>
      </w:r>
      <w:r w:rsidR="00180890">
        <w:rPr>
          <w:rFonts w:hint="eastAsia"/>
          <w:b w:val="0"/>
          <w:bCs w:val="0"/>
          <w:sz w:val="26"/>
          <w:szCs w:val="26"/>
          <w:lang w:val="nl-NL"/>
        </w:rPr>
        <w:t>Điều</w:t>
      </w:r>
      <w:r w:rsidR="003D5F0C" w:rsidRPr="00014F50">
        <w:rPr>
          <w:b w:val="0"/>
          <w:bCs w:val="0"/>
          <w:sz w:val="26"/>
          <w:szCs w:val="26"/>
          <w:lang w:val="nl-NL"/>
        </w:rPr>
        <w:t xml:space="preserve"> lệ do </w:t>
      </w:r>
      <w:r w:rsidR="00005502">
        <w:rPr>
          <w:b w:val="0"/>
          <w:bCs w:val="0"/>
          <w:sz w:val="26"/>
          <w:szCs w:val="26"/>
          <w:lang w:val="nl-NL"/>
        </w:rPr>
        <w:t>Hội đồng thành viên</w:t>
      </w:r>
      <w:r w:rsidR="00812816" w:rsidRPr="00014F50">
        <w:rPr>
          <w:b w:val="0"/>
          <w:bCs w:val="0"/>
          <w:sz w:val="26"/>
          <w:szCs w:val="26"/>
          <w:lang w:val="nl-NL"/>
        </w:rPr>
        <w:t xml:space="preserve"> quyết </w:t>
      </w:r>
      <w:r w:rsidR="00812816" w:rsidRPr="00014F50">
        <w:rPr>
          <w:rFonts w:hint="eastAsia"/>
          <w:b w:val="0"/>
          <w:bCs w:val="0"/>
          <w:sz w:val="26"/>
          <w:szCs w:val="26"/>
          <w:lang w:val="nl-NL"/>
        </w:rPr>
        <w:t>đ</w:t>
      </w:r>
      <w:r w:rsidR="00812816" w:rsidRPr="00014F50">
        <w:rPr>
          <w:b w:val="0"/>
          <w:bCs w:val="0"/>
          <w:sz w:val="26"/>
          <w:szCs w:val="26"/>
          <w:lang w:val="nl-NL"/>
        </w:rPr>
        <w:t xml:space="preserve">ịnh </w:t>
      </w:r>
      <w:r w:rsidR="00246CC7" w:rsidRPr="005C026D">
        <w:rPr>
          <w:b w:val="0"/>
          <w:bCs w:val="0"/>
          <w:sz w:val="26"/>
          <w:szCs w:val="26"/>
          <w:lang w:val="nl-NL"/>
        </w:rPr>
        <w:t xml:space="preserve">và </w:t>
      </w:r>
      <w:r w:rsidR="00214E2C" w:rsidRPr="005C026D">
        <w:rPr>
          <w:b w:val="0"/>
          <w:bCs w:val="0"/>
          <w:sz w:val="26"/>
          <w:szCs w:val="26"/>
          <w:lang w:val="nl-NL"/>
        </w:rPr>
        <w:t xml:space="preserve">thực hiện theo quy định tại </w:t>
      </w:r>
      <w:r w:rsidR="00180890" w:rsidRPr="005C026D">
        <w:rPr>
          <w:b w:val="0"/>
          <w:bCs w:val="0"/>
          <w:sz w:val="26"/>
          <w:szCs w:val="26"/>
          <w:lang w:val="nl-NL"/>
        </w:rPr>
        <w:t>Điều</w:t>
      </w:r>
      <w:r w:rsidR="00214E2C" w:rsidRPr="005C026D">
        <w:rPr>
          <w:b w:val="0"/>
          <w:bCs w:val="0"/>
          <w:sz w:val="26"/>
          <w:szCs w:val="26"/>
          <w:lang w:val="nl-NL"/>
        </w:rPr>
        <w:t xml:space="preserve"> </w:t>
      </w:r>
      <w:r w:rsidR="0016373F">
        <w:rPr>
          <w:b w:val="0"/>
          <w:bCs w:val="0"/>
          <w:sz w:val="26"/>
          <w:szCs w:val="26"/>
          <w:lang w:val="nl-NL"/>
        </w:rPr>
        <w:t>10</w:t>
      </w:r>
      <w:r w:rsidR="00214E2C" w:rsidRPr="005C026D">
        <w:rPr>
          <w:b w:val="0"/>
          <w:bCs w:val="0"/>
          <w:sz w:val="26"/>
          <w:szCs w:val="26"/>
          <w:lang w:val="nl-NL"/>
        </w:rPr>
        <w:t xml:space="preserve"> </w:t>
      </w:r>
      <w:r w:rsidR="00180890" w:rsidRPr="005C026D">
        <w:rPr>
          <w:b w:val="0"/>
          <w:bCs w:val="0"/>
          <w:sz w:val="26"/>
          <w:szCs w:val="26"/>
          <w:lang w:val="nl-NL"/>
        </w:rPr>
        <w:t>Điều</w:t>
      </w:r>
      <w:r w:rsidR="00214E2C" w:rsidRPr="005C026D">
        <w:rPr>
          <w:b w:val="0"/>
          <w:bCs w:val="0"/>
          <w:sz w:val="26"/>
          <w:szCs w:val="26"/>
          <w:lang w:val="nl-NL"/>
        </w:rPr>
        <w:t xml:space="preserve"> lệ</w:t>
      </w:r>
    </w:p>
    <w:p w:rsidR="00005502" w:rsidRPr="00A06005" w:rsidRDefault="00005502" w:rsidP="00311632">
      <w:pPr>
        <w:pStyle w:val="Heading2"/>
        <w:spacing w:before="120" w:after="0" w:line="276" w:lineRule="auto"/>
        <w:jc w:val="left"/>
        <w:rPr>
          <w:bCs w:val="0"/>
          <w:sz w:val="26"/>
          <w:szCs w:val="26"/>
          <w:lang w:val="nl-NL"/>
        </w:rPr>
      </w:pPr>
      <w:bookmarkStart w:id="11" w:name="_Toc432497009"/>
      <w:r>
        <w:rPr>
          <w:bCs w:val="0"/>
          <w:sz w:val="26"/>
          <w:szCs w:val="26"/>
          <w:lang w:val="nl-NL"/>
        </w:rPr>
        <w:t>Điều</w:t>
      </w:r>
      <w:r w:rsidR="0016373F">
        <w:rPr>
          <w:bCs w:val="0"/>
          <w:sz w:val="26"/>
          <w:szCs w:val="26"/>
          <w:lang w:val="nl-NL"/>
        </w:rPr>
        <w:t xml:space="preserve"> 9</w:t>
      </w:r>
      <w:r w:rsidRPr="00A06005">
        <w:rPr>
          <w:bCs w:val="0"/>
          <w:sz w:val="26"/>
          <w:szCs w:val="26"/>
          <w:lang w:val="nl-NL"/>
        </w:rPr>
        <w:t xml:space="preserve">. </w:t>
      </w:r>
      <w:r>
        <w:rPr>
          <w:bCs w:val="0"/>
          <w:sz w:val="26"/>
          <w:szCs w:val="26"/>
          <w:lang w:val="nl-NL"/>
        </w:rPr>
        <w:t>Thực hiện góp vốn và cấp Giấy chứng nhận phần vốn góp</w:t>
      </w:r>
      <w:bookmarkEnd w:id="11"/>
    </w:p>
    <w:p w:rsidR="00005502" w:rsidRPr="00014F50" w:rsidRDefault="00005502"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1.</w:t>
      </w:r>
      <w:r>
        <w:rPr>
          <w:rFonts w:ascii="Times New Roman" w:hAnsi="Times New Roman"/>
          <w:sz w:val="26"/>
          <w:szCs w:val="26"/>
          <w:lang w:val="nl-NL"/>
        </w:rPr>
        <w:t xml:space="preserve"> </w:t>
      </w:r>
      <w:r w:rsidRPr="00014F50">
        <w:rPr>
          <w:rFonts w:ascii="Times New Roman" w:hAnsi="Times New Roman"/>
          <w:sz w:val="26"/>
          <w:szCs w:val="26"/>
          <w:lang w:val="nl-NL"/>
        </w:rPr>
        <w:t>Thành viên phải góp vốn đầy đủ và đúng hạn bằng loại tài sản góp vốn như đã cam kết</w:t>
      </w:r>
      <w:r>
        <w:rPr>
          <w:rFonts w:ascii="Times New Roman" w:hAnsi="Times New Roman"/>
          <w:sz w:val="26"/>
          <w:szCs w:val="26"/>
          <w:lang w:val="nl-NL"/>
        </w:rPr>
        <w:t xml:space="preserve"> khi đăng ký thành lập doanh nghiệp theo quy định khoản 1 Điều </w:t>
      </w:r>
      <w:r w:rsidR="00B47975">
        <w:rPr>
          <w:rFonts w:ascii="Times New Roman" w:hAnsi="Times New Roman"/>
          <w:sz w:val="26"/>
          <w:szCs w:val="26"/>
          <w:lang w:val="nl-NL"/>
        </w:rPr>
        <w:t>7</w:t>
      </w:r>
      <w:r>
        <w:rPr>
          <w:rFonts w:ascii="Times New Roman" w:hAnsi="Times New Roman"/>
          <w:sz w:val="26"/>
          <w:szCs w:val="26"/>
          <w:lang w:val="nl-NL"/>
        </w:rPr>
        <w:t xml:space="preserve"> Điều lệ này (trong thời hạn 90 ngày kể từ ngày được cấp Giấy chứng nhận đăng ký doanh nghiệp)</w:t>
      </w:r>
      <w:r w:rsidRPr="00014F50">
        <w:rPr>
          <w:rFonts w:ascii="Times New Roman" w:hAnsi="Times New Roman"/>
          <w:sz w:val="26"/>
          <w:szCs w:val="26"/>
          <w:lang w:val="nl-NL"/>
        </w:rPr>
        <w:t xml:space="preserve">. Trường hợp thành viên thay đổi loại tài sản góp vốn đã cam kết thì phải được sự nhất trí của các thành viên còn lại; công ty thông báo bằng văn bản nội dung thay đổi đó đến cơ quan đăng ký kinh doanh trong thời hạn </w:t>
      </w:r>
      <w:r>
        <w:rPr>
          <w:rFonts w:ascii="Times New Roman" w:hAnsi="Times New Roman"/>
          <w:sz w:val="26"/>
          <w:szCs w:val="26"/>
          <w:lang w:val="nl-NL"/>
        </w:rPr>
        <w:t>07</w:t>
      </w:r>
      <w:r w:rsidRPr="00014F50">
        <w:rPr>
          <w:rFonts w:ascii="Times New Roman" w:hAnsi="Times New Roman"/>
          <w:sz w:val="26"/>
          <w:szCs w:val="26"/>
          <w:lang w:val="nl-NL"/>
        </w:rPr>
        <w:t xml:space="preserve"> ngày làm việc, kể từ ngày chấp thuận sự thay đổi.</w:t>
      </w:r>
    </w:p>
    <w:p w:rsidR="00005502" w:rsidRPr="00082EFA" w:rsidRDefault="00005502"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lastRenderedPageBreak/>
        <w:t>2.</w:t>
      </w:r>
      <w:r>
        <w:rPr>
          <w:rFonts w:ascii="Times New Roman" w:hAnsi="Times New Roman"/>
          <w:sz w:val="26"/>
          <w:szCs w:val="26"/>
          <w:lang w:val="nl-NL"/>
        </w:rPr>
        <w:t xml:space="preserve"> </w:t>
      </w:r>
      <w:r w:rsidRPr="00082EFA">
        <w:rPr>
          <w:rFonts w:ascii="Times New Roman" w:hAnsi="Times New Roman"/>
          <w:sz w:val="26"/>
          <w:szCs w:val="26"/>
          <w:lang w:val="nl-NL"/>
        </w:rPr>
        <w:t>Trường hợp có thành viên không góp đủ và đúng hạn số vốn đã cam kết thì số vốn chưa góp được coi là nợ của thành viên đó đối với công ty; thành viên đó phải chịu trách nhiệm bồi thường thiệt hại phát sinh do không góp đủ và đúng hạn số vốn đã cam kết.</w:t>
      </w:r>
    </w:p>
    <w:p w:rsidR="00005502" w:rsidRPr="00014F50" w:rsidRDefault="00005502"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3.</w:t>
      </w:r>
      <w:r>
        <w:rPr>
          <w:rFonts w:ascii="Times New Roman" w:hAnsi="Times New Roman"/>
          <w:sz w:val="26"/>
          <w:szCs w:val="26"/>
          <w:lang w:val="nl-NL"/>
        </w:rPr>
        <w:t xml:space="preserve"> </w:t>
      </w:r>
      <w:r w:rsidRPr="00014F50">
        <w:rPr>
          <w:rFonts w:ascii="Times New Roman" w:hAnsi="Times New Roman"/>
          <w:sz w:val="26"/>
          <w:szCs w:val="26"/>
          <w:lang w:val="nl-NL"/>
        </w:rPr>
        <w:t>Sau thời hạn cam kết lần cuối mà vẫn có thành viên chưa góp đủ số vốn đã cam kết thì số vốn chưa góp được xử lý theo một trong các cách sau đây:</w:t>
      </w:r>
    </w:p>
    <w:p w:rsidR="00005502" w:rsidRPr="00014F50" w:rsidRDefault="00005502"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a. Một hoặc một số thành viên nhận góp đủ số vốn chưa góp;</w:t>
      </w:r>
    </w:p>
    <w:p w:rsidR="00005502" w:rsidRPr="00014F50" w:rsidRDefault="00005502"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b. Huy động người khác cùng góp vốn vào công ty;</w:t>
      </w:r>
    </w:p>
    <w:p w:rsidR="00005502" w:rsidRPr="00014F50" w:rsidRDefault="00005502"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c. Các thành viên còn lại góp đủ số vốn chưa góp theo tỷ lệ phần vốn góp của họ trong vốn </w:t>
      </w:r>
      <w:r>
        <w:rPr>
          <w:rFonts w:ascii="Times New Roman" w:hAnsi="Times New Roman"/>
          <w:sz w:val="26"/>
          <w:szCs w:val="26"/>
          <w:lang w:val="nl-NL"/>
        </w:rPr>
        <w:t>Điều</w:t>
      </w:r>
      <w:r w:rsidRPr="00014F50">
        <w:rPr>
          <w:rFonts w:ascii="Times New Roman" w:hAnsi="Times New Roman"/>
          <w:sz w:val="26"/>
          <w:szCs w:val="26"/>
          <w:lang w:val="nl-NL"/>
        </w:rPr>
        <w:t xml:space="preserve"> lệ công ty.</w:t>
      </w:r>
    </w:p>
    <w:p w:rsidR="00005502" w:rsidRPr="00014F50" w:rsidRDefault="00005502"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Sau khi số vốn còn lại được góp đủ theo quy định tại khoản này, thành viên chưa góp vốn theo cam kết đương nhiên không còn là thành viên của công ty và công ty  đăng ký thay đổi nội dung đăng ký kinh doanh theo quy định của </w:t>
      </w:r>
      <w:r>
        <w:rPr>
          <w:rFonts w:ascii="Times New Roman" w:hAnsi="Times New Roman"/>
          <w:sz w:val="26"/>
          <w:szCs w:val="26"/>
          <w:lang w:val="nl-NL"/>
        </w:rPr>
        <w:t>Điều</w:t>
      </w:r>
      <w:r w:rsidRPr="00014F50">
        <w:rPr>
          <w:rFonts w:ascii="Times New Roman" w:hAnsi="Times New Roman"/>
          <w:sz w:val="26"/>
          <w:szCs w:val="26"/>
          <w:lang w:val="nl-NL"/>
        </w:rPr>
        <w:t xml:space="preserve"> lệ này. </w:t>
      </w:r>
    </w:p>
    <w:p w:rsidR="00005502" w:rsidRPr="00082EFA" w:rsidRDefault="00005502" w:rsidP="00311632">
      <w:pPr>
        <w:spacing w:before="120" w:after="120" w:line="276" w:lineRule="auto"/>
        <w:jc w:val="both"/>
        <w:rPr>
          <w:rFonts w:ascii="Times New Roman" w:hAnsi="Times New Roman"/>
          <w:sz w:val="26"/>
          <w:szCs w:val="26"/>
          <w:lang w:val="nl-NL"/>
        </w:rPr>
      </w:pPr>
      <w:r w:rsidRPr="00082EFA">
        <w:rPr>
          <w:rFonts w:ascii="Times New Roman" w:hAnsi="Times New Roman"/>
          <w:sz w:val="26"/>
          <w:szCs w:val="26"/>
          <w:lang w:val="nl-NL"/>
        </w:rPr>
        <w:t>4.</w:t>
      </w:r>
      <w:r>
        <w:rPr>
          <w:rFonts w:ascii="Times New Roman" w:hAnsi="Times New Roman"/>
          <w:sz w:val="26"/>
          <w:szCs w:val="26"/>
          <w:lang w:val="nl-NL"/>
        </w:rPr>
        <w:t xml:space="preserve"> </w:t>
      </w:r>
      <w:r w:rsidRPr="00082EFA">
        <w:rPr>
          <w:rFonts w:ascii="Times New Roman" w:hAnsi="Times New Roman"/>
          <w:sz w:val="26"/>
          <w:szCs w:val="26"/>
          <w:lang w:val="nl-NL"/>
        </w:rPr>
        <w:t>Tại thời điểm góp đủ giá trị phần vốn góp, thành viên được công ty cấp giấy chứng nhận phần vốn góp. Giấy chứng nhận phần vốn góp có các nội dung chủ yếu sau đây:</w:t>
      </w:r>
    </w:p>
    <w:p w:rsidR="00005502" w:rsidRPr="00014F50" w:rsidRDefault="00005502"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a. Tên, địa chỉ trụ sở chính của công ty;</w:t>
      </w:r>
    </w:p>
    <w:p w:rsidR="00005502" w:rsidRPr="00014F50" w:rsidRDefault="00005502"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b. Số và ngày cấp Giấy chứng nhận đăng ký kinh doanh;</w:t>
      </w:r>
    </w:p>
    <w:p w:rsidR="00005502" w:rsidRPr="00014F50" w:rsidRDefault="00005502"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c. Vốn </w:t>
      </w:r>
      <w:r>
        <w:rPr>
          <w:rFonts w:ascii="Times New Roman" w:hAnsi="Times New Roman"/>
          <w:sz w:val="26"/>
          <w:szCs w:val="26"/>
          <w:lang w:val="nl-NL"/>
        </w:rPr>
        <w:t>Điều</w:t>
      </w:r>
      <w:r w:rsidRPr="00014F50">
        <w:rPr>
          <w:rFonts w:ascii="Times New Roman" w:hAnsi="Times New Roman"/>
          <w:sz w:val="26"/>
          <w:szCs w:val="26"/>
          <w:lang w:val="nl-NL"/>
        </w:rPr>
        <w:t xml:space="preserve"> lệ của công ty;</w:t>
      </w:r>
    </w:p>
    <w:p w:rsidR="00005502" w:rsidRPr="00014F50" w:rsidRDefault="00005502"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d. 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w:t>
      </w:r>
    </w:p>
    <w:p w:rsidR="00005502" w:rsidRPr="00014F50" w:rsidRDefault="00005502"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đ. Phần vốn góp, giá trị vốn góp của thành viên;</w:t>
      </w:r>
    </w:p>
    <w:p w:rsidR="00005502" w:rsidRPr="00014F50" w:rsidRDefault="00005502"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e. Số và ngày cấp giấy chứng nhận phần vốn góp;</w:t>
      </w:r>
    </w:p>
    <w:p w:rsidR="00005502" w:rsidRPr="00014F50" w:rsidRDefault="00005502"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g. Họ, tên, chữ ký của </w:t>
      </w:r>
      <w:r w:rsidRPr="00082EFA">
        <w:rPr>
          <w:rFonts w:ascii="Times New Roman" w:hAnsi="Times New Roman"/>
          <w:sz w:val="26"/>
          <w:szCs w:val="26"/>
          <w:lang w:val="nl-NL"/>
        </w:rPr>
        <w:t>người đại diện theo pháp luật của công ty.</w:t>
      </w:r>
    </w:p>
    <w:p w:rsidR="00005502" w:rsidRDefault="00005502" w:rsidP="00311632">
      <w:pPr>
        <w:spacing w:before="120" w:after="120" w:line="276" w:lineRule="auto"/>
        <w:jc w:val="both"/>
        <w:rPr>
          <w:rFonts w:ascii="Times New Roman" w:hAnsi="Times New Roman"/>
          <w:sz w:val="26"/>
          <w:szCs w:val="26"/>
          <w:lang w:val="nl-NL"/>
        </w:rPr>
      </w:pPr>
      <w:r w:rsidRPr="00082EFA">
        <w:rPr>
          <w:rFonts w:ascii="Times New Roman" w:hAnsi="Times New Roman"/>
          <w:sz w:val="26"/>
          <w:szCs w:val="26"/>
          <w:lang w:val="nl-NL"/>
        </w:rPr>
        <w:t>5.</w:t>
      </w:r>
      <w:r>
        <w:rPr>
          <w:rFonts w:ascii="Times New Roman" w:hAnsi="Times New Roman"/>
          <w:sz w:val="26"/>
          <w:szCs w:val="26"/>
          <w:lang w:val="nl-NL"/>
        </w:rPr>
        <w:t xml:space="preserve"> </w:t>
      </w:r>
      <w:r w:rsidRPr="00082EFA">
        <w:rPr>
          <w:rFonts w:ascii="Times New Roman" w:hAnsi="Times New Roman"/>
          <w:sz w:val="26"/>
          <w:szCs w:val="26"/>
          <w:lang w:val="nl-NL"/>
        </w:rPr>
        <w:t>Trường hợp giấy chứng nhận phần vốn góp bị mất, bị rách, bị cháy hoặc bị tiêu huỷ dưới hình thức khác, thành viên được công ty cấp lại giấy chứng nhận phần vốn góp.</w:t>
      </w:r>
    </w:p>
    <w:p w:rsidR="00005502" w:rsidRPr="00627169" w:rsidRDefault="00005502" w:rsidP="00311632">
      <w:pPr>
        <w:spacing w:before="60" w:after="60" w:line="276" w:lineRule="auto"/>
        <w:jc w:val="both"/>
        <w:rPr>
          <w:rFonts w:ascii="Times New Roman" w:hAnsi="Times New Roman"/>
          <w:i/>
          <w:color w:val="FF0000"/>
          <w:sz w:val="26"/>
          <w:szCs w:val="26"/>
          <w:lang w:val="nl-NL"/>
        </w:rPr>
      </w:pPr>
      <w:r w:rsidRPr="00643693">
        <w:rPr>
          <w:rFonts w:ascii="Times New Roman" w:hAnsi="Times New Roman"/>
          <w:i/>
          <w:color w:val="FF0000"/>
          <w:sz w:val="26"/>
          <w:szCs w:val="26"/>
          <w:lang w:val="nl-NL"/>
        </w:rPr>
        <w:t xml:space="preserve">(Doanh nghiệp tham chiếu </w:t>
      </w:r>
      <w:r>
        <w:rPr>
          <w:rFonts w:ascii="Times New Roman" w:hAnsi="Times New Roman"/>
          <w:i/>
          <w:color w:val="FF0000"/>
          <w:sz w:val="26"/>
          <w:szCs w:val="26"/>
          <w:lang w:val="nl-NL"/>
        </w:rPr>
        <w:t>Điều</w:t>
      </w:r>
      <w:r w:rsidRPr="00643693">
        <w:rPr>
          <w:rFonts w:ascii="Times New Roman" w:hAnsi="Times New Roman"/>
          <w:i/>
          <w:color w:val="FF0000"/>
          <w:sz w:val="26"/>
          <w:szCs w:val="26"/>
          <w:lang w:val="nl-NL"/>
        </w:rPr>
        <w:t xml:space="preserve"> </w:t>
      </w:r>
      <w:r>
        <w:rPr>
          <w:rFonts w:ascii="Times New Roman" w:hAnsi="Times New Roman"/>
          <w:i/>
          <w:color w:val="FF0000"/>
          <w:sz w:val="26"/>
          <w:szCs w:val="26"/>
          <w:lang w:val="nl-NL"/>
        </w:rPr>
        <w:t xml:space="preserve">48 </w:t>
      </w:r>
      <w:r w:rsidRPr="00643693">
        <w:rPr>
          <w:rFonts w:ascii="Times New Roman" w:hAnsi="Times New Roman"/>
          <w:i/>
          <w:color w:val="FF0000"/>
          <w:sz w:val="26"/>
          <w:szCs w:val="26"/>
          <w:lang w:val="nl-NL"/>
        </w:rPr>
        <w:t>Luật Doanh nghiệp 2014) </w:t>
      </w:r>
    </w:p>
    <w:p w:rsidR="00005502" w:rsidRPr="00A06005" w:rsidRDefault="00005502" w:rsidP="00311632">
      <w:pPr>
        <w:pStyle w:val="Heading2"/>
        <w:spacing w:before="120" w:after="0" w:line="276" w:lineRule="auto"/>
        <w:jc w:val="left"/>
        <w:rPr>
          <w:bCs w:val="0"/>
          <w:sz w:val="26"/>
          <w:szCs w:val="26"/>
          <w:lang w:val="nl-NL"/>
        </w:rPr>
      </w:pPr>
      <w:bookmarkStart w:id="12" w:name="_Toc432497010"/>
      <w:r>
        <w:rPr>
          <w:bCs w:val="0"/>
          <w:sz w:val="26"/>
          <w:szCs w:val="26"/>
          <w:lang w:val="nl-NL"/>
        </w:rPr>
        <w:t>Điều</w:t>
      </w:r>
      <w:r w:rsidRPr="00A06005">
        <w:rPr>
          <w:bCs w:val="0"/>
          <w:sz w:val="26"/>
          <w:szCs w:val="26"/>
          <w:lang w:val="nl-NL"/>
        </w:rPr>
        <w:t xml:space="preserve"> </w:t>
      </w:r>
      <w:r w:rsidR="0016373F">
        <w:rPr>
          <w:bCs w:val="0"/>
          <w:sz w:val="26"/>
          <w:szCs w:val="26"/>
          <w:lang w:val="nl-NL"/>
        </w:rPr>
        <w:t>10</w:t>
      </w:r>
      <w:r w:rsidRPr="00A06005">
        <w:rPr>
          <w:bCs w:val="0"/>
          <w:sz w:val="26"/>
          <w:szCs w:val="26"/>
          <w:lang w:val="nl-NL"/>
        </w:rPr>
        <w:t xml:space="preserve">. </w:t>
      </w:r>
      <w:r>
        <w:rPr>
          <w:bCs w:val="0"/>
          <w:sz w:val="26"/>
          <w:szCs w:val="26"/>
          <w:lang w:val="nl-NL"/>
        </w:rPr>
        <w:t>Tăng, giảm vốn điều lệ</w:t>
      </w:r>
      <w:bookmarkEnd w:id="12"/>
    </w:p>
    <w:p w:rsidR="00005502" w:rsidRPr="00014F50" w:rsidRDefault="00005502"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1.</w:t>
      </w:r>
      <w:r>
        <w:rPr>
          <w:rFonts w:ascii="Times New Roman" w:hAnsi="Times New Roman"/>
          <w:sz w:val="26"/>
          <w:szCs w:val="26"/>
          <w:lang w:val="nl-NL"/>
        </w:rPr>
        <w:t xml:space="preserve"> </w:t>
      </w:r>
      <w:r w:rsidRPr="00014F50">
        <w:rPr>
          <w:rFonts w:ascii="Times New Roman" w:hAnsi="Times New Roman"/>
          <w:sz w:val="26"/>
          <w:szCs w:val="26"/>
          <w:lang w:val="nl-NL"/>
        </w:rPr>
        <w:t xml:space="preserve">Theo quyết định của Hội đồng thành viên, công ty có thể tăng vốn </w:t>
      </w:r>
      <w:r>
        <w:rPr>
          <w:rFonts w:ascii="Times New Roman" w:hAnsi="Times New Roman"/>
          <w:sz w:val="26"/>
          <w:szCs w:val="26"/>
          <w:lang w:val="nl-NL"/>
        </w:rPr>
        <w:t>Điều</w:t>
      </w:r>
      <w:r w:rsidRPr="00014F50">
        <w:rPr>
          <w:rFonts w:ascii="Times New Roman" w:hAnsi="Times New Roman"/>
          <w:sz w:val="26"/>
          <w:szCs w:val="26"/>
          <w:lang w:val="nl-NL"/>
        </w:rPr>
        <w:t xml:space="preserve"> lệ bằng các hình thức sau đây:</w:t>
      </w:r>
    </w:p>
    <w:p w:rsidR="00005502" w:rsidRPr="00014F50" w:rsidRDefault="00005502"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a. Tăng vốn góp của thành viên;</w:t>
      </w:r>
    </w:p>
    <w:p w:rsidR="00005502" w:rsidRPr="00014F50" w:rsidRDefault="00005502"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b. </w:t>
      </w:r>
      <w:r>
        <w:rPr>
          <w:rFonts w:ascii="Times New Roman" w:hAnsi="Times New Roman"/>
          <w:sz w:val="26"/>
          <w:szCs w:val="26"/>
          <w:lang w:val="nl-NL"/>
        </w:rPr>
        <w:t>Điều</w:t>
      </w:r>
      <w:r w:rsidRPr="00014F50">
        <w:rPr>
          <w:rFonts w:ascii="Times New Roman" w:hAnsi="Times New Roman"/>
          <w:sz w:val="26"/>
          <w:szCs w:val="26"/>
          <w:lang w:val="nl-NL"/>
        </w:rPr>
        <w:t xml:space="preserve"> chỉnh tăng mức vốn </w:t>
      </w:r>
      <w:r>
        <w:rPr>
          <w:rFonts w:ascii="Times New Roman" w:hAnsi="Times New Roman"/>
          <w:sz w:val="26"/>
          <w:szCs w:val="26"/>
          <w:lang w:val="nl-NL"/>
        </w:rPr>
        <w:t>Điều</w:t>
      </w:r>
      <w:r w:rsidRPr="00014F50">
        <w:rPr>
          <w:rFonts w:ascii="Times New Roman" w:hAnsi="Times New Roman"/>
          <w:sz w:val="26"/>
          <w:szCs w:val="26"/>
          <w:lang w:val="nl-NL"/>
        </w:rPr>
        <w:t xml:space="preserve"> lệ tương ứng với giá trị tài sản tăng lên của công ty;</w:t>
      </w:r>
    </w:p>
    <w:p w:rsidR="00005502" w:rsidRPr="00014F50" w:rsidRDefault="00005502"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c. Tiếp nhận vốn góp của thành viên mới.</w:t>
      </w:r>
    </w:p>
    <w:p w:rsidR="00005502" w:rsidRPr="00014F50" w:rsidRDefault="00005502"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lastRenderedPageBreak/>
        <w:t>2.</w:t>
      </w:r>
      <w:r>
        <w:rPr>
          <w:rFonts w:ascii="Times New Roman" w:hAnsi="Times New Roman"/>
          <w:sz w:val="26"/>
          <w:szCs w:val="26"/>
          <w:lang w:val="nl-NL"/>
        </w:rPr>
        <w:t xml:space="preserve"> </w:t>
      </w:r>
      <w:r w:rsidRPr="00014F50">
        <w:rPr>
          <w:rFonts w:ascii="Times New Roman" w:hAnsi="Times New Roman"/>
          <w:sz w:val="26"/>
          <w:szCs w:val="26"/>
          <w:lang w:val="nl-NL"/>
        </w:rPr>
        <w:t xml:space="preserve">Trường hợp tăng vốn góp của thành viên thì vốn góp thêm được phân chia cho các thành viên theo tỷ lệ tương ứng với phần vốn góp của họ trong vốn </w:t>
      </w:r>
      <w:r>
        <w:rPr>
          <w:rFonts w:ascii="Times New Roman" w:hAnsi="Times New Roman"/>
          <w:sz w:val="26"/>
          <w:szCs w:val="26"/>
          <w:lang w:val="nl-NL"/>
        </w:rPr>
        <w:t>Điều</w:t>
      </w:r>
      <w:r w:rsidRPr="00014F50">
        <w:rPr>
          <w:rFonts w:ascii="Times New Roman" w:hAnsi="Times New Roman"/>
          <w:sz w:val="26"/>
          <w:szCs w:val="26"/>
          <w:lang w:val="nl-NL"/>
        </w:rPr>
        <w:t xml:space="preserve"> lệ công ty. </w:t>
      </w:r>
      <w:r w:rsidRPr="00D66E47">
        <w:rPr>
          <w:rFonts w:ascii="Times New Roman" w:hAnsi="Times New Roman"/>
          <w:sz w:val="26"/>
          <w:szCs w:val="26"/>
          <w:lang w:val="nl-NL"/>
        </w:rPr>
        <w:t xml:space="preserve">Thành viên có thể chuyển nhượng quyền góp vốn của mình cho người khác theo quy định tại </w:t>
      </w:r>
      <w:r>
        <w:rPr>
          <w:rFonts w:ascii="Times New Roman" w:hAnsi="Times New Roman"/>
          <w:sz w:val="26"/>
          <w:szCs w:val="26"/>
          <w:lang w:val="nl-NL"/>
        </w:rPr>
        <w:t>Điều</w:t>
      </w:r>
      <w:r w:rsidRPr="00D66E47">
        <w:rPr>
          <w:rFonts w:ascii="Times New Roman" w:hAnsi="Times New Roman"/>
          <w:sz w:val="26"/>
          <w:szCs w:val="26"/>
          <w:lang w:val="nl-NL"/>
        </w:rPr>
        <w:t xml:space="preserve"> </w:t>
      </w:r>
      <w:r w:rsidR="00AE51A9">
        <w:rPr>
          <w:rFonts w:ascii="Times New Roman" w:hAnsi="Times New Roman"/>
          <w:sz w:val="26"/>
          <w:szCs w:val="26"/>
          <w:lang w:val="nl-NL"/>
        </w:rPr>
        <w:t>1</w:t>
      </w:r>
      <w:r w:rsidR="00694BC3">
        <w:rPr>
          <w:rFonts w:ascii="Times New Roman" w:hAnsi="Times New Roman"/>
          <w:sz w:val="26"/>
          <w:szCs w:val="26"/>
          <w:lang w:val="nl-NL"/>
        </w:rPr>
        <w:t>4</w:t>
      </w:r>
      <w:r>
        <w:rPr>
          <w:rFonts w:ascii="Times New Roman" w:hAnsi="Times New Roman"/>
          <w:sz w:val="26"/>
          <w:szCs w:val="26"/>
          <w:lang w:val="nl-NL"/>
        </w:rPr>
        <w:t xml:space="preserve"> Điều lệ</w:t>
      </w:r>
      <w:r w:rsidRPr="00D66E47">
        <w:rPr>
          <w:rFonts w:ascii="Times New Roman" w:hAnsi="Times New Roman"/>
          <w:sz w:val="26"/>
          <w:szCs w:val="26"/>
          <w:lang w:val="nl-NL"/>
        </w:rPr>
        <w:t xml:space="preserve"> này</w:t>
      </w:r>
      <w:r>
        <w:rPr>
          <w:rFonts w:ascii="Times New Roman" w:hAnsi="Times New Roman"/>
          <w:sz w:val="26"/>
          <w:szCs w:val="26"/>
          <w:lang w:val="nl-NL"/>
        </w:rPr>
        <w:t>.</w:t>
      </w:r>
      <w:r w:rsidRPr="00014F50">
        <w:rPr>
          <w:rFonts w:ascii="Times New Roman" w:hAnsi="Times New Roman"/>
          <w:sz w:val="26"/>
          <w:szCs w:val="26"/>
          <w:lang w:val="nl-NL"/>
        </w:rPr>
        <w:t xml:space="preserve"> Thành viên phản đối quyết định tăng thêm vốn </w:t>
      </w:r>
      <w:r>
        <w:rPr>
          <w:rFonts w:ascii="Times New Roman" w:hAnsi="Times New Roman"/>
          <w:sz w:val="26"/>
          <w:szCs w:val="26"/>
          <w:lang w:val="nl-NL"/>
        </w:rPr>
        <w:t>Điều lệ có thể không góp thêm vốn; t</w:t>
      </w:r>
      <w:r w:rsidRPr="00014F50">
        <w:rPr>
          <w:rFonts w:ascii="Times New Roman" w:hAnsi="Times New Roman"/>
          <w:sz w:val="26"/>
          <w:szCs w:val="26"/>
          <w:lang w:val="nl-NL"/>
        </w:rPr>
        <w:t xml:space="preserve">rong trường hợp này, số vốn góp thêm đó được chia cho các thành viên khác theo tỷ lệ tương ứng với phần vốn góp của họ trong vốn </w:t>
      </w:r>
      <w:r>
        <w:rPr>
          <w:rFonts w:ascii="Times New Roman" w:hAnsi="Times New Roman"/>
          <w:sz w:val="26"/>
          <w:szCs w:val="26"/>
          <w:lang w:val="nl-NL"/>
        </w:rPr>
        <w:t>Điều</w:t>
      </w:r>
      <w:r w:rsidRPr="00014F50">
        <w:rPr>
          <w:rFonts w:ascii="Times New Roman" w:hAnsi="Times New Roman"/>
          <w:sz w:val="26"/>
          <w:szCs w:val="26"/>
          <w:lang w:val="nl-NL"/>
        </w:rPr>
        <w:t xml:space="preserve"> lệ công ty nếu các thành viên không có </w:t>
      </w:r>
      <w:bookmarkStart w:id="13" w:name="VNS002D"/>
      <w:r w:rsidRPr="00014F50">
        <w:rPr>
          <w:rFonts w:ascii="Times New Roman" w:hAnsi="Times New Roman"/>
          <w:sz w:val="26"/>
          <w:szCs w:val="26"/>
          <w:lang w:val="nl-NL"/>
        </w:rPr>
        <w:t>thoả</w:t>
      </w:r>
      <w:bookmarkEnd w:id="13"/>
      <w:r w:rsidRPr="00014F50">
        <w:rPr>
          <w:rFonts w:ascii="Times New Roman" w:hAnsi="Times New Roman"/>
          <w:sz w:val="26"/>
          <w:szCs w:val="26"/>
          <w:lang w:val="nl-NL"/>
        </w:rPr>
        <w:t xml:space="preserve"> thuận khác.</w:t>
      </w:r>
    </w:p>
    <w:p w:rsidR="00005502" w:rsidRPr="00014F50" w:rsidRDefault="00005502"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Trường hợp tăng vốn </w:t>
      </w:r>
      <w:r>
        <w:rPr>
          <w:rFonts w:ascii="Times New Roman" w:hAnsi="Times New Roman"/>
          <w:sz w:val="26"/>
          <w:szCs w:val="26"/>
          <w:lang w:val="nl-NL"/>
        </w:rPr>
        <w:t>Điều</w:t>
      </w:r>
      <w:r w:rsidRPr="00014F50">
        <w:rPr>
          <w:rFonts w:ascii="Times New Roman" w:hAnsi="Times New Roman"/>
          <w:sz w:val="26"/>
          <w:szCs w:val="26"/>
          <w:lang w:val="nl-NL"/>
        </w:rPr>
        <w:t xml:space="preserve"> lệ bằng việc tiếp nhận thêm thành viên phải được sự nhất trí của các thành viên.</w:t>
      </w:r>
    </w:p>
    <w:p w:rsidR="00005502" w:rsidRPr="00014F50" w:rsidRDefault="00005502"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3.</w:t>
      </w:r>
      <w:r>
        <w:rPr>
          <w:rFonts w:ascii="Times New Roman" w:hAnsi="Times New Roman"/>
          <w:sz w:val="26"/>
          <w:szCs w:val="26"/>
          <w:lang w:val="nl-NL"/>
        </w:rPr>
        <w:t xml:space="preserve"> </w:t>
      </w:r>
      <w:r w:rsidRPr="00014F50">
        <w:rPr>
          <w:rFonts w:ascii="Times New Roman" w:hAnsi="Times New Roman"/>
          <w:sz w:val="26"/>
          <w:szCs w:val="26"/>
          <w:lang w:val="nl-NL"/>
        </w:rPr>
        <w:t xml:space="preserve">Theo quyết định của Hội đồng thành viên, công ty có thể giảm vốn </w:t>
      </w:r>
      <w:r>
        <w:rPr>
          <w:rFonts w:ascii="Times New Roman" w:hAnsi="Times New Roman"/>
          <w:sz w:val="26"/>
          <w:szCs w:val="26"/>
          <w:lang w:val="nl-NL"/>
        </w:rPr>
        <w:t>Điều</w:t>
      </w:r>
      <w:r w:rsidRPr="00014F50">
        <w:rPr>
          <w:rFonts w:ascii="Times New Roman" w:hAnsi="Times New Roman"/>
          <w:sz w:val="26"/>
          <w:szCs w:val="26"/>
          <w:lang w:val="nl-NL"/>
        </w:rPr>
        <w:t xml:space="preserve"> lệ bằng các hình thức sau đây:</w:t>
      </w:r>
    </w:p>
    <w:p w:rsidR="00005502" w:rsidRPr="00082EFA" w:rsidRDefault="00005502"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a</w:t>
      </w:r>
      <w:r w:rsidRPr="00082EFA">
        <w:rPr>
          <w:rFonts w:ascii="Times New Roman" w:hAnsi="Times New Roman"/>
          <w:sz w:val="26"/>
          <w:szCs w:val="26"/>
          <w:lang w:val="nl-NL"/>
        </w:rPr>
        <w:t xml:space="preserve">. Hoàn trả một phần vốn góp cho thành viên theo tỷ lệ vốn góp của họ trong vốn </w:t>
      </w:r>
      <w:r>
        <w:rPr>
          <w:rFonts w:ascii="Times New Roman" w:hAnsi="Times New Roman"/>
          <w:sz w:val="26"/>
          <w:szCs w:val="26"/>
          <w:lang w:val="nl-NL"/>
        </w:rPr>
        <w:t>Điều</w:t>
      </w:r>
      <w:r w:rsidRPr="00082EFA">
        <w:rPr>
          <w:rFonts w:ascii="Times New Roman" w:hAnsi="Times New Roman"/>
          <w:sz w:val="26"/>
          <w:szCs w:val="26"/>
          <w:lang w:val="nl-NL"/>
        </w:rPr>
        <w:t xml:space="preserve"> lệ của công ty nếu đã hoạt động kinh doanh liên tục trong hơn </w:t>
      </w:r>
      <w:r>
        <w:rPr>
          <w:rFonts w:ascii="Times New Roman" w:hAnsi="Times New Roman"/>
          <w:sz w:val="26"/>
          <w:szCs w:val="26"/>
          <w:lang w:val="nl-NL"/>
        </w:rPr>
        <w:t>02</w:t>
      </w:r>
      <w:r w:rsidRPr="00082EFA">
        <w:rPr>
          <w:rFonts w:ascii="Times New Roman" w:hAnsi="Times New Roman"/>
          <w:sz w:val="26"/>
          <w:szCs w:val="26"/>
          <w:lang w:val="nl-NL"/>
        </w:rPr>
        <w:t xml:space="preserve"> năm, kể từ ngày đăng ký doanh</w:t>
      </w:r>
      <w:r>
        <w:rPr>
          <w:rFonts w:ascii="Times New Roman" w:hAnsi="Times New Roman"/>
          <w:sz w:val="26"/>
          <w:szCs w:val="26"/>
          <w:lang w:val="nl-NL"/>
        </w:rPr>
        <w:t xml:space="preserve"> nghiệp</w:t>
      </w:r>
      <w:r w:rsidRPr="00082EFA">
        <w:rPr>
          <w:rFonts w:ascii="Times New Roman" w:hAnsi="Times New Roman"/>
          <w:sz w:val="26"/>
          <w:szCs w:val="26"/>
          <w:lang w:val="nl-NL"/>
        </w:rPr>
        <w:t>; đồng thời vẫn bảo đảm thanh toán đủ các khoản nợ và các nghĩa vụ tài sản khác sau khi đã hoàn trả cho thành viên;</w:t>
      </w:r>
    </w:p>
    <w:p w:rsidR="00005502" w:rsidRPr="00014F50" w:rsidRDefault="00005502"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b. Mua lại phần vốn góp theo quy định tại </w:t>
      </w:r>
      <w:r>
        <w:rPr>
          <w:rFonts w:ascii="Times New Roman" w:hAnsi="Times New Roman"/>
          <w:sz w:val="26"/>
          <w:szCs w:val="26"/>
          <w:lang w:val="nl-NL"/>
        </w:rPr>
        <w:t>Điều</w:t>
      </w:r>
      <w:r w:rsidR="00694BC3">
        <w:rPr>
          <w:rFonts w:ascii="Times New Roman" w:hAnsi="Times New Roman"/>
          <w:sz w:val="26"/>
          <w:szCs w:val="26"/>
          <w:lang w:val="nl-NL"/>
        </w:rPr>
        <w:t xml:space="preserve"> 12</w:t>
      </w:r>
      <w:r w:rsidRPr="00014F50">
        <w:rPr>
          <w:rFonts w:ascii="Times New Roman" w:hAnsi="Times New Roman"/>
          <w:sz w:val="26"/>
          <w:szCs w:val="26"/>
          <w:lang w:val="nl-NL"/>
        </w:rPr>
        <w:t xml:space="preserve"> của </w:t>
      </w:r>
      <w:r>
        <w:rPr>
          <w:rFonts w:ascii="Times New Roman" w:hAnsi="Times New Roman"/>
          <w:sz w:val="26"/>
          <w:szCs w:val="26"/>
          <w:lang w:val="nl-NL"/>
        </w:rPr>
        <w:t>Điều</w:t>
      </w:r>
      <w:r w:rsidRPr="00014F50">
        <w:rPr>
          <w:rFonts w:ascii="Times New Roman" w:hAnsi="Times New Roman"/>
          <w:sz w:val="26"/>
          <w:szCs w:val="26"/>
          <w:lang w:val="nl-NL"/>
        </w:rPr>
        <w:t xml:space="preserve"> lệ này;</w:t>
      </w:r>
    </w:p>
    <w:p w:rsidR="00005502" w:rsidRDefault="00005502"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c. </w:t>
      </w:r>
      <w:r>
        <w:rPr>
          <w:rFonts w:ascii="Times New Roman" w:hAnsi="Times New Roman"/>
          <w:sz w:val="26"/>
          <w:szCs w:val="26"/>
          <w:lang w:val="nl-NL"/>
        </w:rPr>
        <w:t>Điều</w:t>
      </w:r>
      <w:r w:rsidRPr="00014F50">
        <w:rPr>
          <w:rFonts w:ascii="Times New Roman" w:hAnsi="Times New Roman"/>
          <w:sz w:val="26"/>
          <w:szCs w:val="26"/>
          <w:lang w:val="nl-NL"/>
        </w:rPr>
        <w:t xml:space="preserve"> chỉnh giảm mức vốn </w:t>
      </w:r>
      <w:r>
        <w:rPr>
          <w:rFonts w:ascii="Times New Roman" w:hAnsi="Times New Roman"/>
          <w:sz w:val="26"/>
          <w:szCs w:val="26"/>
          <w:lang w:val="nl-NL"/>
        </w:rPr>
        <w:t>Điều</w:t>
      </w:r>
      <w:r w:rsidRPr="00014F50">
        <w:rPr>
          <w:rFonts w:ascii="Times New Roman" w:hAnsi="Times New Roman"/>
          <w:sz w:val="26"/>
          <w:szCs w:val="26"/>
          <w:lang w:val="nl-NL"/>
        </w:rPr>
        <w:t xml:space="preserve"> lệ tương ứng với giá trị tài sản giảm xuống của công ty.</w:t>
      </w:r>
    </w:p>
    <w:p w:rsidR="00005502" w:rsidRPr="00371961" w:rsidRDefault="00005502" w:rsidP="00311632">
      <w:pPr>
        <w:spacing w:before="120" w:after="120" w:line="276" w:lineRule="auto"/>
        <w:jc w:val="both"/>
        <w:rPr>
          <w:rFonts w:ascii="Times New Roman" w:hAnsi="Times New Roman"/>
          <w:sz w:val="26"/>
          <w:szCs w:val="26"/>
          <w:lang w:val="nl-NL"/>
        </w:rPr>
      </w:pPr>
      <w:r w:rsidRPr="00371961">
        <w:rPr>
          <w:rFonts w:ascii="Times New Roman" w:hAnsi="Times New Roman"/>
          <w:sz w:val="26"/>
          <w:szCs w:val="26"/>
          <w:lang w:val="nl-NL"/>
        </w:rPr>
        <w:t>4. Trong thời hạn 10 ngày, kể từ ngày hoàn thành việc tăng hoặc giảm vốn điều lệ, công ty phải thông báo bằng văn bản đến Cơ quan đăng ký kinh doanh. Thông báo phải có các nội dung chủ yếu sau đây:</w:t>
      </w:r>
    </w:p>
    <w:p w:rsidR="00005502" w:rsidRPr="00371961" w:rsidRDefault="00005502" w:rsidP="00311632">
      <w:pPr>
        <w:spacing w:before="120" w:after="120" w:line="276" w:lineRule="auto"/>
        <w:jc w:val="both"/>
        <w:rPr>
          <w:rFonts w:ascii="Times New Roman" w:hAnsi="Times New Roman"/>
          <w:sz w:val="26"/>
          <w:szCs w:val="26"/>
          <w:lang w:val="nl-NL"/>
        </w:rPr>
      </w:pPr>
      <w:r w:rsidRPr="00371961">
        <w:rPr>
          <w:rFonts w:ascii="Times New Roman" w:hAnsi="Times New Roman"/>
          <w:sz w:val="26"/>
          <w:szCs w:val="26"/>
          <w:lang w:val="nl-NL"/>
        </w:rPr>
        <w:t>a) Tên, địa chỉ trụ sở chính, mã số doanh nghiệp;</w:t>
      </w:r>
    </w:p>
    <w:p w:rsidR="00005502" w:rsidRPr="00371961" w:rsidRDefault="00005502" w:rsidP="00311632">
      <w:pPr>
        <w:spacing w:before="120" w:after="120" w:line="276" w:lineRule="auto"/>
        <w:jc w:val="both"/>
        <w:rPr>
          <w:rFonts w:ascii="Times New Roman" w:hAnsi="Times New Roman"/>
          <w:sz w:val="26"/>
          <w:szCs w:val="26"/>
          <w:lang w:val="nl-NL"/>
        </w:rPr>
      </w:pPr>
      <w:r w:rsidRPr="00371961">
        <w:rPr>
          <w:rFonts w:ascii="Times New Roman" w:hAnsi="Times New Roman"/>
          <w:sz w:val="26"/>
          <w:szCs w:val="26"/>
          <w:lang w:val="nl-NL"/>
        </w:rPr>
        <w:t>b) Vốn điều lệ; số vốn dự định tăng hoặc giảm;</w:t>
      </w:r>
    </w:p>
    <w:p w:rsidR="00005502" w:rsidRPr="00371961" w:rsidRDefault="00005502" w:rsidP="00311632">
      <w:pPr>
        <w:spacing w:before="120" w:after="120" w:line="276" w:lineRule="auto"/>
        <w:jc w:val="both"/>
        <w:rPr>
          <w:rFonts w:ascii="Times New Roman" w:hAnsi="Times New Roman"/>
          <w:sz w:val="26"/>
          <w:szCs w:val="26"/>
          <w:lang w:val="nl-NL"/>
        </w:rPr>
      </w:pPr>
      <w:r w:rsidRPr="00371961">
        <w:rPr>
          <w:rFonts w:ascii="Times New Roman" w:hAnsi="Times New Roman"/>
          <w:sz w:val="26"/>
          <w:szCs w:val="26"/>
          <w:lang w:val="nl-NL"/>
        </w:rPr>
        <w:t>c) Thời điểm, lý do và hình thức tăng hoặc giảm vốn;</w:t>
      </w:r>
    </w:p>
    <w:p w:rsidR="00005502" w:rsidRPr="00371961" w:rsidRDefault="00005502" w:rsidP="00311632">
      <w:pPr>
        <w:spacing w:before="120" w:after="120" w:line="276" w:lineRule="auto"/>
        <w:jc w:val="both"/>
        <w:rPr>
          <w:rFonts w:ascii="Times New Roman" w:hAnsi="Times New Roman"/>
          <w:sz w:val="26"/>
          <w:szCs w:val="26"/>
          <w:lang w:val="nl-NL"/>
        </w:rPr>
      </w:pPr>
      <w:r w:rsidRPr="00371961">
        <w:rPr>
          <w:rFonts w:ascii="Times New Roman" w:hAnsi="Times New Roman"/>
          <w:sz w:val="26"/>
          <w:szCs w:val="26"/>
          <w:lang w:val="nl-NL"/>
        </w:rPr>
        <w:t>d) Họ, tên, chữ ký của người đại diện theo pháp luật của doanh nghiệp.</w:t>
      </w:r>
    </w:p>
    <w:p w:rsidR="00005502" w:rsidRDefault="00005502" w:rsidP="00311632">
      <w:pPr>
        <w:spacing w:before="120" w:after="120" w:line="276" w:lineRule="auto"/>
        <w:jc w:val="both"/>
        <w:rPr>
          <w:rFonts w:ascii="Times New Roman" w:hAnsi="Times New Roman"/>
          <w:sz w:val="26"/>
          <w:szCs w:val="26"/>
          <w:lang w:val="nl-NL"/>
        </w:rPr>
      </w:pPr>
      <w:r w:rsidRPr="00371961">
        <w:rPr>
          <w:rFonts w:ascii="Times New Roman" w:hAnsi="Times New Roman"/>
          <w:sz w:val="26"/>
          <w:szCs w:val="26"/>
          <w:lang w:val="nl-NL"/>
        </w:rPr>
        <w:t>Đối với trường hợp tăng vốn điều lệ, kèm theo thông báo phải có nghị quyết và biên bản họp của Hội đồng thành viên. Đối với trường hợp giảm vốn điều lệ, kèm theo thông báo phải có nghị quyết và biên bản họp của Hội đồng thành viên và báo cáo tài chính gần nhất.</w:t>
      </w:r>
    </w:p>
    <w:p w:rsidR="0073258D" w:rsidRPr="00B47975" w:rsidRDefault="00005502" w:rsidP="00311632">
      <w:pPr>
        <w:spacing w:before="60" w:after="60" w:line="276" w:lineRule="auto"/>
        <w:jc w:val="both"/>
        <w:rPr>
          <w:rFonts w:ascii="Times New Roman" w:hAnsi="Times New Roman"/>
          <w:i/>
          <w:color w:val="FF0000"/>
          <w:sz w:val="26"/>
          <w:szCs w:val="26"/>
          <w:lang w:val="nl-NL"/>
        </w:rPr>
      </w:pPr>
      <w:r w:rsidRPr="00643693">
        <w:rPr>
          <w:rFonts w:ascii="Times New Roman" w:hAnsi="Times New Roman"/>
          <w:i/>
          <w:color w:val="FF0000"/>
          <w:sz w:val="26"/>
          <w:szCs w:val="26"/>
          <w:lang w:val="nl-NL"/>
        </w:rPr>
        <w:t xml:space="preserve">(Doanh nghiệp tham chiếu </w:t>
      </w:r>
      <w:r>
        <w:rPr>
          <w:rFonts w:ascii="Times New Roman" w:hAnsi="Times New Roman"/>
          <w:i/>
          <w:color w:val="FF0000"/>
          <w:sz w:val="26"/>
          <w:szCs w:val="26"/>
          <w:lang w:val="nl-NL"/>
        </w:rPr>
        <w:t>Điều</w:t>
      </w:r>
      <w:r w:rsidRPr="00643693">
        <w:rPr>
          <w:rFonts w:ascii="Times New Roman" w:hAnsi="Times New Roman"/>
          <w:i/>
          <w:color w:val="FF0000"/>
          <w:sz w:val="26"/>
          <w:szCs w:val="26"/>
          <w:lang w:val="nl-NL"/>
        </w:rPr>
        <w:t xml:space="preserve"> </w:t>
      </w:r>
      <w:r>
        <w:rPr>
          <w:rFonts w:ascii="Times New Roman" w:hAnsi="Times New Roman"/>
          <w:i/>
          <w:color w:val="FF0000"/>
          <w:sz w:val="26"/>
          <w:szCs w:val="26"/>
          <w:lang w:val="nl-NL"/>
        </w:rPr>
        <w:t xml:space="preserve">68 </w:t>
      </w:r>
      <w:r w:rsidRPr="00643693">
        <w:rPr>
          <w:rFonts w:ascii="Times New Roman" w:hAnsi="Times New Roman"/>
          <w:i/>
          <w:color w:val="FF0000"/>
          <w:sz w:val="26"/>
          <w:szCs w:val="26"/>
          <w:lang w:val="nl-NL"/>
        </w:rPr>
        <w:t>Luật Doanh nghiệp 2014) </w:t>
      </w:r>
    </w:p>
    <w:p w:rsidR="00812816" w:rsidRPr="00A06005" w:rsidRDefault="00180890" w:rsidP="00311632">
      <w:pPr>
        <w:pStyle w:val="Heading2"/>
        <w:spacing w:before="120" w:after="0" w:line="276" w:lineRule="auto"/>
        <w:jc w:val="left"/>
        <w:rPr>
          <w:bCs w:val="0"/>
          <w:sz w:val="26"/>
          <w:szCs w:val="26"/>
          <w:lang w:val="nl-NL"/>
        </w:rPr>
      </w:pPr>
      <w:bookmarkStart w:id="14" w:name="_Toc432497011"/>
      <w:r>
        <w:rPr>
          <w:bCs w:val="0"/>
          <w:sz w:val="26"/>
          <w:szCs w:val="26"/>
          <w:lang w:val="nl-NL"/>
        </w:rPr>
        <w:t>Điều</w:t>
      </w:r>
      <w:r w:rsidR="00B47975">
        <w:rPr>
          <w:bCs w:val="0"/>
          <w:sz w:val="26"/>
          <w:szCs w:val="26"/>
          <w:lang w:val="nl-NL"/>
        </w:rPr>
        <w:t xml:space="preserve"> 10</w:t>
      </w:r>
      <w:r w:rsidR="00812816" w:rsidRPr="00A06005">
        <w:rPr>
          <w:bCs w:val="0"/>
          <w:sz w:val="26"/>
          <w:szCs w:val="26"/>
          <w:lang w:val="nl-NL"/>
        </w:rPr>
        <w:t xml:space="preserve">. </w:t>
      </w:r>
      <w:r w:rsidR="00AE51A9">
        <w:rPr>
          <w:bCs w:val="0"/>
          <w:sz w:val="26"/>
          <w:szCs w:val="26"/>
          <w:lang w:val="nl-NL"/>
        </w:rPr>
        <w:t>Sổ đăng ký</w:t>
      </w:r>
      <w:r w:rsidR="00915E88">
        <w:rPr>
          <w:bCs w:val="0"/>
          <w:sz w:val="26"/>
          <w:szCs w:val="26"/>
          <w:lang w:val="nl-NL"/>
        </w:rPr>
        <w:t xml:space="preserve"> thành viên</w:t>
      </w:r>
      <w:bookmarkEnd w:id="14"/>
    </w:p>
    <w:p w:rsidR="00812816" w:rsidRPr="00014F50" w:rsidRDefault="00875725" w:rsidP="00311632">
      <w:pPr>
        <w:spacing w:before="60" w:after="60" w:line="276" w:lineRule="auto"/>
        <w:jc w:val="both"/>
        <w:rPr>
          <w:rFonts w:ascii="Times New Roman" w:hAnsi="Times New Roman"/>
          <w:sz w:val="26"/>
          <w:szCs w:val="26"/>
          <w:lang w:val="nl-NL"/>
        </w:rPr>
      </w:pPr>
      <w:r>
        <w:rPr>
          <w:rFonts w:ascii="Times New Roman" w:hAnsi="Times New Roman"/>
          <w:sz w:val="26"/>
          <w:szCs w:val="26"/>
          <w:lang w:val="nl-NL"/>
        </w:rPr>
        <w:t xml:space="preserve"> </w:t>
      </w:r>
      <w:r w:rsidR="00812816" w:rsidRPr="00014F50">
        <w:rPr>
          <w:rFonts w:ascii="Times New Roman" w:hAnsi="Times New Roman"/>
          <w:sz w:val="26"/>
          <w:szCs w:val="26"/>
          <w:lang w:val="nl-NL"/>
        </w:rPr>
        <w:t>1.</w:t>
      </w:r>
      <w:r w:rsidR="00253C5E">
        <w:rPr>
          <w:rFonts w:ascii="Times New Roman" w:hAnsi="Times New Roman"/>
          <w:sz w:val="26"/>
          <w:szCs w:val="26"/>
          <w:lang w:val="nl-NL"/>
        </w:rPr>
        <w:t xml:space="preserve"> </w:t>
      </w:r>
      <w:r w:rsidR="00812816" w:rsidRPr="00014F50">
        <w:rPr>
          <w:rFonts w:ascii="Times New Roman" w:hAnsi="Times New Roman"/>
          <w:sz w:val="26"/>
          <w:szCs w:val="26"/>
          <w:lang w:val="nl-NL"/>
        </w:rPr>
        <w:t xml:space="preserve">Khi góp </w:t>
      </w:r>
      <w:r w:rsidR="00812816" w:rsidRPr="00014F50">
        <w:rPr>
          <w:rFonts w:ascii="Times New Roman" w:hAnsi="Times New Roman" w:hint="eastAsia"/>
          <w:sz w:val="26"/>
          <w:szCs w:val="26"/>
          <w:lang w:val="nl-NL"/>
        </w:rPr>
        <w:t>đ</w:t>
      </w:r>
      <w:r w:rsidR="00812816" w:rsidRPr="00014F50">
        <w:rPr>
          <w:rFonts w:ascii="Times New Roman" w:hAnsi="Times New Roman"/>
          <w:sz w:val="26"/>
          <w:szCs w:val="26"/>
          <w:lang w:val="nl-NL"/>
        </w:rPr>
        <w:t xml:space="preserve">ủ giá trị phần vốn góp, Thành viên </w:t>
      </w:r>
      <w:r w:rsidR="00812816" w:rsidRPr="00014F50">
        <w:rPr>
          <w:rFonts w:ascii="Times New Roman" w:hAnsi="Times New Roman" w:hint="eastAsia"/>
          <w:sz w:val="26"/>
          <w:szCs w:val="26"/>
          <w:lang w:val="nl-NL"/>
        </w:rPr>
        <w:t>đư</w:t>
      </w:r>
      <w:r w:rsidR="00812816" w:rsidRPr="00014F50">
        <w:rPr>
          <w:rFonts w:ascii="Times New Roman" w:hAnsi="Times New Roman"/>
          <w:sz w:val="26"/>
          <w:szCs w:val="26"/>
          <w:lang w:val="nl-NL"/>
        </w:rPr>
        <w:t>ợc ghi vào sổ thành viên công ty;</w:t>
      </w:r>
    </w:p>
    <w:p w:rsidR="00812816" w:rsidRPr="00014F50" w:rsidRDefault="00875725" w:rsidP="00311632">
      <w:pPr>
        <w:spacing w:before="60" w:after="60" w:line="276" w:lineRule="auto"/>
        <w:jc w:val="both"/>
        <w:rPr>
          <w:rFonts w:ascii="Times New Roman" w:hAnsi="Times New Roman"/>
          <w:sz w:val="26"/>
          <w:szCs w:val="26"/>
          <w:lang w:val="nl-NL"/>
        </w:rPr>
      </w:pPr>
      <w:r>
        <w:rPr>
          <w:rFonts w:ascii="Times New Roman" w:hAnsi="Times New Roman"/>
          <w:sz w:val="26"/>
          <w:szCs w:val="26"/>
          <w:lang w:val="nl-NL"/>
        </w:rPr>
        <w:t xml:space="preserve"> </w:t>
      </w:r>
      <w:r w:rsidR="00812816" w:rsidRPr="00014F50">
        <w:rPr>
          <w:rFonts w:ascii="Times New Roman" w:hAnsi="Times New Roman"/>
          <w:sz w:val="26"/>
          <w:szCs w:val="26"/>
          <w:lang w:val="nl-NL"/>
        </w:rPr>
        <w:t>2.</w:t>
      </w:r>
      <w:r w:rsidR="00253C5E">
        <w:rPr>
          <w:rFonts w:ascii="Times New Roman" w:hAnsi="Times New Roman"/>
          <w:sz w:val="26"/>
          <w:szCs w:val="26"/>
          <w:lang w:val="nl-NL"/>
        </w:rPr>
        <w:t xml:space="preserve"> </w:t>
      </w:r>
      <w:r w:rsidR="00812816" w:rsidRPr="00014F50">
        <w:rPr>
          <w:rFonts w:ascii="Times New Roman" w:hAnsi="Times New Roman"/>
          <w:sz w:val="26"/>
          <w:szCs w:val="26"/>
          <w:lang w:val="nl-NL"/>
        </w:rPr>
        <w:t>Công ty lập sổ đăng ký thành viên ngay sau khi đăng ký kinh doanh. Sổ đăng ký thành viên có các nội dung chủ yếu sau đây:</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a. Tên, </w:t>
      </w:r>
      <w:r w:rsidR="00875725">
        <w:rPr>
          <w:rFonts w:ascii="Times New Roman" w:hAnsi="Times New Roman"/>
          <w:sz w:val="26"/>
          <w:szCs w:val="26"/>
          <w:lang w:val="nl-NL"/>
        </w:rPr>
        <w:t xml:space="preserve">mã số doanh nghiệp, </w:t>
      </w:r>
      <w:r w:rsidRPr="00014F50">
        <w:rPr>
          <w:rFonts w:ascii="Times New Roman" w:hAnsi="Times New Roman"/>
          <w:sz w:val="26"/>
          <w:szCs w:val="26"/>
          <w:lang w:val="nl-NL"/>
        </w:rPr>
        <w:t>địa chỉ trụ sở chính của công ty;</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lastRenderedPageBreak/>
        <w:t>b. Họ, tên, địa chỉ thường trú, quốc tịch, số Giấy chứng minh nhân dân, Hộ chiếu đối với thành viên là cá nhân; tên, địa chỉ thường trú, quốc tịch, số quyết định thành lập hoặc số đăng ký kinh doanh đối với thành viên là tổ chức;</w:t>
      </w:r>
    </w:p>
    <w:p w:rsidR="00812816" w:rsidRPr="00CD39BF"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c. </w:t>
      </w:r>
      <w:r w:rsidR="00875725">
        <w:rPr>
          <w:rFonts w:ascii="Times New Roman" w:hAnsi="Times New Roman"/>
          <w:sz w:val="26"/>
          <w:szCs w:val="26"/>
          <w:lang w:val="nl-NL"/>
        </w:rPr>
        <w:t>P</w:t>
      </w:r>
      <w:r w:rsidR="00875725" w:rsidRPr="00CD39BF">
        <w:rPr>
          <w:rFonts w:ascii="Times New Roman" w:hAnsi="Times New Roman"/>
          <w:sz w:val="26"/>
          <w:szCs w:val="26"/>
          <w:lang w:val="nl-NL"/>
        </w:rPr>
        <w:t>hần vốn góp</w:t>
      </w:r>
      <w:r w:rsidR="00875725">
        <w:rPr>
          <w:rFonts w:ascii="Times New Roman" w:hAnsi="Times New Roman"/>
          <w:sz w:val="26"/>
          <w:szCs w:val="26"/>
          <w:lang w:val="nl-NL"/>
        </w:rPr>
        <w:t>,</w:t>
      </w:r>
      <w:r w:rsidR="00875725" w:rsidRPr="00CD39BF">
        <w:rPr>
          <w:rFonts w:ascii="Times New Roman" w:hAnsi="Times New Roman"/>
          <w:sz w:val="26"/>
          <w:szCs w:val="26"/>
          <w:lang w:val="nl-NL"/>
        </w:rPr>
        <w:t xml:space="preserve"> </w:t>
      </w:r>
      <w:r w:rsidR="00875725">
        <w:rPr>
          <w:rFonts w:ascii="Times New Roman" w:hAnsi="Times New Roman"/>
          <w:sz w:val="26"/>
          <w:szCs w:val="26"/>
          <w:lang w:val="nl-NL"/>
        </w:rPr>
        <w:t>g</w:t>
      </w:r>
      <w:r w:rsidRPr="00CD39BF">
        <w:rPr>
          <w:rFonts w:ascii="Times New Roman" w:hAnsi="Times New Roman"/>
          <w:sz w:val="26"/>
          <w:szCs w:val="26"/>
          <w:lang w:val="nl-NL"/>
        </w:rPr>
        <w:t xml:space="preserve">iá trị vốn </w:t>
      </w:r>
      <w:r w:rsidR="00875725">
        <w:rPr>
          <w:rFonts w:ascii="Times New Roman" w:hAnsi="Times New Roman"/>
          <w:sz w:val="26"/>
          <w:szCs w:val="26"/>
          <w:lang w:val="nl-NL"/>
        </w:rPr>
        <w:t xml:space="preserve">đã góp, thời điểm góp vốn, </w:t>
      </w:r>
      <w:r w:rsidRPr="00CD39BF">
        <w:rPr>
          <w:rFonts w:ascii="Times New Roman" w:hAnsi="Times New Roman"/>
          <w:sz w:val="26"/>
          <w:szCs w:val="26"/>
          <w:lang w:val="nl-NL"/>
        </w:rPr>
        <w:t>loại tài sản góp vốn, số lượng, giá trị của từng loại tài sản góp vốn</w:t>
      </w:r>
      <w:r w:rsidR="00875725">
        <w:rPr>
          <w:rFonts w:ascii="Times New Roman" w:hAnsi="Times New Roman"/>
          <w:sz w:val="26"/>
          <w:szCs w:val="26"/>
          <w:lang w:val="nl-NL"/>
        </w:rPr>
        <w:t xml:space="preserve"> nếu góp vốn bằng tài sản của từng thành viên</w:t>
      </w:r>
      <w:r w:rsidRPr="00CD39BF">
        <w:rPr>
          <w:rFonts w:ascii="Times New Roman" w:hAnsi="Times New Roman"/>
          <w:sz w:val="26"/>
          <w:szCs w:val="26"/>
          <w:lang w:val="nl-NL"/>
        </w:rPr>
        <w:t>;</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d. Chữ ký của thành viên là cá nhân hoặc của người đại diện theo pháp luật của thành viên là tổ chức;</w:t>
      </w:r>
    </w:p>
    <w:p w:rsidR="00812816" w:rsidRPr="00014F50" w:rsidRDefault="00FF3BA7" w:rsidP="00311632">
      <w:pPr>
        <w:spacing w:before="60" w:after="60" w:line="276" w:lineRule="auto"/>
        <w:jc w:val="both"/>
        <w:rPr>
          <w:rFonts w:ascii="Times New Roman" w:hAnsi="Times New Roman"/>
          <w:sz w:val="26"/>
          <w:szCs w:val="26"/>
          <w:lang w:val="nl-NL"/>
        </w:rPr>
      </w:pPr>
      <w:r>
        <w:rPr>
          <w:rFonts w:ascii="Times New Roman" w:hAnsi="Times New Roman"/>
          <w:sz w:val="26"/>
          <w:szCs w:val="26"/>
          <w:lang w:val="nl-NL"/>
        </w:rPr>
        <w:t>e</w:t>
      </w:r>
      <w:r w:rsidR="00812816" w:rsidRPr="00014F50">
        <w:rPr>
          <w:rFonts w:ascii="Times New Roman" w:hAnsi="Times New Roman"/>
          <w:sz w:val="26"/>
          <w:szCs w:val="26"/>
          <w:lang w:val="nl-NL"/>
        </w:rPr>
        <w:t>. Số và ngày cấp giấy chứng nhận phần vốn góp của từng thành viên.</w:t>
      </w:r>
    </w:p>
    <w:p w:rsidR="00812816"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3.</w:t>
      </w:r>
      <w:r w:rsidR="00FF3BA7">
        <w:rPr>
          <w:rFonts w:ascii="Times New Roman" w:hAnsi="Times New Roman"/>
          <w:sz w:val="26"/>
          <w:szCs w:val="26"/>
          <w:lang w:val="nl-NL"/>
        </w:rPr>
        <w:t xml:space="preserve"> </w:t>
      </w:r>
      <w:r w:rsidRPr="00014F50">
        <w:rPr>
          <w:rFonts w:ascii="Times New Roman" w:hAnsi="Times New Roman"/>
          <w:sz w:val="26"/>
          <w:szCs w:val="26"/>
          <w:lang w:val="nl-NL"/>
        </w:rPr>
        <w:t xml:space="preserve">Sổ đăng ký thành viên được lưu giữ tại trụ sở chính của công ty. </w:t>
      </w:r>
    </w:p>
    <w:p w:rsidR="00B47975" w:rsidRPr="00A06005" w:rsidRDefault="00B47975" w:rsidP="00311632">
      <w:pPr>
        <w:pStyle w:val="Heading2"/>
        <w:spacing w:before="120" w:after="0" w:line="276" w:lineRule="auto"/>
        <w:jc w:val="left"/>
        <w:rPr>
          <w:bCs w:val="0"/>
          <w:sz w:val="26"/>
          <w:szCs w:val="26"/>
          <w:lang w:val="nl-NL"/>
        </w:rPr>
      </w:pPr>
      <w:bookmarkStart w:id="15" w:name="_Toc432497012"/>
      <w:r>
        <w:rPr>
          <w:bCs w:val="0"/>
          <w:sz w:val="26"/>
          <w:szCs w:val="26"/>
          <w:lang w:val="nl-NL"/>
        </w:rPr>
        <w:t>Điều 1</w:t>
      </w:r>
      <w:r w:rsidR="00694BC3">
        <w:rPr>
          <w:bCs w:val="0"/>
          <w:sz w:val="26"/>
          <w:szCs w:val="26"/>
          <w:lang w:val="nl-NL"/>
        </w:rPr>
        <w:t>2</w:t>
      </w:r>
      <w:r w:rsidRPr="00A06005">
        <w:rPr>
          <w:bCs w:val="0"/>
          <w:sz w:val="26"/>
          <w:szCs w:val="26"/>
          <w:lang w:val="nl-NL"/>
        </w:rPr>
        <w:t xml:space="preserve">. </w:t>
      </w:r>
      <w:r>
        <w:rPr>
          <w:bCs w:val="0"/>
          <w:sz w:val="26"/>
          <w:szCs w:val="26"/>
          <w:lang w:val="nl-NL"/>
        </w:rPr>
        <w:t>Mua lại phần vốn góp</w:t>
      </w:r>
      <w:bookmarkEnd w:id="15"/>
    </w:p>
    <w:p w:rsidR="00B47975" w:rsidRPr="00014F50" w:rsidRDefault="00B47975"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1.</w:t>
      </w:r>
      <w:r>
        <w:rPr>
          <w:rFonts w:ascii="Times New Roman" w:hAnsi="Times New Roman"/>
          <w:sz w:val="26"/>
          <w:szCs w:val="26"/>
          <w:lang w:val="nl-NL"/>
        </w:rPr>
        <w:t xml:space="preserve"> </w:t>
      </w:r>
      <w:r w:rsidRPr="00014F50">
        <w:rPr>
          <w:rFonts w:ascii="Times New Roman" w:hAnsi="Times New Roman"/>
          <w:sz w:val="26"/>
          <w:szCs w:val="26"/>
          <w:lang w:val="nl-NL"/>
        </w:rPr>
        <w:t>Thành viên có quyền yêu cầu công ty mua lại phần vốn góp của mình, nếu thành viên đó bỏ phiếu không tán thành đối với quyết định của Hội đồng thành viên về các vấn đề sau đây:</w:t>
      </w:r>
    </w:p>
    <w:p w:rsidR="00B47975" w:rsidRPr="00014F50" w:rsidRDefault="00B47975"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a. Sửa đổi, bổ sung các nội dung trong </w:t>
      </w:r>
      <w:r>
        <w:rPr>
          <w:rFonts w:ascii="Times New Roman" w:hAnsi="Times New Roman"/>
          <w:sz w:val="26"/>
          <w:szCs w:val="26"/>
          <w:lang w:val="nl-NL"/>
        </w:rPr>
        <w:t>Điều</w:t>
      </w:r>
      <w:r w:rsidRPr="00014F50">
        <w:rPr>
          <w:rFonts w:ascii="Times New Roman" w:hAnsi="Times New Roman"/>
          <w:sz w:val="26"/>
          <w:szCs w:val="26"/>
          <w:lang w:val="nl-NL"/>
        </w:rPr>
        <w:t xml:space="preserve"> lệ công ty liên quan đến quyền và nghĩa vụ của thành viên, Hội đồng thành viên;</w:t>
      </w:r>
    </w:p>
    <w:p w:rsidR="00B47975" w:rsidRPr="00014F50" w:rsidRDefault="00B47975"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b. Tổ chức lại công ty;</w:t>
      </w:r>
    </w:p>
    <w:p w:rsidR="00B47975" w:rsidRPr="00082EFA" w:rsidRDefault="00B47975" w:rsidP="00311632">
      <w:pPr>
        <w:spacing w:before="120" w:after="120" w:line="276" w:lineRule="auto"/>
        <w:jc w:val="both"/>
        <w:rPr>
          <w:rFonts w:ascii="Times New Roman" w:hAnsi="Times New Roman"/>
          <w:sz w:val="26"/>
          <w:szCs w:val="26"/>
          <w:lang w:val="nl-NL"/>
        </w:rPr>
      </w:pPr>
      <w:r w:rsidRPr="00082EFA">
        <w:rPr>
          <w:rFonts w:ascii="Times New Roman" w:hAnsi="Times New Roman"/>
          <w:sz w:val="26"/>
          <w:szCs w:val="26"/>
          <w:lang w:val="nl-NL"/>
        </w:rPr>
        <w:t xml:space="preserve">Yêu cầu mua lại phần vốn góp phải bằng văn bản và được gửi đến công ty trong thời hạn </w:t>
      </w:r>
      <w:r>
        <w:rPr>
          <w:rFonts w:ascii="Times New Roman" w:hAnsi="Times New Roman"/>
          <w:sz w:val="26"/>
          <w:szCs w:val="26"/>
          <w:lang w:val="nl-NL"/>
        </w:rPr>
        <w:t>15</w:t>
      </w:r>
      <w:r w:rsidRPr="00082EFA">
        <w:rPr>
          <w:rFonts w:ascii="Times New Roman" w:hAnsi="Times New Roman"/>
          <w:sz w:val="26"/>
          <w:szCs w:val="26"/>
          <w:lang w:val="nl-NL"/>
        </w:rPr>
        <w:t xml:space="preserve"> ngày, kể từ ngày thông qua quyết định vấn đề quy định tại các điểm a, b và c khoản này.</w:t>
      </w:r>
    </w:p>
    <w:p w:rsidR="00B47975" w:rsidRPr="00082EFA" w:rsidRDefault="00B47975"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2.</w:t>
      </w:r>
      <w:r>
        <w:rPr>
          <w:rFonts w:ascii="Times New Roman" w:hAnsi="Times New Roman"/>
          <w:sz w:val="26"/>
          <w:szCs w:val="26"/>
          <w:lang w:val="nl-NL"/>
        </w:rPr>
        <w:t xml:space="preserve"> </w:t>
      </w:r>
      <w:r w:rsidRPr="00082EFA">
        <w:rPr>
          <w:rFonts w:ascii="Times New Roman" w:hAnsi="Times New Roman"/>
          <w:sz w:val="26"/>
          <w:szCs w:val="26"/>
          <w:lang w:val="nl-NL"/>
        </w:rPr>
        <w:t>Khi có yêu cầu của th</w:t>
      </w:r>
      <w:r>
        <w:rPr>
          <w:rFonts w:ascii="Times New Roman" w:hAnsi="Times New Roman"/>
          <w:sz w:val="26"/>
          <w:szCs w:val="26"/>
          <w:lang w:val="nl-NL"/>
        </w:rPr>
        <w:t>ành viên quy định tại khoản 1</w:t>
      </w:r>
      <w:r w:rsidRPr="00082EFA">
        <w:rPr>
          <w:rFonts w:ascii="Times New Roman" w:hAnsi="Times New Roman"/>
          <w:sz w:val="26"/>
          <w:szCs w:val="26"/>
          <w:lang w:val="nl-NL"/>
        </w:rPr>
        <w:t xml:space="preserve"> </w:t>
      </w:r>
      <w:r>
        <w:rPr>
          <w:rFonts w:ascii="Times New Roman" w:hAnsi="Times New Roman"/>
          <w:sz w:val="26"/>
          <w:szCs w:val="26"/>
          <w:lang w:val="nl-NL"/>
        </w:rPr>
        <w:t>Điều</w:t>
      </w:r>
      <w:r w:rsidRPr="00082EFA">
        <w:rPr>
          <w:rFonts w:ascii="Times New Roman" w:hAnsi="Times New Roman"/>
          <w:sz w:val="26"/>
          <w:szCs w:val="26"/>
          <w:lang w:val="nl-NL"/>
        </w:rPr>
        <w:t xml:space="preserve"> này, nếu không thoả thuận được về giá thì công ty phải mua lại phần vốn góp của thành viên đó theo giá thị trường trong thời hạn </w:t>
      </w:r>
      <w:r>
        <w:rPr>
          <w:rFonts w:ascii="Times New Roman" w:hAnsi="Times New Roman"/>
          <w:sz w:val="26"/>
          <w:szCs w:val="26"/>
          <w:lang w:val="nl-NL"/>
        </w:rPr>
        <w:t>15</w:t>
      </w:r>
      <w:r w:rsidRPr="00082EFA">
        <w:rPr>
          <w:rFonts w:ascii="Times New Roman" w:hAnsi="Times New Roman"/>
          <w:sz w:val="26"/>
          <w:szCs w:val="26"/>
          <w:lang w:val="nl-NL"/>
        </w:rPr>
        <w:t xml:space="preserve"> ngày, kể từ ngày nhận được yêu cầu. Việc thanh toán chỉ được thực hiện nếu sau khi thanh toán đủ phần vốn góp được mua lại, công ty vẫn thanh toán đủ các khoản nợ và nghĩa vụ tài sản khác.</w:t>
      </w:r>
    </w:p>
    <w:p w:rsidR="00B47975" w:rsidRDefault="00B47975"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3.</w:t>
      </w:r>
      <w:r>
        <w:rPr>
          <w:rFonts w:ascii="Times New Roman" w:hAnsi="Times New Roman"/>
          <w:sz w:val="26"/>
          <w:szCs w:val="26"/>
          <w:lang w:val="nl-NL"/>
        </w:rPr>
        <w:t xml:space="preserve"> </w:t>
      </w:r>
      <w:r w:rsidRPr="00014F50">
        <w:rPr>
          <w:rFonts w:ascii="Times New Roman" w:hAnsi="Times New Roman"/>
          <w:sz w:val="26"/>
          <w:szCs w:val="26"/>
          <w:lang w:val="nl-NL"/>
        </w:rPr>
        <w:t>Nếu công ty không mua lại phần vốn</w:t>
      </w:r>
      <w:r w:rsidR="0068063C">
        <w:rPr>
          <w:rFonts w:ascii="Times New Roman" w:hAnsi="Times New Roman"/>
          <w:sz w:val="26"/>
          <w:szCs w:val="26"/>
          <w:lang w:val="nl-NL"/>
        </w:rPr>
        <w:t xml:space="preserve"> góp theo quy định tại khoản </w:t>
      </w:r>
      <w:r w:rsidRPr="00014F50">
        <w:rPr>
          <w:rFonts w:ascii="Times New Roman" w:hAnsi="Times New Roman"/>
          <w:sz w:val="26"/>
          <w:szCs w:val="26"/>
          <w:lang w:val="nl-NL"/>
        </w:rPr>
        <w:t xml:space="preserve">2 </w:t>
      </w:r>
      <w:r>
        <w:rPr>
          <w:rFonts w:ascii="Times New Roman" w:hAnsi="Times New Roman"/>
          <w:sz w:val="26"/>
          <w:szCs w:val="26"/>
          <w:lang w:val="nl-NL"/>
        </w:rPr>
        <w:t>Điều</w:t>
      </w:r>
      <w:r w:rsidRPr="00014F50">
        <w:rPr>
          <w:rFonts w:ascii="Times New Roman" w:hAnsi="Times New Roman"/>
          <w:sz w:val="26"/>
          <w:szCs w:val="26"/>
          <w:lang w:val="nl-NL"/>
        </w:rPr>
        <w:t xml:space="preserve"> này thì thành viên đó có quyền chuyển nhượng phần vốn góp của mình cho thành viên khác hoặc người khác không phải là thành viên. </w:t>
      </w:r>
    </w:p>
    <w:p w:rsidR="00B47975" w:rsidRPr="0082773E" w:rsidRDefault="00B47975" w:rsidP="00311632">
      <w:pPr>
        <w:spacing w:before="60" w:after="60" w:line="276" w:lineRule="auto"/>
        <w:jc w:val="both"/>
        <w:rPr>
          <w:rFonts w:ascii="Times New Roman" w:hAnsi="Times New Roman"/>
          <w:i/>
          <w:color w:val="FF0000"/>
          <w:sz w:val="26"/>
          <w:szCs w:val="26"/>
          <w:lang w:val="nl-NL"/>
        </w:rPr>
      </w:pPr>
      <w:r w:rsidRPr="00643693">
        <w:rPr>
          <w:rFonts w:ascii="Times New Roman" w:hAnsi="Times New Roman"/>
          <w:i/>
          <w:color w:val="FF0000"/>
          <w:sz w:val="26"/>
          <w:szCs w:val="26"/>
          <w:lang w:val="nl-NL"/>
        </w:rPr>
        <w:t xml:space="preserve">(Doanh nghiệp tham chiếu </w:t>
      </w:r>
      <w:r>
        <w:rPr>
          <w:rFonts w:ascii="Times New Roman" w:hAnsi="Times New Roman"/>
          <w:i/>
          <w:color w:val="FF0000"/>
          <w:sz w:val="26"/>
          <w:szCs w:val="26"/>
          <w:lang w:val="nl-NL"/>
        </w:rPr>
        <w:t>Điều</w:t>
      </w:r>
      <w:r w:rsidRPr="00643693">
        <w:rPr>
          <w:rFonts w:ascii="Times New Roman" w:hAnsi="Times New Roman"/>
          <w:i/>
          <w:color w:val="FF0000"/>
          <w:sz w:val="26"/>
          <w:szCs w:val="26"/>
          <w:lang w:val="nl-NL"/>
        </w:rPr>
        <w:t xml:space="preserve"> </w:t>
      </w:r>
      <w:r>
        <w:rPr>
          <w:rFonts w:ascii="Times New Roman" w:hAnsi="Times New Roman"/>
          <w:i/>
          <w:color w:val="FF0000"/>
          <w:sz w:val="26"/>
          <w:szCs w:val="26"/>
          <w:lang w:val="nl-NL"/>
        </w:rPr>
        <w:t>52</w:t>
      </w:r>
      <w:r w:rsidRPr="00643693">
        <w:rPr>
          <w:rFonts w:ascii="Times New Roman" w:hAnsi="Times New Roman"/>
          <w:i/>
          <w:color w:val="FF0000"/>
          <w:sz w:val="26"/>
          <w:szCs w:val="26"/>
          <w:lang w:val="nl-NL"/>
        </w:rPr>
        <w:t xml:space="preserve"> Luật Doanh nghiệp 2014) </w:t>
      </w:r>
    </w:p>
    <w:p w:rsidR="00B47975" w:rsidRPr="00A06005" w:rsidRDefault="00B47975" w:rsidP="00311632">
      <w:pPr>
        <w:pStyle w:val="Heading2"/>
        <w:spacing w:before="120" w:after="0" w:line="276" w:lineRule="auto"/>
        <w:jc w:val="left"/>
        <w:rPr>
          <w:bCs w:val="0"/>
          <w:sz w:val="26"/>
          <w:szCs w:val="26"/>
          <w:lang w:val="nl-NL"/>
        </w:rPr>
      </w:pPr>
      <w:bookmarkStart w:id="16" w:name="_Toc432497013"/>
      <w:r>
        <w:rPr>
          <w:bCs w:val="0"/>
          <w:sz w:val="26"/>
          <w:szCs w:val="26"/>
          <w:lang w:val="nl-NL"/>
        </w:rPr>
        <w:t>Điều</w:t>
      </w:r>
      <w:r w:rsidRPr="00A06005">
        <w:rPr>
          <w:bCs w:val="0"/>
          <w:sz w:val="26"/>
          <w:szCs w:val="26"/>
          <w:lang w:val="nl-NL"/>
        </w:rPr>
        <w:t xml:space="preserve"> </w:t>
      </w:r>
      <w:r>
        <w:rPr>
          <w:bCs w:val="0"/>
          <w:sz w:val="26"/>
          <w:szCs w:val="26"/>
          <w:lang w:val="nl-NL"/>
        </w:rPr>
        <w:t>1</w:t>
      </w:r>
      <w:r w:rsidR="00694BC3">
        <w:rPr>
          <w:bCs w:val="0"/>
          <w:sz w:val="26"/>
          <w:szCs w:val="26"/>
          <w:lang w:val="nl-NL"/>
        </w:rPr>
        <w:t>3</w:t>
      </w:r>
      <w:r w:rsidRPr="00A06005">
        <w:rPr>
          <w:bCs w:val="0"/>
          <w:sz w:val="26"/>
          <w:szCs w:val="26"/>
          <w:lang w:val="nl-NL"/>
        </w:rPr>
        <w:t xml:space="preserve">. </w:t>
      </w:r>
      <w:r>
        <w:rPr>
          <w:bCs w:val="0"/>
          <w:sz w:val="26"/>
          <w:szCs w:val="26"/>
          <w:lang w:val="nl-NL"/>
        </w:rPr>
        <w:t>Chuyển nhượng phần vốn góp</w:t>
      </w:r>
      <w:bookmarkEnd w:id="16"/>
    </w:p>
    <w:p w:rsidR="00B47975" w:rsidRPr="00014F50" w:rsidRDefault="00B47975" w:rsidP="00311632">
      <w:pPr>
        <w:spacing w:before="120" w:after="120" w:line="276" w:lineRule="auto"/>
        <w:jc w:val="both"/>
        <w:rPr>
          <w:rFonts w:ascii="Times New Roman" w:hAnsi="Times New Roman"/>
          <w:sz w:val="26"/>
          <w:szCs w:val="26"/>
          <w:lang w:val="nl-NL"/>
        </w:rPr>
      </w:pPr>
      <w:r>
        <w:rPr>
          <w:rFonts w:ascii="Times New Roman" w:hAnsi="Times New Roman"/>
          <w:sz w:val="26"/>
          <w:szCs w:val="26"/>
          <w:lang w:val="nl-NL"/>
        </w:rPr>
        <w:t xml:space="preserve">1. </w:t>
      </w:r>
      <w:r w:rsidRPr="00014F50">
        <w:rPr>
          <w:rFonts w:ascii="Times New Roman" w:hAnsi="Times New Roman"/>
          <w:sz w:val="26"/>
          <w:szCs w:val="26"/>
          <w:lang w:val="nl-NL"/>
        </w:rPr>
        <w:t xml:space="preserve">Trừ trường hợp quy định tại </w:t>
      </w:r>
      <w:r w:rsidRPr="00536E90">
        <w:rPr>
          <w:rFonts w:ascii="Times New Roman" w:hAnsi="Times New Roman"/>
          <w:color w:val="FF0000"/>
          <w:sz w:val="26"/>
          <w:szCs w:val="26"/>
          <w:lang w:val="nl-NL"/>
        </w:rPr>
        <w:t xml:space="preserve">khoản 3 </w:t>
      </w:r>
      <w:r>
        <w:rPr>
          <w:rFonts w:ascii="Times New Roman" w:hAnsi="Times New Roman"/>
          <w:color w:val="FF0000"/>
          <w:sz w:val="26"/>
          <w:szCs w:val="26"/>
          <w:lang w:val="nl-NL"/>
        </w:rPr>
        <w:t>Điều</w:t>
      </w:r>
      <w:r w:rsidRPr="00536E90">
        <w:rPr>
          <w:rFonts w:ascii="Times New Roman" w:hAnsi="Times New Roman"/>
          <w:color w:val="FF0000"/>
          <w:sz w:val="26"/>
          <w:szCs w:val="26"/>
          <w:lang w:val="nl-NL"/>
        </w:rPr>
        <w:t xml:space="preserve"> </w:t>
      </w:r>
      <w:r>
        <w:rPr>
          <w:rFonts w:ascii="Times New Roman" w:hAnsi="Times New Roman"/>
          <w:color w:val="FF0000"/>
          <w:sz w:val="26"/>
          <w:szCs w:val="26"/>
          <w:lang w:val="nl-NL"/>
        </w:rPr>
        <w:t>1</w:t>
      </w:r>
      <w:r w:rsidR="00694BC3">
        <w:rPr>
          <w:rFonts w:ascii="Times New Roman" w:hAnsi="Times New Roman"/>
          <w:color w:val="FF0000"/>
          <w:sz w:val="26"/>
          <w:szCs w:val="26"/>
          <w:lang w:val="nl-NL"/>
        </w:rPr>
        <w:t>2</w:t>
      </w:r>
      <w:r w:rsidRPr="00536E90">
        <w:rPr>
          <w:rFonts w:ascii="Times New Roman" w:hAnsi="Times New Roman"/>
          <w:color w:val="FF0000"/>
          <w:sz w:val="26"/>
          <w:szCs w:val="26"/>
          <w:lang w:val="nl-NL"/>
        </w:rPr>
        <w:t>, khoản 5</w:t>
      </w:r>
      <w:r>
        <w:rPr>
          <w:rFonts w:ascii="Times New Roman" w:hAnsi="Times New Roman"/>
          <w:color w:val="FF0000"/>
          <w:sz w:val="26"/>
          <w:szCs w:val="26"/>
          <w:lang w:val="nl-NL"/>
        </w:rPr>
        <w:t xml:space="preserve"> và</w:t>
      </w:r>
      <w:r w:rsidRPr="00536E90">
        <w:rPr>
          <w:rFonts w:ascii="Times New Roman" w:hAnsi="Times New Roman"/>
          <w:color w:val="FF0000"/>
          <w:sz w:val="26"/>
          <w:szCs w:val="26"/>
          <w:lang w:val="nl-NL"/>
        </w:rPr>
        <w:t xml:space="preserve"> 6 </w:t>
      </w:r>
      <w:r>
        <w:rPr>
          <w:rFonts w:ascii="Times New Roman" w:hAnsi="Times New Roman"/>
          <w:color w:val="FF0000"/>
          <w:sz w:val="26"/>
          <w:szCs w:val="26"/>
          <w:lang w:val="nl-NL"/>
        </w:rPr>
        <w:t>Điều</w:t>
      </w:r>
      <w:r w:rsidRPr="00536E90">
        <w:rPr>
          <w:rFonts w:ascii="Times New Roman" w:hAnsi="Times New Roman"/>
          <w:color w:val="FF0000"/>
          <w:sz w:val="26"/>
          <w:szCs w:val="26"/>
          <w:lang w:val="nl-NL"/>
        </w:rPr>
        <w:t xml:space="preserve"> </w:t>
      </w:r>
      <w:r w:rsidR="00694BC3">
        <w:rPr>
          <w:rFonts w:ascii="Times New Roman" w:hAnsi="Times New Roman"/>
          <w:color w:val="FF0000"/>
          <w:sz w:val="26"/>
          <w:szCs w:val="26"/>
          <w:lang w:val="nl-NL"/>
        </w:rPr>
        <w:t>14</w:t>
      </w:r>
      <w:r w:rsidRPr="00536E90">
        <w:rPr>
          <w:rFonts w:ascii="Times New Roman" w:hAnsi="Times New Roman"/>
          <w:color w:val="FF0000"/>
          <w:sz w:val="26"/>
          <w:szCs w:val="26"/>
          <w:lang w:val="nl-NL"/>
        </w:rPr>
        <w:t xml:space="preserve"> </w:t>
      </w:r>
      <w:r>
        <w:rPr>
          <w:rFonts w:ascii="Times New Roman" w:hAnsi="Times New Roman"/>
          <w:color w:val="FF0000"/>
          <w:sz w:val="26"/>
          <w:szCs w:val="26"/>
          <w:lang w:val="nl-NL"/>
        </w:rPr>
        <w:t>Điều lệ này</w:t>
      </w:r>
      <w:r w:rsidRPr="00014F50">
        <w:rPr>
          <w:rFonts w:ascii="Times New Roman" w:hAnsi="Times New Roman"/>
          <w:sz w:val="26"/>
          <w:szCs w:val="26"/>
          <w:lang w:val="nl-NL"/>
        </w:rPr>
        <w:t>, thành viên công ty có quyền chuyển nhượng một phần hoặc toàn bộ phần vốn góp của mình cho người khác theo quy định sau đây:</w:t>
      </w:r>
    </w:p>
    <w:p w:rsidR="00B47975" w:rsidRPr="00014F50" w:rsidRDefault="00B47975" w:rsidP="00311632">
      <w:pPr>
        <w:spacing w:before="120" w:after="120" w:line="276" w:lineRule="auto"/>
        <w:jc w:val="both"/>
        <w:rPr>
          <w:rFonts w:ascii="Times New Roman" w:hAnsi="Times New Roman"/>
          <w:sz w:val="26"/>
          <w:szCs w:val="26"/>
          <w:lang w:val="nl-NL"/>
        </w:rPr>
      </w:pPr>
      <w:r>
        <w:rPr>
          <w:rFonts w:ascii="Times New Roman" w:hAnsi="Times New Roman"/>
          <w:sz w:val="26"/>
          <w:szCs w:val="26"/>
          <w:lang w:val="nl-NL"/>
        </w:rPr>
        <w:t xml:space="preserve">a) </w:t>
      </w:r>
      <w:r w:rsidRPr="00014F50">
        <w:rPr>
          <w:rFonts w:ascii="Times New Roman" w:hAnsi="Times New Roman"/>
          <w:sz w:val="26"/>
          <w:szCs w:val="26"/>
          <w:lang w:val="nl-NL"/>
        </w:rPr>
        <w:t xml:space="preserve">Phải chào bán phần vốn đó cho các thành viên còn lại theo tỷ lệ tương ứng với phần vốn góp của họ trong công ty với cùng </w:t>
      </w:r>
      <w:r>
        <w:rPr>
          <w:rFonts w:ascii="Times New Roman" w:hAnsi="Times New Roman"/>
          <w:sz w:val="26"/>
          <w:szCs w:val="26"/>
          <w:lang w:val="nl-NL"/>
        </w:rPr>
        <w:t>Điều</w:t>
      </w:r>
      <w:r w:rsidRPr="00014F50">
        <w:rPr>
          <w:rFonts w:ascii="Times New Roman" w:hAnsi="Times New Roman"/>
          <w:sz w:val="26"/>
          <w:szCs w:val="26"/>
          <w:lang w:val="nl-NL"/>
        </w:rPr>
        <w:t xml:space="preserve"> kiện;</w:t>
      </w:r>
    </w:p>
    <w:p w:rsidR="00B47975" w:rsidRDefault="00B47975" w:rsidP="00311632">
      <w:pPr>
        <w:spacing w:before="120" w:after="120" w:line="276" w:lineRule="auto"/>
        <w:jc w:val="both"/>
        <w:rPr>
          <w:rFonts w:ascii="Times New Roman" w:hAnsi="Times New Roman"/>
          <w:sz w:val="26"/>
          <w:szCs w:val="26"/>
          <w:lang w:val="nl-NL"/>
        </w:rPr>
      </w:pPr>
      <w:r>
        <w:rPr>
          <w:rFonts w:ascii="Times New Roman" w:hAnsi="Times New Roman"/>
          <w:sz w:val="26"/>
          <w:szCs w:val="26"/>
          <w:lang w:val="nl-NL"/>
        </w:rPr>
        <w:t xml:space="preserve">b) </w:t>
      </w:r>
      <w:r w:rsidRPr="00014F50">
        <w:rPr>
          <w:rFonts w:ascii="Times New Roman" w:hAnsi="Times New Roman"/>
          <w:sz w:val="26"/>
          <w:szCs w:val="26"/>
          <w:lang w:val="nl-NL"/>
        </w:rPr>
        <w:t xml:space="preserve">Chỉ được chuyển nhượng cho người không phải là thành viên nếu các thành viên còn lại của công ty không mua hoặc không mua hết trong thời hạn </w:t>
      </w:r>
      <w:r>
        <w:rPr>
          <w:rFonts w:ascii="Times New Roman" w:hAnsi="Times New Roman"/>
          <w:sz w:val="26"/>
          <w:szCs w:val="26"/>
          <w:lang w:val="nl-NL"/>
        </w:rPr>
        <w:t>30</w:t>
      </w:r>
      <w:r w:rsidRPr="00014F50">
        <w:rPr>
          <w:rFonts w:ascii="Times New Roman" w:hAnsi="Times New Roman"/>
          <w:sz w:val="26"/>
          <w:szCs w:val="26"/>
          <w:lang w:val="nl-NL"/>
        </w:rPr>
        <w:t xml:space="preserve"> ngày, kể từ ngày chào bán.</w:t>
      </w:r>
    </w:p>
    <w:p w:rsidR="00B47975" w:rsidRPr="00416BC9" w:rsidRDefault="00B47975" w:rsidP="00311632">
      <w:pPr>
        <w:spacing w:before="120" w:after="120" w:line="276" w:lineRule="auto"/>
        <w:jc w:val="both"/>
        <w:rPr>
          <w:rFonts w:ascii="Times New Roman" w:hAnsi="Times New Roman"/>
          <w:sz w:val="26"/>
          <w:szCs w:val="26"/>
          <w:lang w:val="nl-NL"/>
        </w:rPr>
      </w:pPr>
      <w:r w:rsidRPr="00416BC9">
        <w:rPr>
          <w:rFonts w:ascii="Times New Roman" w:hAnsi="Times New Roman"/>
          <w:sz w:val="26"/>
          <w:szCs w:val="26"/>
          <w:lang w:val="nl-NL"/>
        </w:rPr>
        <w:lastRenderedPageBreak/>
        <w:t>2. Thành viên chuyển nhượng vẫn có các quyền và nghĩa vụ đối với công ty tương ứng với phần vốn góp có liên quan cho đến khi thông tin về người mua quy địn</w:t>
      </w:r>
      <w:r>
        <w:rPr>
          <w:rFonts w:ascii="Times New Roman" w:hAnsi="Times New Roman"/>
          <w:sz w:val="26"/>
          <w:szCs w:val="26"/>
          <w:lang w:val="nl-NL"/>
        </w:rPr>
        <w:t>h tại các điểm b, c và d khoản 2</w:t>
      </w:r>
      <w:r w:rsidRPr="00416BC9">
        <w:rPr>
          <w:rFonts w:ascii="Times New Roman" w:hAnsi="Times New Roman"/>
          <w:sz w:val="26"/>
          <w:szCs w:val="26"/>
          <w:lang w:val="nl-NL"/>
        </w:rPr>
        <w:t xml:space="preserve"> </w:t>
      </w:r>
      <w:r>
        <w:rPr>
          <w:rFonts w:ascii="Times New Roman" w:hAnsi="Times New Roman"/>
          <w:sz w:val="26"/>
          <w:szCs w:val="26"/>
          <w:lang w:val="nl-NL"/>
        </w:rPr>
        <w:t>Điều</w:t>
      </w:r>
      <w:r w:rsidRPr="00416BC9">
        <w:rPr>
          <w:rFonts w:ascii="Times New Roman" w:hAnsi="Times New Roman"/>
          <w:sz w:val="26"/>
          <w:szCs w:val="26"/>
          <w:lang w:val="nl-NL"/>
        </w:rPr>
        <w:t xml:space="preserve"> </w:t>
      </w:r>
      <w:r>
        <w:rPr>
          <w:rFonts w:ascii="Times New Roman" w:hAnsi="Times New Roman"/>
          <w:sz w:val="26"/>
          <w:szCs w:val="26"/>
          <w:lang w:val="nl-NL"/>
        </w:rPr>
        <w:t>1</w:t>
      </w:r>
      <w:r w:rsidR="00694BC3">
        <w:rPr>
          <w:rFonts w:ascii="Times New Roman" w:hAnsi="Times New Roman"/>
          <w:sz w:val="26"/>
          <w:szCs w:val="26"/>
          <w:lang w:val="nl-NL"/>
        </w:rPr>
        <w:t>1</w:t>
      </w:r>
      <w:r>
        <w:rPr>
          <w:rFonts w:ascii="Times New Roman" w:hAnsi="Times New Roman"/>
          <w:sz w:val="26"/>
          <w:szCs w:val="26"/>
          <w:lang w:val="nl-NL"/>
        </w:rPr>
        <w:t xml:space="preserve"> Điều lệ</w:t>
      </w:r>
      <w:r w:rsidRPr="00416BC9">
        <w:rPr>
          <w:rFonts w:ascii="Times New Roman" w:hAnsi="Times New Roman"/>
          <w:sz w:val="26"/>
          <w:szCs w:val="26"/>
          <w:lang w:val="nl-NL"/>
        </w:rPr>
        <w:t xml:space="preserve"> này được ghi đầy đủ vào sổ đăng ký thành viên.</w:t>
      </w:r>
    </w:p>
    <w:p w:rsidR="00B47975" w:rsidRPr="00416BC9" w:rsidRDefault="00B47975" w:rsidP="00311632">
      <w:pPr>
        <w:spacing w:before="120" w:after="120" w:line="276" w:lineRule="auto"/>
        <w:jc w:val="both"/>
        <w:rPr>
          <w:rFonts w:ascii="Times New Roman" w:hAnsi="Times New Roman"/>
          <w:sz w:val="26"/>
          <w:szCs w:val="26"/>
          <w:lang w:val="nl-NL"/>
        </w:rPr>
      </w:pPr>
      <w:r w:rsidRPr="00416BC9">
        <w:rPr>
          <w:rFonts w:ascii="Times New Roman" w:hAnsi="Times New Roman"/>
          <w:sz w:val="26"/>
          <w:szCs w:val="26"/>
          <w:lang w:val="nl-NL"/>
        </w:rPr>
        <w:t>3. Trường hợp chuyển nhượng hoặc thay đổi phần vốn góp của các thành viên dẫn đến chỉ còn một thành viên trong công ty, công ty phải tổ chức hoạt động theo loại hình công ty trách nhiệm hữu hạn một thành viên và đồng thời thực hiện đăng ký thay đổi nội dung đăng ký doanh nghiệp trong thời hạn 15 ngày, kể từ ngày hoàn thành việc chuyển nhượng.</w:t>
      </w:r>
    </w:p>
    <w:p w:rsidR="00B47975" w:rsidRPr="0082773E" w:rsidRDefault="00B47975" w:rsidP="00311632">
      <w:pPr>
        <w:spacing w:before="60" w:after="60" w:line="276" w:lineRule="auto"/>
        <w:jc w:val="both"/>
        <w:rPr>
          <w:rFonts w:ascii="Times New Roman" w:hAnsi="Times New Roman"/>
          <w:i/>
          <w:color w:val="FF0000"/>
          <w:sz w:val="26"/>
          <w:szCs w:val="26"/>
          <w:lang w:val="nl-NL"/>
        </w:rPr>
      </w:pPr>
      <w:r w:rsidRPr="00643693">
        <w:rPr>
          <w:rFonts w:ascii="Times New Roman" w:hAnsi="Times New Roman"/>
          <w:i/>
          <w:color w:val="FF0000"/>
          <w:sz w:val="26"/>
          <w:szCs w:val="26"/>
          <w:lang w:val="nl-NL"/>
        </w:rPr>
        <w:t xml:space="preserve"> (Doanh nghiệp tham chiếu </w:t>
      </w:r>
      <w:r>
        <w:rPr>
          <w:rFonts w:ascii="Times New Roman" w:hAnsi="Times New Roman"/>
          <w:i/>
          <w:color w:val="FF0000"/>
          <w:sz w:val="26"/>
          <w:szCs w:val="26"/>
          <w:lang w:val="nl-NL"/>
        </w:rPr>
        <w:t>Điều</w:t>
      </w:r>
      <w:r w:rsidRPr="00643693">
        <w:rPr>
          <w:rFonts w:ascii="Times New Roman" w:hAnsi="Times New Roman"/>
          <w:i/>
          <w:color w:val="FF0000"/>
          <w:sz w:val="26"/>
          <w:szCs w:val="26"/>
          <w:lang w:val="nl-NL"/>
        </w:rPr>
        <w:t xml:space="preserve"> </w:t>
      </w:r>
      <w:r>
        <w:rPr>
          <w:rFonts w:ascii="Times New Roman" w:hAnsi="Times New Roman"/>
          <w:i/>
          <w:color w:val="FF0000"/>
          <w:sz w:val="26"/>
          <w:szCs w:val="26"/>
          <w:lang w:val="nl-NL"/>
        </w:rPr>
        <w:t xml:space="preserve">53 </w:t>
      </w:r>
      <w:r w:rsidRPr="00643693">
        <w:rPr>
          <w:rFonts w:ascii="Times New Roman" w:hAnsi="Times New Roman"/>
          <w:i/>
          <w:color w:val="FF0000"/>
          <w:sz w:val="26"/>
          <w:szCs w:val="26"/>
          <w:lang w:val="nl-NL"/>
        </w:rPr>
        <w:t>Luật Doanh nghiệp 2014) </w:t>
      </w:r>
    </w:p>
    <w:p w:rsidR="00B47975" w:rsidRPr="00A06005" w:rsidRDefault="00B47975" w:rsidP="00311632">
      <w:pPr>
        <w:pStyle w:val="Heading2"/>
        <w:spacing w:before="120" w:after="0" w:line="276" w:lineRule="auto"/>
        <w:jc w:val="left"/>
        <w:rPr>
          <w:bCs w:val="0"/>
          <w:sz w:val="26"/>
          <w:szCs w:val="26"/>
          <w:lang w:val="nl-NL"/>
        </w:rPr>
      </w:pPr>
      <w:bookmarkStart w:id="17" w:name="_Toc432497014"/>
      <w:r>
        <w:rPr>
          <w:bCs w:val="0"/>
          <w:sz w:val="26"/>
          <w:szCs w:val="26"/>
          <w:lang w:val="nl-NL"/>
        </w:rPr>
        <w:t>Điều</w:t>
      </w:r>
      <w:r w:rsidRPr="00A06005">
        <w:rPr>
          <w:bCs w:val="0"/>
          <w:sz w:val="26"/>
          <w:szCs w:val="26"/>
          <w:lang w:val="nl-NL"/>
        </w:rPr>
        <w:t xml:space="preserve"> </w:t>
      </w:r>
      <w:r>
        <w:rPr>
          <w:bCs w:val="0"/>
          <w:sz w:val="26"/>
          <w:szCs w:val="26"/>
          <w:lang w:val="nl-NL"/>
        </w:rPr>
        <w:t>1</w:t>
      </w:r>
      <w:r w:rsidR="00694BC3">
        <w:rPr>
          <w:bCs w:val="0"/>
          <w:sz w:val="26"/>
          <w:szCs w:val="26"/>
          <w:lang w:val="nl-NL"/>
        </w:rPr>
        <w:t>4</w:t>
      </w:r>
      <w:r w:rsidRPr="00A06005">
        <w:rPr>
          <w:bCs w:val="0"/>
          <w:sz w:val="26"/>
          <w:szCs w:val="26"/>
          <w:lang w:val="nl-NL"/>
        </w:rPr>
        <w:t xml:space="preserve">. </w:t>
      </w:r>
      <w:r>
        <w:rPr>
          <w:bCs w:val="0"/>
          <w:sz w:val="26"/>
          <w:szCs w:val="26"/>
          <w:lang w:val="nl-NL"/>
        </w:rPr>
        <w:t>Xử lý phần vốn góp trong các trường hợp đặc biệt</w:t>
      </w:r>
      <w:bookmarkEnd w:id="17"/>
    </w:p>
    <w:p w:rsidR="00B47975" w:rsidRPr="00014F50" w:rsidRDefault="00B47975"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1.</w:t>
      </w:r>
      <w:r>
        <w:rPr>
          <w:rFonts w:ascii="Times New Roman" w:hAnsi="Times New Roman"/>
          <w:sz w:val="26"/>
          <w:szCs w:val="26"/>
          <w:lang w:val="nl-NL"/>
        </w:rPr>
        <w:t xml:space="preserve"> </w:t>
      </w:r>
      <w:r w:rsidRPr="00014F50">
        <w:rPr>
          <w:rFonts w:ascii="Times New Roman" w:hAnsi="Times New Roman"/>
          <w:sz w:val="26"/>
          <w:szCs w:val="26"/>
          <w:lang w:val="nl-NL"/>
        </w:rPr>
        <w:t xml:space="preserve">Trong trường hợp thành viên là cá nhân chết hoặc bị </w:t>
      </w:r>
      <w:bookmarkStart w:id="18" w:name="VNS001A"/>
      <w:r w:rsidRPr="00014F50">
        <w:rPr>
          <w:rFonts w:ascii="Times New Roman" w:hAnsi="Times New Roman"/>
          <w:sz w:val="26"/>
          <w:szCs w:val="26"/>
          <w:lang w:val="nl-NL"/>
        </w:rPr>
        <w:t>Toà</w:t>
      </w:r>
      <w:bookmarkEnd w:id="18"/>
      <w:r w:rsidRPr="00014F50">
        <w:rPr>
          <w:rFonts w:ascii="Times New Roman" w:hAnsi="Times New Roman"/>
          <w:sz w:val="26"/>
          <w:szCs w:val="26"/>
          <w:lang w:val="nl-NL"/>
        </w:rPr>
        <w:t xml:space="preserve"> án tuyên bố là </w:t>
      </w:r>
      <w:r>
        <w:rPr>
          <w:rFonts w:ascii="Times New Roman" w:hAnsi="Times New Roman"/>
          <w:sz w:val="26"/>
          <w:szCs w:val="26"/>
          <w:lang w:val="nl-NL"/>
        </w:rPr>
        <w:t>mất tích</w:t>
      </w:r>
      <w:r w:rsidRPr="00014F50">
        <w:rPr>
          <w:rFonts w:ascii="Times New Roman" w:hAnsi="Times New Roman"/>
          <w:sz w:val="26"/>
          <w:szCs w:val="26"/>
          <w:lang w:val="nl-NL"/>
        </w:rPr>
        <w:t xml:space="preserve"> thì người thừa kế theo di chúc hoặc theo pháp luật </w:t>
      </w:r>
      <w:r>
        <w:rPr>
          <w:rFonts w:ascii="Times New Roman" w:hAnsi="Times New Roman"/>
          <w:sz w:val="26"/>
          <w:szCs w:val="26"/>
          <w:lang w:val="nl-NL"/>
        </w:rPr>
        <w:t>về dân sự trở thành</w:t>
      </w:r>
      <w:r w:rsidRPr="00014F50">
        <w:rPr>
          <w:rFonts w:ascii="Times New Roman" w:hAnsi="Times New Roman"/>
          <w:sz w:val="26"/>
          <w:szCs w:val="26"/>
          <w:lang w:val="nl-NL"/>
        </w:rPr>
        <w:t xml:space="preserve"> thành viên của công ty.</w:t>
      </w:r>
    </w:p>
    <w:p w:rsidR="00B47975" w:rsidRPr="00014F50" w:rsidRDefault="00B47975"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2.</w:t>
      </w:r>
      <w:r>
        <w:rPr>
          <w:rFonts w:ascii="Times New Roman" w:hAnsi="Times New Roman"/>
          <w:sz w:val="26"/>
          <w:szCs w:val="26"/>
          <w:lang w:val="nl-NL"/>
        </w:rPr>
        <w:t xml:space="preserve"> </w:t>
      </w:r>
      <w:r w:rsidRPr="00014F50">
        <w:rPr>
          <w:rFonts w:ascii="Times New Roman" w:hAnsi="Times New Roman"/>
          <w:sz w:val="26"/>
          <w:szCs w:val="26"/>
          <w:lang w:val="nl-NL"/>
        </w:rPr>
        <w:t xml:space="preserve">Trong trường hợp có thành viên bị hạn chế hoặc bị mất năng lực hành vi dân sự thì quyền và nghĩa vụ của thành viên đó trong công ty được thực hiện thông qua người giám hộ. </w:t>
      </w:r>
    </w:p>
    <w:p w:rsidR="00B47975" w:rsidRPr="00082EFA" w:rsidRDefault="00B47975"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3.</w:t>
      </w:r>
      <w:r>
        <w:rPr>
          <w:rFonts w:ascii="Times New Roman" w:hAnsi="Times New Roman"/>
          <w:sz w:val="26"/>
          <w:szCs w:val="26"/>
          <w:lang w:val="nl-NL"/>
        </w:rPr>
        <w:t xml:space="preserve"> </w:t>
      </w:r>
      <w:r w:rsidRPr="00082EFA">
        <w:rPr>
          <w:rFonts w:ascii="Times New Roman" w:hAnsi="Times New Roman"/>
          <w:sz w:val="26"/>
          <w:szCs w:val="26"/>
          <w:lang w:val="nl-NL"/>
        </w:rPr>
        <w:t xml:space="preserve">Phần vốn góp của thành viên được công ty mua lại hoặc chuyển nhượng theo quy định tại </w:t>
      </w:r>
      <w:r>
        <w:rPr>
          <w:rFonts w:ascii="Times New Roman" w:hAnsi="Times New Roman"/>
          <w:sz w:val="26"/>
          <w:szCs w:val="26"/>
          <w:lang w:val="nl-NL"/>
        </w:rPr>
        <w:t>Điều</w:t>
      </w:r>
      <w:r w:rsidRPr="00082EFA">
        <w:rPr>
          <w:rFonts w:ascii="Times New Roman" w:hAnsi="Times New Roman"/>
          <w:sz w:val="26"/>
          <w:szCs w:val="26"/>
          <w:lang w:val="nl-NL"/>
        </w:rPr>
        <w:t xml:space="preserve"> </w:t>
      </w:r>
      <w:r>
        <w:rPr>
          <w:rFonts w:ascii="Times New Roman" w:hAnsi="Times New Roman"/>
          <w:sz w:val="26"/>
          <w:szCs w:val="26"/>
          <w:lang w:val="nl-NL"/>
        </w:rPr>
        <w:t>1</w:t>
      </w:r>
      <w:r w:rsidR="00694BC3">
        <w:rPr>
          <w:rFonts w:ascii="Times New Roman" w:hAnsi="Times New Roman"/>
          <w:sz w:val="26"/>
          <w:szCs w:val="26"/>
          <w:lang w:val="nl-NL"/>
        </w:rPr>
        <w:t>2</w:t>
      </w:r>
      <w:r w:rsidRPr="00082EFA">
        <w:rPr>
          <w:rFonts w:ascii="Times New Roman" w:hAnsi="Times New Roman"/>
          <w:sz w:val="26"/>
          <w:szCs w:val="26"/>
          <w:lang w:val="nl-NL"/>
        </w:rPr>
        <w:t xml:space="preserve"> và </w:t>
      </w:r>
      <w:r>
        <w:rPr>
          <w:rFonts w:ascii="Times New Roman" w:hAnsi="Times New Roman"/>
          <w:sz w:val="26"/>
          <w:szCs w:val="26"/>
          <w:lang w:val="nl-NL"/>
        </w:rPr>
        <w:t>1</w:t>
      </w:r>
      <w:r w:rsidR="00694BC3">
        <w:rPr>
          <w:rFonts w:ascii="Times New Roman" w:hAnsi="Times New Roman"/>
          <w:sz w:val="26"/>
          <w:szCs w:val="26"/>
          <w:lang w:val="nl-NL"/>
        </w:rPr>
        <w:t>3</w:t>
      </w:r>
      <w:r w:rsidRPr="00082EFA">
        <w:rPr>
          <w:rFonts w:ascii="Times New Roman" w:hAnsi="Times New Roman"/>
          <w:sz w:val="26"/>
          <w:szCs w:val="26"/>
          <w:lang w:val="nl-NL"/>
        </w:rPr>
        <w:t xml:space="preserve"> </w:t>
      </w:r>
      <w:r>
        <w:rPr>
          <w:rFonts w:ascii="Times New Roman" w:hAnsi="Times New Roman" w:hint="eastAsia"/>
          <w:sz w:val="26"/>
          <w:szCs w:val="26"/>
          <w:lang w:val="nl-NL"/>
        </w:rPr>
        <w:t>Điều</w:t>
      </w:r>
      <w:r w:rsidRPr="00082EFA">
        <w:rPr>
          <w:rFonts w:ascii="Times New Roman" w:hAnsi="Times New Roman"/>
          <w:sz w:val="26"/>
          <w:szCs w:val="26"/>
          <w:lang w:val="nl-NL"/>
        </w:rPr>
        <w:t xml:space="preserve"> lệ này trong các trường hợp sau đây:</w:t>
      </w:r>
    </w:p>
    <w:p w:rsidR="00B47975" w:rsidRPr="00014F50" w:rsidRDefault="00B47975"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a. Người thừa kế không muốn trở thành thành viên;</w:t>
      </w:r>
    </w:p>
    <w:p w:rsidR="00B47975" w:rsidRPr="00014F50" w:rsidRDefault="00B47975"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b. Người được tặng,</w:t>
      </w:r>
      <w:r>
        <w:rPr>
          <w:rFonts w:ascii="Times New Roman" w:hAnsi="Times New Roman"/>
          <w:sz w:val="26"/>
          <w:szCs w:val="26"/>
          <w:lang w:val="nl-NL"/>
        </w:rPr>
        <w:t xml:space="preserve"> cho theo quy định tại khoản </w:t>
      </w:r>
      <w:r w:rsidRPr="00014F50">
        <w:rPr>
          <w:rFonts w:ascii="Times New Roman" w:hAnsi="Times New Roman"/>
          <w:sz w:val="26"/>
          <w:szCs w:val="26"/>
          <w:lang w:val="nl-NL"/>
        </w:rPr>
        <w:t xml:space="preserve">5 </w:t>
      </w:r>
      <w:r>
        <w:rPr>
          <w:rFonts w:ascii="Times New Roman" w:hAnsi="Times New Roman"/>
          <w:sz w:val="26"/>
          <w:szCs w:val="26"/>
          <w:lang w:val="nl-NL"/>
        </w:rPr>
        <w:t>Điều</w:t>
      </w:r>
      <w:r w:rsidRPr="00014F50">
        <w:rPr>
          <w:rFonts w:ascii="Times New Roman" w:hAnsi="Times New Roman"/>
          <w:sz w:val="26"/>
          <w:szCs w:val="26"/>
          <w:lang w:val="nl-NL"/>
        </w:rPr>
        <w:t xml:space="preserve"> này không được Hội đồng thành viên chấp thuận làm thành viên;</w:t>
      </w:r>
    </w:p>
    <w:p w:rsidR="00B47975" w:rsidRPr="00014F50" w:rsidRDefault="00B47975"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c. Thành viên là tổ chức bị giải thể hoặc phá sản. </w:t>
      </w:r>
    </w:p>
    <w:p w:rsidR="00B47975" w:rsidRPr="00014F50" w:rsidRDefault="00B47975"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4.</w:t>
      </w:r>
      <w:r>
        <w:rPr>
          <w:rFonts w:ascii="Times New Roman" w:hAnsi="Times New Roman"/>
          <w:sz w:val="26"/>
          <w:szCs w:val="26"/>
          <w:lang w:val="nl-NL"/>
        </w:rPr>
        <w:t xml:space="preserve"> </w:t>
      </w:r>
      <w:r w:rsidRPr="00014F50">
        <w:rPr>
          <w:rFonts w:ascii="Times New Roman" w:hAnsi="Times New Roman"/>
          <w:sz w:val="26"/>
          <w:szCs w:val="26"/>
          <w:lang w:val="nl-NL"/>
        </w:rPr>
        <w:t xml:space="preserve">Trường hợp phần vốn góp của thành viên là cá nhân chết mà không có người thừa kế, người thừa kế từ chối nhận thừa kế hoặc bị truất quyền thừa kế thì phần vốn góp đó được giải quyết theo quy định của pháp luật về dân sự. </w:t>
      </w:r>
    </w:p>
    <w:p w:rsidR="00B47975" w:rsidRPr="00014F50" w:rsidRDefault="00B47975"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5.</w:t>
      </w:r>
      <w:r>
        <w:rPr>
          <w:rFonts w:ascii="Times New Roman" w:hAnsi="Times New Roman"/>
          <w:sz w:val="26"/>
          <w:szCs w:val="26"/>
          <w:lang w:val="nl-NL"/>
        </w:rPr>
        <w:t xml:space="preserve"> </w:t>
      </w:r>
      <w:r w:rsidRPr="00014F50">
        <w:rPr>
          <w:rFonts w:ascii="Times New Roman" w:hAnsi="Times New Roman"/>
          <w:sz w:val="26"/>
          <w:szCs w:val="26"/>
          <w:lang w:val="nl-NL"/>
        </w:rPr>
        <w:t xml:space="preserve">Thành viên có quyền tặng cho một phần hoặc toàn bộ phần vốn góp của mình tại công ty cho người khác. </w:t>
      </w:r>
    </w:p>
    <w:p w:rsidR="00B47975" w:rsidRPr="00082EFA" w:rsidRDefault="00B47975" w:rsidP="00311632">
      <w:pPr>
        <w:spacing w:before="120" w:after="120" w:line="276" w:lineRule="auto"/>
        <w:jc w:val="both"/>
        <w:rPr>
          <w:rFonts w:ascii="Times New Roman" w:hAnsi="Times New Roman"/>
          <w:sz w:val="26"/>
          <w:szCs w:val="26"/>
          <w:lang w:val="nl-NL"/>
        </w:rPr>
      </w:pPr>
      <w:r w:rsidRPr="00082EFA">
        <w:rPr>
          <w:rFonts w:ascii="Times New Roman" w:hAnsi="Times New Roman"/>
          <w:sz w:val="26"/>
          <w:szCs w:val="26"/>
          <w:lang w:val="nl-NL"/>
        </w:rPr>
        <w:t>Trường hợp người được tặng cho là người có cùng huyết thống đến thế hệ thứ ba thì họ đương nhiên là thành viên của công ty. Trường hợp người được tặng cho là người khác thì họ chỉ trở thành thành viên của công ty khi được Hội đồng thành viên chấp thuận.</w:t>
      </w:r>
    </w:p>
    <w:p w:rsidR="00B47975" w:rsidRPr="00014F50" w:rsidRDefault="00B47975"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6.</w:t>
      </w:r>
      <w:r>
        <w:rPr>
          <w:rFonts w:ascii="Times New Roman" w:hAnsi="Times New Roman"/>
          <w:sz w:val="26"/>
          <w:szCs w:val="26"/>
          <w:lang w:val="nl-NL"/>
        </w:rPr>
        <w:t xml:space="preserve"> </w:t>
      </w:r>
      <w:r w:rsidRPr="00014F50">
        <w:rPr>
          <w:rFonts w:ascii="Times New Roman" w:hAnsi="Times New Roman"/>
          <w:sz w:val="26"/>
          <w:szCs w:val="26"/>
          <w:lang w:val="nl-NL"/>
        </w:rPr>
        <w:t>Trường hợp thành viên sử dụng phần vốn góp để trả nợ thì người nhận thanh toán có quyền sử dụng phần vốn góp đó theo một trong hai cách sau đây:</w:t>
      </w:r>
    </w:p>
    <w:p w:rsidR="00B47975" w:rsidRPr="00014F50" w:rsidRDefault="00B47975"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a. Trở thành thành viên của công ty nếu được Hội đồng thành viên chấp thuận;</w:t>
      </w:r>
    </w:p>
    <w:p w:rsidR="00B47975" w:rsidRDefault="00B47975"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b. Chào bán và chuyển nhượng phần vốn góp đó theo quy định tại </w:t>
      </w:r>
      <w:r>
        <w:rPr>
          <w:rFonts w:ascii="Times New Roman" w:hAnsi="Times New Roman"/>
          <w:sz w:val="26"/>
          <w:szCs w:val="26"/>
          <w:lang w:val="nl-NL"/>
        </w:rPr>
        <w:t>Điều</w:t>
      </w:r>
      <w:r w:rsidRPr="00014F50">
        <w:rPr>
          <w:rFonts w:ascii="Times New Roman" w:hAnsi="Times New Roman"/>
          <w:sz w:val="26"/>
          <w:szCs w:val="26"/>
          <w:lang w:val="nl-NL"/>
        </w:rPr>
        <w:t xml:space="preserve"> </w:t>
      </w:r>
      <w:r w:rsidR="00AE51A9">
        <w:rPr>
          <w:rFonts w:ascii="Times New Roman" w:hAnsi="Times New Roman"/>
          <w:sz w:val="26"/>
          <w:szCs w:val="26"/>
          <w:lang w:val="nl-NL"/>
        </w:rPr>
        <w:t>1</w:t>
      </w:r>
      <w:r w:rsidR="00694BC3">
        <w:rPr>
          <w:rFonts w:ascii="Times New Roman" w:hAnsi="Times New Roman"/>
          <w:sz w:val="26"/>
          <w:szCs w:val="26"/>
          <w:lang w:val="nl-NL"/>
        </w:rPr>
        <w:t>3</w:t>
      </w:r>
      <w:r w:rsidRPr="00014F50">
        <w:rPr>
          <w:rFonts w:ascii="Times New Roman" w:hAnsi="Times New Roman"/>
          <w:sz w:val="26"/>
          <w:szCs w:val="26"/>
          <w:lang w:val="nl-NL"/>
        </w:rPr>
        <w:t xml:space="preserve"> </w:t>
      </w:r>
      <w:r>
        <w:rPr>
          <w:rFonts w:ascii="Times New Roman" w:hAnsi="Times New Roman"/>
          <w:sz w:val="26"/>
          <w:szCs w:val="26"/>
          <w:lang w:val="nl-NL"/>
        </w:rPr>
        <w:t>Điều</w:t>
      </w:r>
      <w:r w:rsidRPr="00014F50">
        <w:rPr>
          <w:rFonts w:ascii="Times New Roman" w:hAnsi="Times New Roman"/>
          <w:sz w:val="26"/>
          <w:szCs w:val="26"/>
          <w:lang w:val="nl-NL"/>
        </w:rPr>
        <w:t xml:space="preserve"> lệ này.</w:t>
      </w:r>
    </w:p>
    <w:p w:rsidR="00B47975" w:rsidRPr="0082773E" w:rsidRDefault="00B47975" w:rsidP="00311632">
      <w:pPr>
        <w:spacing w:before="60" w:after="60" w:line="276" w:lineRule="auto"/>
        <w:jc w:val="both"/>
        <w:rPr>
          <w:rFonts w:ascii="Times New Roman" w:hAnsi="Times New Roman"/>
          <w:i/>
          <w:color w:val="FF0000"/>
          <w:sz w:val="26"/>
          <w:szCs w:val="26"/>
          <w:lang w:val="nl-NL"/>
        </w:rPr>
      </w:pPr>
      <w:r w:rsidRPr="00643693">
        <w:rPr>
          <w:rFonts w:ascii="Times New Roman" w:hAnsi="Times New Roman"/>
          <w:i/>
          <w:color w:val="FF0000"/>
          <w:sz w:val="26"/>
          <w:szCs w:val="26"/>
          <w:lang w:val="nl-NL"/>
        </w:rPr>
        <w:lastRenderedPageBreak/>
        <w:t xml:space="preserve">(Doanh nghiệp tham chiếu </w:t>
      </w:r>
      <w:r>
        <w:rPr>
          <w:rFonts w:ascii="Times New Roman" w:hAnsi="Times New Roman"/>
          <w:i/>
          <w:color w:val="FF0000"/>
          <w:sz w:val="26"/>
          <w:szCs w:val="26"/>
          <w:lang w:val="nl-NL"/>
        </w:rPr>
        <w:t>Điều</w:t>
      </w:r>
      <w:r w:rsidRPr="00643693">
        <w:rPr>
          <w:rFonts w:ascii="Times New Roman" w:hAnsi="Times New Roman"/>
          <w:i/>
          <w:color w:val="FF0000"/>
          <w:sz w:val="26"/>
          <w:szCs w:val="26"/>
          <w:lang w:val="nl-NL"/>
        </w:rPr>
        <w:t xml:space="preserve"> </w:t>
      </w:r>
      <w:r>
        <w:rPr>
          <w:rFonts w:ascii="Times New Roman" w:hAnsi="Times New Roman"/>
          <w:i/>
          <w:color w:val="FF0000"/>
          <w:sz w:val="26"/>
          <w:szCs w:val="26"/>
          <w:lang w:val="nl-NL"/>
        </w:rPr>
        <w:t xml:space="preserve">54 </w:t>
      </w:r>
      <w:r w:rsidRPr="00643693">
        <w:rPr>
          <w:rFonts w:ascii="Times New Roman" w:hAnsi="Times New Roman"/>
          <w:i/>
          <w:color w:val="FF0000"/>
          <w:sz w:val="26"/>
          <w:szCs w:val="26"/>
          <w:lang w:val="nl-NL"/>
        </w:rPr>
        <w:t>Luật Doanh nghiệp 2014) </w:t>
      </w:r>
    </w:p>
    <w:p w:rsidR="006C6F65" w:rsidRDefault="006C6F65" w:rsidP="00311632">
      <w:pPr>
        <w:pStyle w:val="Heading4"/>
        <w:spacing w:before="60" w:after="60" w:line="276" w:lineRule="auto"/>
        <w:ind w:firstLine="0"/>
        <w:jc w:val="left"/>
        <w:rPr>
          <w:rFonts w:ascii="Times New Roman" w:hAnsi="Times New Roman"/>
          <w:bCs w:val="0"/>
          <w:i w:val="0"/>
          <w:iCs/>
          <w:szCs w:val="28"/>
          <w:lang w:val="nl-NL"/>
        </w:rPr>
      </w:pPr>
    </w:p>
    <w:p w:rsidR="00812816" w:rsidRPr="00354ABF" w:rsidRDefault="00812816" w:rsidP="00311632">
      <w:pPr>
        <w:pStyle w:val="Heading1"/>
        <w:spacing w:line="276" w:lineRule="auto"/>
        <w:jc w:val="center"/>
        <w:rPr>
          <w:rFonts w:ascii="Times New Roman" w:hAnsi="Times New Roman"/>
          <w:b/>
          <w:i w:val="0"/>
          <w:szCs w:val="28"/>
          <w:lang w:val="nl-NL"/>
        </w:rPr>
      </w:pPr>
      <w:bookmarkStart w:id="19" w:name="_Toc432497015"/>
      <w:r w:rsidRPr="00354ABF">
        <w:rPr>
          <w:rFonts w:ascii="Times New Roman" w:hAnsi="Times New Roman"/>
          <w:b/>
          <w:i w:val="0"/>
          <w:szCs w:val="28"/>
          <w:lang w:val="nl-NL"/>
        </w:rPr>
        <w:t>CH</w:t>
      </w:r>
      <w:r w:rsidRPr="00354ABF">
        <w:rPr>
          <w:rFonts w:ascii="Times New Roman" w:hAnsi="Times New Roman" w:hint="eastAsia"/>
          <w:b/>
          <w:i w:val="0"/>
          <w:szCs w:val="28"/>
          <w:lang w:val="nl-NL"/>
        </w:rPr>
        <w:t>ƯƠ</w:t>
      </w:r>
      <w:r w:rsidRPr="00354ABF">
        <w:rPr>
          <w:rFonts w:ascii="Times New Roman" w:hAnsi="Times New Roman"/>
          <w:b/>
          <w:i w:val="0"/>
          <w:szCs w:val="28"/>
          <w:lang w:val="nl-NL"/>
        </w:rPr>
        <w:t>NG I</w:t>
      </w:r>
      <w:r w:rsidR="00C6279A">
        <w:rPr>
          <w:rFonts w:ascii="Times New Roman" w:hAnsi="Times New Roman"/>
          <w:b/>
          <w:i w:val="0"/>
          <w:szCs w:val="28"/>
          <w:lang w:val="nl-NL"/>
        </w:rPr>
        <w:t>I</w:t>
      </w:r>
      <w:r w:rsidRPr="00354ABF">
        <w:rPr>
          <w:rFonts w:ascii="Times New Roman" w:hAnsi="Times New Roman"/>
          <w:b/>
          <w:i w:val="0"/>
          <w:szCs w:val="28"/>
          <w:lang w:val="nl-NL"/>
        </w:rPr>
        <w:t>I</w:t>
      </w:r>
      <w:r w:rsidR="00354ABF">
        <w:rPr>
          <w:rFonts w:ascii="Times New Roman" w:hAnsi="Times New Roman"/>
          <w:b/>
          <w:i w:val="0"/>
          <w:szCs w:val="28"/>
          <w:lang w:val="nl-NL"/>
        </w:rPr>
        <w:t xml:space="preserve">: </w:t>
      </w:r>
      <w:r w:rsidRPr="00354ABF">
        <w:rPr>
          <w:rFonts w:ascii="Times New Roman" w:hAnsi="Times New Roman"/>
          <w:b/>
          <w:i w:val="0"/>
          <w:szCs w:val="28"/>
          <w:lang w:val="nl-NL"/>
        </w:rPr>
        <w:t>C</w:t>
      </w:r>
      <w:r w:rsidRPr="00354ABF">
        <w:rPr>
          <w:rFonts w:ascii="Times New Roman" w:hAnsi="Times New Roman" w:hint="eastAsia"/>
          <w:b/>
          <w:i w:val="0"/>
          <w:szCs w:val="28"/>
          <w:lang w:val="nl-NL"/>
        </w:rPr>
        <w:t>Ơ</w:t>
      </w:r>
      <w:r w:rsidRPr="00354ABF">
        <w:rPr>
          <w:rFonts w:ascii="Times New Roman" w:hAnsi="Times New Roman"/>
          <w:b/>
          <w:i w:val="0"/>
          <w:szCs w:val="28"/>
          <w:lang w:val="nl-NL"/>
        </w:rPr>
        <w:t xml:space="preserve"> CẤU TỔ CHỨC VÀ QUẢN LÝ CÔNG TY</w:t>
      </w:r>
      <w:bookmarkEnd w:id="19"/>
    </w:p>
    <w:p w:rsidR="00812816" w:rsidRPr="0043102D" w:rsidRDefault="00812816" w:rsidP="00311632">
      <w:pPr>
        <w:spacing w:before="60" w:after="60" w:line="276" w:lineRule="auto"/>
        <w:jc w:val="both"/>
        <w:rPr>
          <w:rFonts w:ascii="Times New Roman" w:hAnsi="Times New Roman"/>
          <w:b/>
          <w:bCs/>
          <w:sz w:val="10"/>
          <w:szCs w:val="40"/>
          <w:lang w:val="nl-NL"/>
        </w:rPr>
      </w:pPr>
    </w:p>
    <w:p w:rsidR="0093502E" w:rsidRPr="00A06005" w:rsidRDefault="00180890" w:rsidP="00311632">
      <w:pPr>
        <w:pStyle w:val="Heading2"/>
        <w:spacing w:before="120" w:after="0" w:line="276" w:lineRule="auto"/>
        <w:jc w:val="left"/>
        <w:rPr>
          <w:bCs w:val="0"/>
          <w:sz w:val="26"/>
          <w:szCs w:val="26"/>
          <w:lang w:val="nl-NL"/>
        </w:rPr>
      </w:pPr>
      <w:bookmarkStart w:id="20" w:name="_Toc432497016"/>
      <w:r>
        <w:rPr>
          <w:bCs w:val="0"/>
          <w:sz w:val="26"/>
          <w:szCs w:val="26"/>
          <w:lang w:val="nl-NL"/>
        </w:rPr>
        <w:t>Điều</w:t>
      </w:r>
      <w:r w:rsidR="0093502E" w:rsidRPr="00A06005">
        <w:rPr>
          <w:bCs w:val="0"/>
          <w:sz w:val="26"/>
          <w:szCs w:val="26"/>
          <w:lang w:val="nl-NL"/>
        </w:rPr>
        <w:t xml:space="preserve"> </w:t>
      </w:r>
      <w:r w:rsidR="00694BC3">
        <w:rPr>
          <w:bCs w:val="0"/>
          <w:sz w:val="26"/>
          <w:szCs w:val="26"/>
          <w:lang w:val="nl-NL"/>
        </w:rPr>
        <w:t>15</w:t>
      </w:r>
      <w:r w:rsidR="0093502E" w:rsidRPr="00A06005">
        <w:rPr>
          <w:bCs w:val="0"/>
          <w:sz w:val="26"/>
          <w:szCs w:val="26"/>
          <w:lang w:val="nl-NL"/>
        </w:rPr>
        <w:t xml:space="preserve">. </w:t>
      </w:r>
      <w:r w:rsidR="00C94B75">
        <w:rPr>
          <w:bCs w:val="0"/>
          <w:sz w:val="26"/>
          <w:szCs w:val="26"/>
          <w:lang w:val="nl-NL"/>
        </w:rPr>
        <w:t>Cơ cấu tổ chức</w:t>
      </w:r>
      <w:bookmarkEnd w:id="20"/>
      <w:r w:rsidR="0093502E" w:rsidRPr="00A06005">
        <w:rPr>
          <w:bCs w:val="0"/>
          <w:sz w:val="26"/>
          <w:szCs w:val="26"/>
          <w:lang w:val="nl-NL"/>
        </w:rPr>
        <w:t xml:space="preserve"> </w:t>
      </w:r>
      <w:r w:rsidR="0093502E" w:rsidRPr="00A06005">
        <w:rPr>
          <w:bCs w:val="0"/>
          <w:sz w:val="26"/>
          <w:szCs w:val="26"/>
          <w:lang w:val="nl-NL"/>
        </w:rPr>
        <w:tab/>
      </w:r>
    </w:p>
    <w:p w:rsidR="0093502E" w:rsidRPr="0093502E" w:rsidRDefault="0093502E" w:rsidP="00311632">
      <w:pPr>
        <w:spacing w:before="60" w:after="60" w:line="276" w:lineRule="auto"/>
        <w:ind w:firstLine="720"/>
        <w:jc w:val="both"/>
        <w:rPr>
          <w:rFonts w:ascii="Times New Roman" w:hAnsi="Times New Roman"/>
          <w:bCs/>
          <w:sz w:val="26"/>
          <w:szCs w:val="26"/>
          <w:lang w:val="nl-NL"/>
        </w:rPr>
      </w:pPr>
      <w:r w:rsidRPr="0093502E">
        <w:rPr>
          <w:rFonts w:ascii="Times New Roman" w:hAnsi="Times New Roman"/>
          <w:bCs/>
          <w:sz w:val="26"/>
          <w:szCs w:val="26"/>
          <w:lang w:val="nl-NL"/>
        </w:rPr>
        <w:t xml:space="preserve">- Hội đồng thành viên.  </w:t>
      </w:r>
    </w:p>
    <w:p w:rsidR="0093502E" w:rsidRPr="0093502E" w:rsidRDefault="0093502E" w:rsidP="00311632">
      <w:pPr>
        <w:spacing w:before="60" w:after="60" w:line="276" w:lineRule="auto"/>
        <w:jc w:val="both"/>
        <w:rPr>
          <w:rFonts w:ascii="Times New Roman" w:hAnsi="Times New Roman"/>
          <w:bCs/>
          <w:sz w:val="26"/>
          <w:szCs w:val="26"/>
          <w:lang w:val="nl-NL"/>
        </w:rPr>
      </w:pPr>
      <w:r w:rsidRPr="0093502E">
        <w:rPr>
          <w:rFonts w:ascii="Times New Roman" w:hAnsi="Times New Roman"/>
          <w:bCs/>
          <w:sz w:val="26"/>
          <w:szCs w:val="26"/>
          <w:lang w:val="nl-NL"/>
        </w:rPr>
        <w:tab/>
        <w:t xml:space="preserve">- Chủ tịch hội đồng </w:t>
      </w:r>
      <w:r>
        <w:rPr>
          <w:rFonts w:ascii="Times New Roman" w:hAnsi="Times New Roman"/>
          <w:bCs/>
          <w:sz w:val="26"/>
          <w:szCs w:val="26"/>
          <w:lang w:val="nl-NL"/>
        </w:rPr>
        <w:t>thành</w:t>
      </w:r>
      <w:r w:rsidRPr="0093502E">
        <w:rPr>
          <w:rFonts w:ascii="Times New Roman" w:hAnsi="Times New Roman"/>
          <w:bCs/>
          <w:sz w:val="26"/>
          <w:szCs w:val="26"/>
          <w:lang w:val="nl-NL"/>
        </w:rPr>
        <w:t xml:space="preserve"> viên. </w:t>
      </w:r>
    </w:p>
    <w:p w:rsidR="0093502E" w:rsidRDefault="0093502E" w:rsidP="00311632">
      <w:pPr>
        <w:spacing w:before="60" w:after="60" w:line="276" w:lineRule="auto"/>
        <w:jc w:val="both"/>
        <w:rPr>
          <w:rFonts w:ascii="Times New Roman" w:hAnsi="Times New Roman"/>
          <w:bCs/>
          <w:sz w:val="26"/>
          <w:szCs w:val="26"/>
          <w:lang w:val="nl-NL"/>
        </w:rPr>
      </w:pPr>
      <w:r w:rsidRPr="0093502E">
        <w:rPr>
          <w:rFonts w:ascii="Times New Roman" w:hAnsi="Times New Roman"/>
          <w:bCs/>
          <w:sz w:val="26"/>
          <w:szCs w:val="26"/>
          <w:lang w:val="nl-NL"/>
        </w:rPr>
        <w:tab/>
        <w:t xml:space="preserve">- Giám đốc Công ty. </w:t>
      </w:r>
    </w:p>
    <w:p w:rsidR="00753D91" w:rsidRDefault="00753D91" w:rsidP="00311632">
      <w:pPr>
        <w:spacing w:before="60" w:after="60" w:line="276" w:lineRule="auto"/>
        <w:jc w:val="both"/>
        <w:rPr>
          <w:rFonts w:ascii="Times New Roman" w:hAnsi="Times New Roman"/>
          <w:bCs/>
          <w:sz w:val="26"/>
          <w:szCs w:val="26"/>
          <w:lang w:val="nl-NL"/>
        </w:rPr>
      </w:pPr>
      <w:r>
        <w:rPr>
          <w:rFonts w:ascii="Times New Roman" w:hAnsi="Times New Roman"/>
          <w:bCs/>
          <w:sz w:val="26"/>
          <w:szCs w:val="26"/>
          <w:lang w:val="nl-NL"/>
        </w:rPr>
        <w:t>Khi công ty có từ 11 thành viên trở lên, công ty sẽ lập Ban kiểm soát theo quy định.</w:t>
      </w:r>
    </w:p>
    <w:p w:rsidR="00753D91" w:rsidRPr="00753D91" w:rsidRDefault="00753D91" w:rsidP="00311632">
      <w:pPr>
        <w:spacing w:before="60" w:after="60" w:line="276" w:lineRule="auto"/>
        <w:jc w:val="both"/>
        <w:rPr>
          <w:rFonts w:ascii="Times New Roman" w:hAnsi="Times New Roman"/>
          <w:i/>
          <w:color w:val="FF0000"/>
          <w:sz w:val="26"/>
          <w:szCs w:val="26"/>
          <w:lang w:val="nl-NL"/>
        </w:rPr>
      </w:pPr>
      <w:r w:rsidRPr="00643693">
        <w:rPr>
          <w:rFonts w:ascii="Times New Roman" w:hAnsi="Times New Roman"/>
          <w:i/>
          <w:color w:val="FF0000"/>
          <w:sz w:val="26"/>
          <w:szCs w:val="26"/>
          <w:lang w:val="nl-NL"/>
        </w:rPr>
        <w:t xml:space="preserve">(Doanh nghiệp tham chiếu </w:t>
      </w:r>
      <w:r w:rsidR="00180890">
        <w:rPr>
          <w:rFonts w:ascii="Times New Roman" w:hAnsi="Times New Roman"/>
          <w:i/>
          <w:color w:val="FF0000"/>
          <w:sz w:val="26"/>
          <w:szCs w:val="26"/>
          <w:lang w:val="nl-NL"/>
        </w:rPr>
        <w:t>Điều</w:t>
      </w:r>
      <w:r w:rsidRPr="00643693">
        <w:rPr>
          <w:rFonts w:ascii="Times New Roman" w:hAnsi="Times New Roman"/>
          <w:i/>
          <w:color w:val="FF0000"/>
          <w:sz w:val="26"/>
          <w:szCs w:val="26"/>
          <w:lang w:val="nl-NL"/>
        </w:rPr>
        <w:t xml:space="preserve"> </w:t>
      </w:r>
      <w:r>
        <w:rPr>
          <w:rFonts w:ascii="Times New Roman" w:hAnsi="Times New Roman"/>
          <w:i/>
          <w:color w:val="FF0000"/>
          <w:sz w:val="26"/>
          <w:szCs w:val="26"/>
          <w:lang w:val="nl-NL"/>
        </w:rPr>
        <w:t xml:space="preserve">55 </w:t>
      </w:r>
      <w:r w:rsidRPr="00643693">
        <w:rPr>
          <w:rFonts w:ascii="Times New Roman" w:hAnsi="Times New Roman"/>
          <w:i/>
          <w:color w:val="FF0000"/>
          <w:sz w:val="26"/>
          <w:szCs w:val="26"/>
          <w:lang w:val="nl-NL"/>
        </w:rPr>
        <w:t>Luật Doanh nghiệp 2014) </w:t>
      </w:r>
    </w:p>
    <w:p w:rsidR="00812816" w:rsidRPr="00A06005" w:rsidRDefault="00180890" w:rsidP="00311632">
      <w:pPr>
        <w:pStyle w:val="Heading2"/>
        <w:spacing w:before="120" w:after="0" w:line="276" w:lineRule="auto"/>
        <w:jc w:val="left"/>
        <w:rPr>
          <w:bCs w:val="0"/>
          <w:sz w:val="26"/>
          <w:szCs w:val="26"/>
          <w:lang w:val="nl-NL"/>
        </w:rPr>
      </w:pPr>
      <w:bookmarkStart w:id="21" w:name="_Toc432497017"/>
      <w:r>
        <w:rPr>
          <w:rFonts w:hint="eastAsia"/>
          <w:bCs w:val="0"/>
          <w:sz w:val="26"/>
          <w:szCs w:val="26"/>
          <w:lang w:val="nl-NL"/>
        </w:rPr>
        <w:t>Điều</w:t>
      </w:r>
      <w:r w:rsidR="00812816" w:rsidRPr="00A06005">
        <w:rPr>
          <w:bCs w:val="0"/>
          <w:sz w:val="26"/>
          <w:szCs w:val="26"/>
          <w:lang w:val="nl-NL"/>
        </w:rPr>
        <w:t xml:space="preserve"> </w:t>
      </w:r>
      <w:r w:rsidR="00694BC3">
        <w:rPr>
          <w:bCs w:val="0"/>
          <w:sz w:val="26"/>
          <w:szCs w:val="26"/>
          <w:lang w:val="nl-NL"/>
        </w:rPr>
        <w:t>16</w:t>
      </w:r>
      <w:r w:rsidR="00812816" w:rsidRPr="00A06005">
        <w:rPr>
          <w:bCs w:val="0"/>
          <w:sz w:val="26"/>
          <w:szCs w:val="26"/>
          <w:lang w:val="nl-NL"/>
        </w:rPr>
        <w:t>. H</w:t>
      </w:r>
      <w:r w:rsidR="00C94B75">
        <w:rPr>
          <w:bCs w:val="0"/>
          <w:sz w:val="26"/>
          <w:szCs w:val="26"/>
          <w:lang w:val="nl-NL"/>
        </w:rPr>
        <w:t>ội đồng thành viên</w:t>
      </w:r>
      <w:bookmarkEnd w:id="21"/>
    </w:p>
    <w:p w:rsidR="00625A98"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1.</w:t>
      </w:r>
      <w:r w:rsidR="00625A98" w:rsidRPr="00014F50">
        <w:rPr>
          <w:rFonts w:ascii="Times New Roman" w:hAnsi="Times New Roman"/>
          <w:sz w:val="26"/>
          <w:szCs w:val="26"/>
          <w:lang w:val="nl-NL"/>
        </w:rPr>
        <w:t xml:space="preserve"> </w:t>
      </w:r>
      <w:r w:rsidRPr="00014F50">
        <w:rPr>
          <w:rFonts w:ascii="Times New Roman" w:hAnsi="Times New Roman"/>
          <w:sz w:val="26"/>
          <w:szCs w:val="26"/>
          <w:lang w:val="nl-NL"/>
        </w:rPr>
        <w:t xml:space="preserve">Hội đồng thành viên gồm các thành viên, là cơ quan quyết định cao nhất của công ty. Thành viên là tổ chức chỉ định người đại diện theo </w:t>
      </w:r>
      <w:bookmarkStart w:id="22" w:name="VNS001C"/>
      <w:r w:rsidRPr="00014F50">
        <w:rPr>
          <w:rFonts w:ascii="Times New Roman" w:hAnsi="Times New Roman"/>
          <w:sz w:val="26"/>
          <w:szCs w:val="26"/>
          <w:lang w:val="nl-NL"/>
        </w:rPr>
        <w:t>uỷ</w:t>
      </w:r>
      <w:bookmarkEnd w:id="22"/>
      <w:r w:rsidRPr="00014F50">
        <w:rPr>
          <w:rFonts w:ascii="Times New Roman" w:hAnsi="Times New Roman"/>
          <w:sz w:val="26"/>
          <w:szCs w:val="26"/>
          <w:lang w:val="nl-NL"/>
        </w:rPr>
        <w:t xml:space="preserve"> quyền tham gia Hội đồng thành viên. Hội </w:t>
      </w:r>
      <w:r w:rsidRPr="00014F50">
        <w:rPr>
          <w:rFonts w:ascii="Times New Roman" w:hAnsi="Times New Roman" w:hint="eastAsia"/>
          <w:sz w:val="26"/>
          <w:szCs w:val="26"/>
          <w:lang w:val="nl-NL"/>
        </w:rPr>
        <w:t>đ</w:t>
      </w:r>
      <w:r w:rsidRPr="00014F50">
        <w:rPr>
          <w:rFonts w:ascii="Times New Roman" w:hAnsi="Times New Roman"/>
          <w:sz w:val="26"/>
          <w:szCs w:val="26"/>
          <w:lang w:val="nl-NL"/>
        </w:rPr>
        <w:t>ồng thành viên họp mỗi n</w:t>
      </w:r>
      <w:r w:rsidRPr="00014F50">
        <w:rPr>
          <w:rFonts w:ascii="Times New Roman" w:hAnsi="Times New Roman" w:hint="eastAsia"/>
          <w:sz w:val="26"/>
          <w:szCs w:val="26"/>
          <w:lang w:val="nl-NL"/>
        </w:rPr>
        <w:t>ă</w:t>
      </w:r>
      <w:r w:rsidRPr="00014F50">
        <w:rPr>
          <w:rFonts w:ascii="Times New Roman" w:hAnsi="Times New Roman"/>
          <w:sz w:val="26"/>
          <w:szCs w:val="26"/>
          <w:lang w:val="nl-NL"/>
        </w:rPr>
        <w:t>m ít nhất 1 lần</w:t>
      </w:r>
      <w:r w:rsidR="00E454E3">
        <w:rPr>
          <w:rFonts w:ascii="Times New Roman" w:hAnsi="Times New Roman"/>
          <w:sz w:val="26"/>
          <w:szCs w:val="26"/>
          <w:lang w:val="nl-NL"/>
        </w:rPr>
        <w:t>.</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2.</w:t>
      </w:r>
      <w:r w:rsidR="00625A98" w:rsidRPr="00014F50">
        <w:rPr>
          <w:rFonts w:ascii="Times New Roman" w:hAnsi="Times New Roman"/>
          <w:sz w:val="26"/>
          <w:szCs w:val="26"/>
          <w:lang w:val="nl-NL"/>
        </w:rPr>
        <w:t xml:space="preserve"> </w:t>
      </w:r>
      <w:r w:rsidRPr="00014F50">
        <w:rPr>
          <w:rFonts w:ascii="Times New Roman" w:hAnsi="Times New Roman"/>
          <w:sz w:val="26"/>
          <w:szCs w:val="26"/>
          <w:lang w:val="nl-NL"/>
        </w:rPr>
        <w:t>Hội đồng thành viên có các quyền và nhiệm vụ sau đây:</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a. Quyết định chiến lược phát triển và kế hoạch kinh doanh hằng năm của công ty;</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b. Quyết định tăng hoặc giảm vốn </w:t>
      </w:r>
      <w:r w:rsidR="00180890">
        <w:rPr>
          <w:rFonts w:ascii="Times New Roman" w:hAnsi="Times New Roman"/>
          <w:sz w:val="26"/>
          <w:szCs w:val="26"/>
          <w:lang w:val="nl-NL"/>
        </w:rPr>
        <w:t>Điều</w:t>
      </w:r>
      <w:r w:rsidRPr="00014F50">
        <w:rPr>
          <w:rFonts w:ascii="Times New Roman" w:hAnsi="Times New Roman"/>
          <w:sz w:val="26"/>
          <w:szCs w:val="26"/>
          <w:lang w:val="nl-NL"/>
        </w:rPr>
        <w:t xml:space="preserve"> lệ, quyết định thời điểm và phương thức huy động thêm vốn;</w:t>
      </w:r>
    </w:p>
    <w:p w:rsidR="00812816" w:rsidRPr="00E454E3"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c. Quyết định phương thức đầu tư và dự án đầu tư có giá trị trên 50% tổng giá trị tài sản được ghi trong báo cáo tài chính tại thời điểm công bố gần nhất của công ty;</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d. Quyết định giải pháp phát triển thị trường, tiếp thị và chuyển giao công nghệ; thông qua hợp đồng vay, cho vay, bán tài sản có giá trị bằng hoặc lớn hơn 50% </w:t>
      </w:r>
      <w:r w:rsidRPr="00E454E3">
        <w:rPr>
          <w:rFonts w:ascii="Times New Roman" w:hAnsi="Times New Roman"/>
          <w:sz w:val="26"/>
          <w:szCs w:val="26"/>
          <w:lang w:val="nl-NL"/>
        </w:rPr>
        <w:t xml:space="preserve"> </w:t>
      </w:r>
      <w:r w:rsidRPr="00014F50">
        <w:rPr>
          <w:rFonts w:ascii="Times New Roman" w:hAnsi="Times New Roman"/>
          <w:sz w:val="26"/>
          <w:szCs w:val="26"/>
          <w:lang w:val="nl-NL"/>
        </w:rPr>
        <w:t>tổng giá trị tài sản được ghi trong báo cáo tài chính tại thời điểm công bố gần nhất của công ty;</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đ. Bầu, miễn nhiệm, bãi nhiệm Chủ tịch Hội đồng thành viên; quyết định bổ nhiệm, miễn nhiệm, cách chức, ký và chấ</w:t>
      </w:r>
      <w:r w:rsidR="00625A98" w:rsidRPr="00014F50">
        <w:rPr>
          <w:rFonts w:ascii="Times New Roman" w:hAnsi="Times New Roman"/>
          <w:sz w:val="26"/>
          <w:szCs w:val="26"/>
          <w:lang w:val="nl-NL"/>
        </w:rPr>
        <w:t>m dứt hợp đồng đối với Giám đốc, Kế toán trưởng.</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e. Quyết định mức lương, thưởng và lợi ích khác đối với Chủ tịch Hội đồng thành viên, Giám đốc</w:t>
      </w:r>
      <w:r w:rsidR="00625A98" w:rsidRPr="00014F50">
        <w:rPr>
          <w:rFonts w:ascii="Times New Roman" w:hAnsi="Times New Roman"/>
          <w:sz w:val="26"/>
          <w:szCs w:val="26"/>
          <w:lang w:val="nl-NL"/>
        </w:rPr>
        <w:t>,</w:t>
      </w:r>
      <w:r w:rsidRPr="00014F50">
        <w:rPr>
          <w:rFonts w:ascii="Times New Roman" w:hAnsi="Times New Roman"/>
          <w:sz w:val="26"/>
          <w:szCs w:val="26"/>
          <w:lang w:val="nl-NL"/>
        </w:rPr>
        <w:t xml:space="preserve"> </w:t>
      </w:r>
      <w:r w:rsidR="00625A98" w:rsidRPr="00014F50">
        <w:rPr>
          <w:rFonts w:ascii="Times New Roman" w:hAnsi="Times New Roman"/>
          <w:sz w:val="26"/>
          <w:szCs w:val="26"/>
          <w:lang w:val="nl-NL"/>
        </w:rPr>
        <w:t>Kế toán trưởng.</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g. Thông qua báo cáo tài chính hằng năm, phương án sử dụng và phân chia lợi nhuận hoặc phương án xử lý lỗ của công ty;</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h. Quyết định cơ cấu tổ chức quản lý công ty;</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i.Quyết định thành lập công ty con, chi nhánh, văn phòng đại diện;</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k. Sửa đổi, bổ sung </w:t>
      </w:r>
      <w:r w:rsidR="00180890">
        <w:rPr>
          <w:rFonts w:ascii="Times New Roman" w:hAnsi="Times New Roman"/>
          <w:sz w:val="26"/>
          <w:szCs w:val="26"/>
          <w:lang w:val="nl-NL"/>
        </w:rPr>
        <w:t>Điều</w:t>
      </w:r>
      <w:r w:rsidRPr="00014F50">
        <w:rPr>
          <w:rFonts w:ascii="Times New Roman" w:hAnsi="Times New Roman"/>
          <w:sz w:val="26"/>
          <w:szCs w:val="26"/>
          <w:lang w:val="nl-NL"/>
        </w:rPr>
        <w:t xml:space="preserve"> lệ công ty;</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l .Quyết định tổ chức lại công ty;</w:t>
      </w:r>
    </w:p>
    <w:p w:rsidR="00812816"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m . Quyết định giải t</w:t>
      </w:r>
      <w:r w:rsidR="00753D91">
        <w:rPr>
          <w:rFonts w:ascii="Times New Roman" w:hAnsi="Times New Roman"/>
          <w:sz w:val="26"/>
          <w:szCs w:val="26"/>
          <w:lang w:val="nl-NL"/>
        </w:rPr>
        <w:t>hể hoặc yêu cầu phá sản công ty.</w:t>
      </w:r>
    </w:p>
    <w:p w:rsidR="00753D91" w:rsidRPr="00753D91" w:rsidRDefault="00753D91" w:rsidP="00311632">
      <w:pPr>
        <w:spacing w:before="60" w:after="60" w:line="276" w:lineRule="auto"/>
        <w:jc w:val="both"/>
        <w:rPr>
          <w:rFonts w:ascii="Times New Roman" w:hAnsi="Times New Roman"/>
          <w:color w:val="FF0000"/>
          <w:sz w:val="26"/>
          <w:szCs w:val="26"/>
          <w:lang w:val="nl-NL"/>
        </w:rPr>
      </w:pPr>
      <w:r w:rsidRPr="00753D91">
        <w:rPr>
          <w:rFonts w:ascii="Times New Roman" w:hAnsi="Times New Roman"/>
          <w:color w:val="FF0000"/>
          <w:sz w:val="26"/>
          <w:szCs w:val="26"/>
          <w:lang w:val="nl-NL"/>
        </w:rPr>
        <w:t xml:space="preserve">n) Quyền và </w:t>
      </w:r>
      <w:r w:rsidR="00034C2A">
        <w:rPr>
          <w:rFonts w:ascii="Times New Roman" w:hAnsi="Times New Roman"/>
          <w:color w:val="FF0000"/>
          <w:sz w:val="26"/>
          <w:szCs w:val="26"/>
          <w:lang w:val="nl-NL"/>
        </w:rPr>
        <w:t>nhiệm</w:t>
      </w:r>
      <w:r w:rsidRPr="00753D91">
        <w:rPr>
          <w:rFonts w:ascii="Times New Roman" w:hAnsi="Times New Roman"/>
          <w:color w:val="FF0000"/>
          <w:sz w:val="26"/>
          <w:szCs w:val="26"/>
          <w:lang w:val="nl-NL"/>
        </w:rPr>
        <w:t xml:space="preserve"> vụ khác theo quy định của Luật này và </w:t>
      </w:r>
      <w:r w:rsidR="00180890">
        <w:rPr>
          <w:rFonts w:ascii="Times New Roman" w:hAnsi="Times New Roman"/>
          <w:color w:val="FF0000"/>
          <w:sz w:val="26"/>
          <w:szCs w:val="26"/>
          <w:lang w:val="nl-NL"/>
        </w:rPr>
        <w:t>Điều</w:t>
      </w:r>
      <w:r w:rsidRPr="00753D91">
        <w:rPr>
          <w:rFonts w:ascii="Times New Roman" w:hAnsi="Times New Roman"/>
          <w:color w:val="FF0000"/>
          <w:sz w:val="26"/>
          <w:szCs w:val="26"/>
          <w:lang w:val="nl-NL"/>
        </w:rPr>
        <w:t xml:space="preserve"> lệ công ty.</w:t>
      </w:r>
      <w:r>
        <w:rPr>
          <w:rFonts w:ascii="Times New Roman" w:hAnsi="Times New Roman"/>
          <w:color w:val="FF0000"/>
          <w:sz w:val="26"/>
          <w:szCs w:val="26"/>
          <w:lang w:val="nl-NL"/>
        </w:rPr>
        <w:t xml:space="preserve"> (trong trường hợp không có quy định quyền và nghĩa vụ khác được ghi cụ thể thì gạch bỏ nội dung màu đỏ này)</w:t>
      </w:r>
    </w:p>
    <w:p w:rsidR="002E66E9" w:rsidRPr="008C6F79" w:rsidRDefault="00753D91" w:rsidP="00311632">
      <w:pPr>
        <w:spacing w:before="60" w:after="60" w:line="276" w:lineRule="auto"/>
        <w:jc w:val="both"/>
        <w:rPr>
          <w:rFonts w:ascii="Times New Roman" w:hAnsi="Times New Roman"/>
          <w:i/>
          <w:color w:val="FF0000"/>
          <w:sz w:val="26"/>
          <w:szCs w:val="26"/>
          <w:lang w:val="nl-NL"/>
        </w:rPr>
      </w:pPr>
      <w:r w:rsidRPr="00643693">
        <w:rPr>
          <w:rFonts w:ascii="Times New Roman" w:hAnsi="Times New Roman"/>
          <w:i/>
          <w:color w:val="FF0000"/>
          <w:sz w:val="26"/>
          <w:szCs w:val="26"/>
          <w:lang w:val="nl-NL"/>
        </w:rPr>
        <w:t xml:space="preserve"> (Doanh nghiệp tham chiếu </w:t>
      </w:r>
      <w:r w:rsidR="00180890">
        <w:rPr>
          <w:rFonts w:ascii="Times New Roman" w:hAnsi="Times New Roman"/>
          <w:i/>
          <w:color w:val="FF0000"/>
          <w:sz w:val="26"/>
          <w:szCs w:val="26"/>
          <w:lang w:val="nl-NL"/>
        </w:rPr>
        <w:t>Điều</w:t>
      </w:r>
      <w:r w:rsidRPr="00643693">
        <w:rPr>
          <w:rFonts w:ascii="Times New Roman" w:hAnsi="Times New Roman"/>
          <w:i/>
          <w:color w:val="FF0000"/>
          <w:sz w:val="26"/>
          <w:szCs w:val="26"/>
          <w:lang w:val="nl-NL"/>
        </w:rPr>
        <w:t xml:space="preserve"> </w:t>
      </w:r>
      <w:r>
        <w:rPr>
          <w:rFonts w:ascii="Times New Roman" w:hAnsi="Times New Roman"/>
          <w:i/>
          <w:color w:val="FF0000"/>
          <w:sz w:val="26"/>
          <w:szCs w:val="26"/>
          <w:lang w:val="nl-NL"/>
        </w:rPr>
        <w:t xml:space="preserve">55 </w:t>
      </w:r>
      <w:r w:rsidRPr="00643693">
        <w:rPr>
          <w:rFonts w:ascii="Times New Roman" w:hAnsi="Times New Roman"/>
          <w:i/>
          <w:color w:val="FF0000"/>
          <w:sz w:val="26"/>
          <w:szCs w:val="26"/>
          <w:lang w:val="nl-NL"/>
        </w:rPr>
        <w:t>Luật Doanh nghiệp 2014) </w:t>
      </w:r>
    </w:p>
    <w:p w:rsidR="009505AC" w:rsidRPr="00A06005" w:rsidRDefault="009505AC" w:rsidP="00311632">
      <w:pPr>
        <w:pStyle w:val="Heading2"/>
        <w:spacing w:before="120" w:after="0" w:line="276" w:lineRule="auto"/>
        <w:jc w:val="left"/>
        <w:rPr>
          <w:bCs w:val="0"/>
          <w:sz w:val="26"/>
          <w:szCs w:val="26"/>
          <w:lang w:val="nl-NL"/>
        </w:rPr>
      </w:pPr>
      <w:bookmarkStart w:id="23" w:name="_Toc432497018"/>
      <w:r>
        <w:rPr>
          <w:bCs w:val="0"/>
          <w:sz w:val="26"/>
          <w:szCs w:val="26"/>
          <w:lang w:val="nl-NL"/>
        </w:rPr>
        <w:lastRenderedPageBreak/>
        <w:t>Điều</w:t>
      </w:r>
      <w:r w:rsidRPr="00A06005">
        <w:rPr>
          <w:bCs w:val="0"/>
          <w:sz w:val="26"/>
          <w:szCs w:val="26"/>
          <w:lang w:val="nl-NL"/>
        </w:rPr>
        <w:t xml:space="preserve"> </w:t>
      </w:r>
      <w:r w:rsidR="00694BC3">
        <w:rPr>
          <w:bCs w:val="0"/>
          <w:sz w:val="26"/>
          <w:szCs w:val="26"/>
          <w:lang w:val="nl-NL"/>
        </w:rPr>
        <w:t>17</w:t>
      </w:r>
      <w:r w:rsidRPr="00A06005">
        <w:rPr>
          <w:bCs w:val="0"/>
          <w:sz w:val="26"/>
          <w:szCs w:val="26"/>
          <w:lang w:val="nl-NL"/>
        </w:rPr>
        <w:t xml:space="preserve">. </w:t>
      </w:r>
      <w:r>
        <w:rPr>
          <w:bCs w:val="0"/>
          <w:sz w:val="26"/>
          <w:szCs w:val="26"/>
          <w:lang w:val="nl-NL"/>
        </w:rPr>
        <w:t>Quyền của thành viên công ty</w:t>
      </w:r>
      <w:bookmarkEnd w:id="23"/>
    </w:p>
    <w:p w:rsidR="009505AC" w:rsidRPr="00014F50" w:rsidRDefault="009505AC"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1.Thành viên Công ty có quyền:</w:t>
      </w:r>
    </w:p>
    <w:p w:rsidR="009505AC" w:rsidRPr="00014F50" w:rsidRDefault="009505AC"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a. Tham dự họp Hội đồng thành viên, thảo luận, kiến nghị, biểu quyết các vấn đề thuộc thẩm quyền của Hội đồng thành viên;</w:t>
      </w:r>
    </w:p>
    <w:p w:rsidR="009505AC" w:rsidRPr="00014F50" w:rsidRDefault="009505AC"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b. Có số phiếu biểu quyết tương ứng với phần vốn </w:t>
      </w:r>
      <w:r>
        <w:rPr>
          <w:rFonts w:ascii="Times New Roman" w:hAnsi="Times New Roman"/>
          <w:sz w:val="26"/>
          <w:szCs w:val="26"/>
          <w:lang w:val="nl-NL"/>
        </w:rPr>
        <w:t xml:space="preserve">đã </w:t>
      </w:r>
      <w:r w:rsidRPr="00014F50">
        <w:rPr>
          <w:rFonts w:ascii="Times New Roman" w:hAnsi="Times New Roman"/>
          <w:sz w:val="26"/>
          <w:szCs w:val="26"/>
          <w:lang w:val="nl-NL"/>
        </w:rPr>
        <w:t>góp;</w:t>
      </w:r>
    </w:p>
    <w:p w:rsidR="009505AC" w:rsidRPr="00FF3BA7" w:rsidRDefault="009505AC"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c. </w:t>
      </w:r>
      <w:r w:rsidRPr="00FF3BA7">
        <w:rPr>
          <w:rFonts w:ascii="Times New Roman" w:hAnsi="Times New Roman"/>
          <w:sz w:val="26"/>
          <w:szCs w:val="26"/>
          <w:lang w:val="nl-NL"/>
        </w:rPr>
        <w:t>Kiểm tra, xem xét, tra cứu, sao chép hoặc trích lục sổ đăng ký thành viên, sổ ghi chép và theo dõi các giao dịch, sổ kế toán, báo cáo tài chính hằng năm, sổ biên bản họp Hội đồng thành viên, các giấy tờ và tài liệu khác của công ty;</w:t>
      </w:r>
    </w:p>
    <w:p w:rsidR="009505AC" w:rsidRPr="00014F50" w:rsidRDefault="009505AC"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d. Được chia lợi nhuận tương ứng với phần vốn góp sau khi công ty đã nộp đủ thuế và hoàn thành các nghĩa vụ tài chính khác theo quy định của pháp luật;</w:t>
      </w:r>
    </w:p>
    <w:p w:rsidR="009505AC" w:rsidRPr="00014F50" w:rsidRDefault="009505AC"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đ. Được chia giá trị tài sản còn lại của công ty tương ứng với phần vốn góp khi công ty giải thể hoặc phá sản;</w:t>
      </w:r>
    </w:p>
    <w:p w:rsidR="009505AC" w:rsidRDefault="009505AC"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e. Được ưu tiên góp thêm vốn vào công t</w:t>
      </w:r>
      <w:r>
        <w:rPr>
          <w:rFonts w:ascii="Times New Roman" w:hAnsi="Times New Roman"/>
          <w:sz w:val="26"/>
          <w:szCs w:val="26"/>
          <w:lang w:val="nl-NL"/>
        </w:rPr>
        <w:t>y khi công ty tăng vốn Điều lệ;</w:t>
      </w:r>
    </w:p>
    <w:p w:rsidR="009505AC" w:rsidRPr="00014F50" w:rsidRDefault="009505AC"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g. Khiếu nại hoặc khởi kiện </w:t>
      </w:r>
      <w:r>
        <w:rPr>
          <w:rFonts w:ascii="Times New Roman" w:hAnsi="Times New Roman"/>
          <w:sz w:val="26"/>
          <w:szCs w:val="26"/>
          <w:lang w:val="nl-NL"/>
        </w:rPr>
        <w:t>Chủ tịch</w:t>
      </w:r>
      <w:r w:rsidR="00295BCE">
        <w:rPr>
          <w:rFonts w:ascii="Times New Roman" w:hAnsi="Times New Roman"/>
          <w:sz w:val="26"/>
          <w:szCs w:val="26"/>
          <w:lang w:val="nl-NL"/>
        </w:rPr>
        <w:t xml:space="preserve"> Hội đồng thành viên</w:t>
      </w:r>
      <w:r>
        <w:rPr>
          <w:rFonts w:ascii="Times New Roman" w:hAnsi="Times New Roman"/>
          <w:sz w:val="26"/>
          <w:szCs w:val="26"/>
          <w:lang w:val="nl-NL"/>
        </w:rPr>
        <w:t xml:space="preserve">, </w:t>
      </w:r>
      <w:r w:rsidRPr="00014F50">
        <w:rPr>
          <w:rFonts w:ascii="Times New Roman" w:hAnsi="Times New Roman"/>
          <w:sz w:val="26"/>
          <w:szCs w:val="26"/>
          <w:lang w:val="nl-NL"/>
        </w:rPr>
        <w:t>Giám đốc</w:t>
      </w:r>
      <w:r>
        <w:rPr>
          <w:rFonts w:ascii="Times New Roman" w:hAnsi="Times New Roman"/>
          <w:sz w:val="26"/>
          <w:szCs w:val="26"/>
          <w:lang w:val="nl-NL"/>
        </w:rPr>
        <w:t>, người quản lý khác của công ty</w:t>
      </w:r>
      <w:r w:rsidRPr="00014F50">
        <w:rPr>
          <w:rFonts w:ascii="Times New Roman" w:hAnsi="Times New Roman"/>
          <w:sz w:val="26"/>
          <w:szCs w:val="26"/>
          <w:lang w:val="nl-NL"/>
        </w:rPr>
        <w:t xml:space="preserve"> khi không thực hiện đúng nghĩa vụ, gây thiệt hại đến lợi ích của thành viên</w:t>
      </w:r>
      <w:r>
        <w:rPr>
          <w:rFonts w:ascii="Times New Roman" w:hAnsi="Times New Roman"/>
          <w:sz w:val="26"/>
          <w:szCs w:val="26"/>
          <w:lang w:val="nl-NL"/>
        </w:rPr>
        <w:t xml:space="preserve">, của </w:t>
      </w:r>
      <w:r w:rsidRPr="00014F50">
        <w:rPr>
          <w:rFonts w:ascii="Times New Roman" w:hAnsi="Times New Roman"/>
          <w:sz w:val="26"/>
          <w:szCs w:val="26"/>
          <w:lang w:val="nl-NL"/>
        </w:rPr>
        <w:t xml:space="preserve">công ty theo quy </w:t>
      </w:r>
      <w:r w:rsidRPr="00014F50">
        <w:rPr>
          <w:rFonts w:ascii="Times New Roman" w:hAnsi="Times New Roman" w:hint="eastAsia"/>
          <w:sz w:val="26"/>
          <w:szCs w:val="26"/>
          <w:lang w:val="nl-NL"/>
        </w:rPr>
        <w:t>đ</w:t>
      </w:r>
      <w:r>
        <w:rPr>
          <w:rFonts w:ascii="Times New Roman" w:hAnsi="Times New Roman"/>
          <w:sz w:val="26"/>
          <w:szCs w:val="26"/>
          <w:lang w:val="nl-NL"/>
        </w:rPr>
        <w:t xml:space="preserve">ịnh của pháp luật. </w:t>
      </w:r>
      <w:r w:rsidRPr="00E8179A">
        <w:rPr>
          <w:rFonts w:ascii="Times New Roman" w:hAnsi="Times New Roman"/>
          <w:sz w:val="26"/>
          <w:szCs w:val="26"/>
          <w:lang w:val="nl-NL"/>
        </w:rPr>
        <w:t>Chi phí khởi kiện trong trường hợp thành viên khởi kiện nhân danh công ty được tính vào chi phí của công ty, trừ trường hợp thành viên khởi kiện bị bác yêu cầu khởi kiện</w:t>
      </w:r>
      <w:r>
        <w:rPr>
          <w:rFonts w:ascii="Times New Roman" w:hAnsi="Times New Roman"/>
          <w:sz w:val="26"/>
          <w:szCs w:val="26"/>
          <w:lang w:val="nl-NL"/>
        </w:rPr>
        <w:t>;</w:t>
      </w:r>
    </w:p>
    <w:p w:rsidR="009505AC" w:rsidRPr="00014F50" w:rsidRDefault="009505AC"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h. Định đoạt phần vốn góp của mình bằng cách chuyể</w:t>
      </w:r>
      <w:r>
        <w:rPr>
          <w:rFonts w:ascii="Times New Roman" w:hAnsi="Times New Roman"/>
          <w:sz w:val="26"/>
          <w:szCs w:val="26"/>
          <w:lang w:val="nl-NL"/>
        </w:rPr>
        <w:t>n nhượng, để thừa kế, tặng, cho;</w:t>
      </w:r>
    </w:p>
    <w:p w:rsidR="009505AC" w:rsidRPr="00014F50" w:rsidRDefault="009505AC"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i. Thành viên hoặc nhóm thành viên sở hữu trên </w:t>
      </w:r>
      <w:r>
        <w:rPr>
          <w:rFonts w:ascii="Times New Roman" w:hAnsi="Times New Roman"/>
          <w:sz w:val="26"/>
          <w:szCs w:val="26"/>
          <w:lang w:val="nl-NL"/>
        </w:rPr>
        <w:t>10%</w:t>
      </w:r>
      <w:r w:rsidRPr="00014F50">
        <w:rPr>
          <w:rFonts w:ascii="Times New Roman" w:hAnsi="Times New Roman"/>
          <w:sz w:val="26"/>
          <w:szCs w:val="26"/>
          <w:lang w:val="nl-NL"/>
        </w:rPr>
        <w:t xml:space="preserve"> vốn </w:t>
      </w:r>
      <w:r>
        <w:rPr>
          <w:rFonts w:ascii="Times New Roman" w:hAnsi="Times New Roman"/>
          <w:sz w:val="26"/>
          <w:szCs w:val="26"/>
          <w:lang w:val="nl-NL"/>
        </w:rPr>
        <w:t>Điều</w:t>
      </w:r>
      <w:r w:rsidRPr="00014F50">
        <w:rPr>
          <w:rFonts w:ascii="Times New Roman" w:hAnsi="Times New Roman"/>
          <w:sz w:val="26"/>
          <w:szCs w:val="26"/>
          <w:lang w:val="nl-NL"/>
        </w:rPr>
        <w:t xml:space="preserve"> lệ</w:t>
      </w:r>
      <w:r>
        <w:rPr>
          <w:rFonts w:ascii="Times New Roman" w:hAnsi="Times New Roman"/>
          <w:sz w:val="26"/>
          <w:szCs w:val="26"/>
          <w:lang w:val="nl-NL"/>
        </w:rPr>
        <w:t xml:space="preserve"> </w:t>
      </w:r>
      <w:r>
        <w:rPr>
          <w:rFonts w:ascii="Times New Roman" w:hAnsi="Times New Roman"/>
          <w:color w:val="FF0000"/>
          <w:sz w:val="26"/>
          <w:szCs w:val="26"/>
          <w:lang w:val="nl-NL"/>
        </w:rPr>
        <w:t>(công ty có thể quy định một tỷ lệ nhỏ hơn, ví dụ “trên 5%”)</w:t>
      </w:r>
      <w:r w:rsidRPr="00014F50">
        <w:rPr>
          <w:rFonts w:ascii="Times New Roman" w:hAnsi="Times New Roman"/>
          <w:sz w:val="26"/>
          <w:szCs w:val="26"/>
          <w:lang w:val="nl-NL"/>
        </w:rPr>
        <w:t xml:space="preserve">, có quyền yêu cầu triệu tập họp Hội đồng thành viên để giải quyết những vấn đề thuộc thẩm quyền Hội </w:t>
      </w:r>
      <w:r w:rsidRPr="00014F50">
        <w:rPr>
          <w:rFonts w:ascii="Times New Roman" w:hAnsi="Times New Roman" w:hint="eastAsia"/>
          <w:sz w:val="26"/>
          <w:szCs w:val="26"/>
          <w:lang w:val="nl-NL"/>
        </w:rPr>
        <w:t>đ</w:t>
      </w:r>
      <w:r w:rsidRPr="00014F50">
        <w:rPr>
          <w:rFonts w:ascii="Times New Roman" w:hAnsi="Times New Roman"/>
          <w:sz w:val="26"/>
          <w:szCs w:val="26"/>
          <w:lang w:val="nl-NL"/>
        </w:rPr>
        <w:t>ồng thành viên;</w:t>
      </w:r>
    </w:p>
    <w:p w:rsidR="009505AC" w:rsidRPr="00014F50" w:rsidRDefault="009505AC"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k. Trường hợp công ty có một thành viên sở hữu trên </w:t>
      </w:r>
      <w:r>
        <w:rPr>
          <w:rFonts w:ascii="Times New Roman" w:hAnsi="Times New Roman"/>
          <w:sz w:val="26"/>
          <w:szCs w:val="26"/>
          <w:lang w:val="nl-NL"/>
        </w:rPr>
        <w:t>90</w:t>
      </w:r>
      <w:r w:rsidRPr="00014F50">
        <w:rPr>
          <w:rFonts w:ascii="Times New Roman" w:hAnsi="Times New Roman"/>
          <w:sz w:val="26"/>
          <w:szCs w:val="26"/>
          <w:lang w:val="nl-NL"/>
        </w:rPr>
        <w:t xml:space="preserve">% vốn </w:t>
      </w:r>
      <w:r>
        <w:rPr>
          <w:rFonts w:ascii="Times New Roman" w:hAnsi="Times New Roman"/>
          <w:sz w:val="26"/>
          <w:szCs w:val="26"/>
          <w:lang w:val="nl-NL"/>
        </w:rPr>
        <w:t>Điều</w:t>
      </w:r>
      <w:r w:rsidRPr="00014F50">
        <w:rPr>
          <w:rFonts w:ascii="Times New Roman" w:hAnsi="Times New Roman"/>
          <w:sz w:val="26"/>
          <w:szCs w:val="26"/>
          <w:lang w:val="nl-NL"/>
        </w:rPr>
        <w:t xml:space="preserve"> lệ </w:t>
      </w:r>
      <w:r>
        <w:rPr>
          <w:rFonts w:ascii="Times New Roman" w:hAnsi="Times New Roman"/>
          <w:color w:val="FF0000"/>
          <w:sz w:val="26"/>
          <w:szCs w:val="26"/>
          <w:lang w:val="nl-NL"/>
        </w:rPr>
        <w:t>(công ty có thể quy định một tỷ lệ nhỏ hơn, ví dụ “trên 80%”)</w:t>
      </w:r>
      <w:r w:rsidRPr="00014F50">
        <w:rPr>
          <w:rFonts w:ascii="Times New Roman" w:hAnsi="Times New Roman"/>
          <w:sz w:val="26"/>
          <w:szCs w:val="26"/>
          <w:lang w:val="nl-NL"/>
        </w:rPr>
        <w:t xml:space="preserve">, thì các thành viên thiểu số hợp nhau lại đương nhiên có quyền như quy định tại </w:t>
      </w:r>
      <w:r w:rsidRPr="00014F50">
        <w:rPr>
          <w:rFonts w:ascii="Times New Roman" w:hAnsi="Times New Roman" w:hint="eastAsia"/>
          <w:sz w:val="26"/>
          <w:szCs w:val="26"/>
          <w:lang w:val="nl-NL"/>
        </w:rPr>
        <w:t>đ</w:t>
      </w:r>
      <w:r w:rsidRPr="00014F50">
        <w:rPr>
          <w:rFonts w:ascii="Times New Roman" w:hAnsi="Times New Roman"/>
          <w:sz w:val="26"/>
          <w:szCs w:val="26"/>
          <w:lang w:val="nl-NL"/>
        </w:rPr>
        <w:t xml:space="preserve">iểm i khoản </w:t>
      </w:r>
      <w:r>
        <w:rPr>
          <w:rFonts w:ascii="Times New Roman" w:hAnsi="Times New Roman"/>
          <w:sz w:val="26"/>
          <w:szCs w:val="26"/>
          <w:lang w:val="nl-NL"/>
        </w:rPr>
        <w:t>2</w:t>
      </w:r>
      <w:r w:rsidRPr="00014F50">
        <w:rPr>
          <w:rFonts w:ascii="Times New Roman" w:hAnsi="Times New Roman"/>
          <w:sz w:val="26"/>
          <w:szCs w:val="26"/>
          <w:lang w:val="nl-NL"/>
        </w:rPr>
        <w:t xml:space="preserve"> </w:t>
      </w:r>
      <w:r>
        <w:rPr>
          <w:rFonts w:ascii="Times New Roman" w:hAnsi="Times New Roman"/>
          <w:sz w:val="26"/>
          <w:szCs w:val="26"/>
          <w:lang w:val="nl-NL"/>
        </w:rPr>
        <w:t>Điều</w:t>
      </w:r>
      <w:r w:rsidRPr="00014F50">
        <w:rPr>
          <w:rFonts w:ascii="Times New Roman" w:hAnsi="Times New Roman"/>
          <w:sz w:val="26"/>
          <w:szCs w:val="26"/>
          <w:lang w:val="nl-NL"/>
        </w:rPr>
        <w:t xml:space="preserve"> này;</w:t>
      </w:r>
    </w:p>
    <w:p w:rsidR="009505AC" w:rsidRPr="008B4464" w:rsidRDefault="009505AC"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l. </w:t>
      </w:r>
      <w:r w:rsidRPr="008B4464">
        <w:rPr>
          <w:rFonts w:ascii="Times New Roman" w:hAnsi="Times New Roman"/>
          <w:sz w:val="26"/>
          <w:szCs w:val="26"/>
          <w:lang w:val="nl-NL"/>
        </w:rPr>
        <w:t xml:space="preserve">Yêu cầu Tòa án hủy bỏ nghị quyết của Hội đồng thành viên trong thời hạn 90 ngày, kể từ ngày kết thúc họp Hội đồng thành viên, nếu trình tự, thủ tục, </w:t>
      </w:r>
      <w:r>
        <w:rPr>
          <w:rFonts w:ascii="Times New Roman" w:hAnsi="Times New Roman"/>
          <w:sz w:val="26"/>
          <w:szCs w:val="26"/>
          <w:lang w:val="nl-NL"/>
        </w:rPr>
        <w:t>Điều</w:t>
      </w:r>
      <w:r w:rsidRPr="008B4464">
        <w:rPr>
          <w:rFonts w:ascii="Times New Roman" w:hAnsi="Times New Roman"/>
          <w:sz w:val="26"/>
          <w:szCs w:val="26"/>
          <w:lang w:val="nl-NL"/>
        </w:rPr>
        <w:t xml:space="preserve"> kiện cuộc họp hoặc nội dung nghị quyết đó không thực hiện đúng hoặc không phù hợp với quy định của Luật </w:t>
      </w:r>
      <w:r>
        <w:rPr>
          <w:rFonts w:ascii="Times New Roman" w:hAnsi="Times New Roman"/>
          <w:sz w:val="26"/>
          <w:szCs w:val="26"/>
          <w:lang w:val="nl-NL"/>
        </w:rPr>
        <w:t>Doanh nghiệp 2014</w:t>
      </w:r>
      <w:r w:rsidRPr="008B4464">
        <w:rPr>
          <w:rFonts w:ascii="Times New Roman" w:hAnsi="Times New Roman"/>
          <w:sz w:val="26"/>
          <w:szCs w:val="26"/>
          <w:lang w:val="nl-NL"/>
        </w:rPr>
        <w:t xml:space="preserve"> và </w:t>
      </w:r>
      <w:r>
        <w:rPr>
          <w:rFonts w:ascii="Times New Roman" w:hAnsi="Times New Roman"/>
          <w:sz w:val="26"/>
          <w:szCs w:val="26"/>
          <w:lang w:val="nl-NL"/>
        </w:rPr>
        <w:t>Điều</w:t>
      </w:r>
      <w:r w:rsidRPr="008B4464">
        <w:rPr>
          <w:rFonts w:ascii="Times New Roman" w:hAnsi="Times New Roman"/>
          <w:sz w:val="26"/>
          <w:szCs w:val="26"/>
          <w:lang w:val="nl-NL"/>
        </w:rPr>
        <w:t xml:space="preserve"> lệ công ty.</w:t>
      </w:r>
    </w:p>
    <w:p w:rsidR="009505AC" w:rsidRPr="00FC602B" w:rsidRDefault="009505AC" w:rsidP="00311632">
      <w:pPr>
        <w:pStyle w:val="Heading2"/>
        <w:spacing w:before="120" w:after="0" w:line="276" w:lineRule="auto"/>
        <w:jc w:val="left"/>
        <w:rPr>
          <w:bCs w:val="0"/>
          <w:sz w:val="26"/>
          <w:szCs w:val="26"/>
          <w:lang w:val="nl-NL"/>
        </w:rPr>
      </w:pPr>
      <w:bookmarkStart w:id="24" w:name="_Toc432497019"/>
      <w:r>
        <w:rPr>
          <w:bCs w:val="0"/>
          <w:sz w:val="26"/>
          <w:szCs w:val="26"/>
          <w:lang w:val="nl-NL"/>
        </w:rPr>
        <w:t>Điều</w:t>
      </w:r>
      <w:r w:rsidRPr="00A06005">
        <w:rPr>
          <w:bCs w:val="0"/>
          <w:sz w:val="26"/>
          <w:szCs w:val="26"/>
          <w:lang w:val="nl-NL"/>
        </w:rPr>
        <w:t xml:space="preserve"> </w:t>
      </w:r>
      <w:r w:rsidR="00694BC3">
        <w:rPr>
          <w:bCs w:val="0"/>
          <w:sz w:val="26"/>
          <w:szCs w:val="26"/>
          <w:lang w:val="nl-NL"/>
        </w:rPr>
        <w:t>18</w:t>
      </w:r>
      <w:r w:rsidRPr="00A06005">
        <w:rPr>
          <w:bCs w:val="0"/>
          <w:sz w:val="26"/>
          <w:szCs w:val="26"/>
          <w:lang w:val="nl-NL"/>
        </w:rPr>
        <w:t xml:space="preserve">. </w:t>
      </w:r>
      <w:r>
        <w:rPr>
          <w:bCs w:val="0"/>
          <w:sz w:val="26"/>
          <w:szCs w:val="26"/>
          <w:lang w:val="nl-NL"/>
        </w:rPr>
        <w:t>Nghĩa vụ của thành viên công ty</w:t>
      </w:r>
      <w:bookmarkEnd w:id="24"/>
    </w:p>
    <w:p w:rsidR="009505AC" w:rsidRDefault="009505AC" w:rsidP="00311632">
      <w:pPr>
        <w:spacing w:before="60" w:after="60" w:line="276" w:lineRule="auto"/>
        <w:jc w:val="both"/>
        <w:rPr>
          <w:rFonts w:ascii="Times New Roman" w:hAnsi="Times New Roman"/>
          <w:sz w:val="26"/>
          <w:szCs w:val="26"/>
          <w:lang w:val="nl-NL"/>
        </w:rPr>
      </w:pPr>
      <w:r>
        <w:rPr>
          <w:rFonts w:ascii="Times New Roman" w:hAnsi="Times New Roman"/>
          <w:sz w:val="26"/>
          <w:szCs w:val="26"/>
          <w:lang w:val="nl-NL"/>
        </w:rPr>
        <w:t>1</w:t>
      </w:r>
      <w:r w:rsidRPr="00014F50">
        <w:rPr>
          <w:rFonts w:ascii="Times New Roman" w:hAnsi="Times New Roman"/>
          <w:sz w:val="26"/>
          <w:szCs w:val="26"/>
          <w:lang w:val="nl-NL"/>
        </w:rPr>
        <w:t xml:space="preserve">. Góp đủ, đúng hạn số vốn đã cam kết và chịu trách nhiệm về các khoản nợ và nghĩa vụ tài sản khác của công ty trong phạm vi số </w:t>
      </w:r>
      <w:r>
        <w:rPr>
          <w:rFonts w:ascii="Times New Roman" w:hAnsi="Times New Roman"/>
          <w:sz w:val="26"/>
          <w:szCs w:val="26"/>
          <w:lang w:val="nl-NL"/>
        </w:rPr>
        <w:t>vốn đã cam kết góp vào công ty;</w:t>
      </w:r>
    </w:p>
    <w:p w:rsidR="009505AC" w:rsidRPr="00014F50" w:rsidRDefault="009505AC" w:rsidP="00311632">
      <w:pPr>
        <w:spacing w:before="60" w:after="60" w:line="276" w:lineRule="auto"/>
        <w:jc w:val="both"/>
        <w:rPr>
          <w:rFonts w:ascii="Times New Roman" w:hAnsi="Times New Roman"/>
          <w:sz w:val="26"/>
          <w:szCs w:val="26"/>
          <w:lang w:val="nl-NL"/>
        </w:rPr>
      </w:pPr>
      <w:r>
        <w:rPr>
          <w:rFonts w:ascii="Times New Roman" w:hAnsi="Times New Roman"/>
          <w:sz w:val="26"/>
          <w:szCs w:val="26"/>
          <w:lang w:val="nl-NL"/>
        </w:rPr>
        <w:t>2. K</w:t>
      </w:r>
      <w:r w:rsidRPr="00014F50">
        <w:rPr>
          <w:rFonts w:ascii="Times New Roman" w:hAnsi="Times New Roman"/>
          <w:sz w:val="26"/>
          <w:szCs w:val="26"/>
          <w:lang w:val="nl-NL"/>
        </w:rPr>
        <w:t>hông được rút vốn đã góp ra khỏi công ty dưới mọi hình thức,</w:t>
      </w:r>
      <w:r w:rsidRPr="00D32A41">
        <w:rPr>
          <w:rFonts w:ascii="Times New Roman" w:hAnsi="Times New Roman"/>
          <w:sz w:val="26"/>
          <w:szCs w:val="26"/>
          <w:lang w:val="nl-NL"/>
        </w:rPr>
        <w:t xml:space="preserve"> </w:t>
      </w:r>
      <w:r w:rsidRPr="00014F50">
        <w:rPr>
          <w:rFonts w:ascii="Times New Roman" w:hAnsi="Times New Roman"/>
          <w:sz w:val="26"/>
          <w:szCs w:val="26"/>
          <w:lang w:val="nl-NL"/>
        </w:rPr>
        <w:t xml:space="preserve">trừ trường hợp quy định tại các </w:t>
      </w:r>
      <w:r w:rsidRPr="002E66E9">
        <w:rPr>
          <w:rFonts w:ascii="Times New Roman" w:hAnsi="Times New Roman"/>
          <w:color w:val="FF0000"/>
          <w:sz w:val="26"/>
          <w:szCs w:val="26"/>
          <w:lang w:val="nl-NL"/>
        </w:rPr>
        <w:t xml:space="preserve">Điều </w:t>
      </w:r>
      <w:r w:rsidR="0016373F">
        <w:rPr>
          <w:rFonts w:ascii="Times New Roman" w:hAnsi="Times New Roman"/>
          <w:color w:val="FF0000"/>
          <w:sz w:val="26"/>
          <w:szCs w:val="26"/>
          <w:lang w:val="nl-NL"/>
        </w:rPr>
        <w:t>10</w:t>
      </w:r>
      <w:r w:rsidRPr="002E66E9">
        <w:rPr>
          <w:rFonts w:ascii="Times New Roman" w:hAnsi="Times New Roman"/>
          <w:color w:val="FF0000"/>
          <w:sz w:val="26"/>
          <w:szCs w:val="26"/>
          <w:lang w:val="nl-NL"/>
        </w:rPr>
        <w:t xml:space="preserve">, </w:t>
      </w:r>
      <w:r w:rsidR="0016373F">
        <w:rPr>
          <w:rFonts w:ascii="Times New Roman" w:hAnsi="Times New Roman"/>
          <w:color w:val="FF0000"/>
          <w:sz w:val="26"/>
          <w:szCs w:val="26"/>
          <w:lang w:val="nl-NL"/>
        </w:rPr>
        <w:t>12, 13 và 14</w:t>
      </w:r>
      <w:r w:rsidRPr="002E66E9">
        <w:rPr>
          <w:rFonts w:ascii="Times New Roman" w:hAnsi="Times New Roman"/>
          <w:color w:val="FF0000"/>
          <w:sz w:val="26"/>
          <w:szCs w:val="26"/>
          <w:lang w:val="nl-NL"/>
        </w:rPr>
        <w:t xml:space="preserve"> </w:t>
      </w:r>
      <w:r w:rsidRPr="002E66E9">
        <w:rPr>
          <w:rFonts w:ascii="Times New Roman" w:hAnsi="Times New Roman" w:hint="eastAsia"/>
          <w:color w:val="FF0000"/>
          <w:sz w:val="26"/>
          <w:szCs w:val="26"/>
          <w:lang w:val="nl-NL"/>
        </w:rPr>
        <w:t>Điều</w:t>
      </w:r>
      <w:r w:rsidRPr="002E66E9">
        <w:rPr>
          <w:rFonts w:ascii="Times New Roman" w:hAnsi="Times New Roman"/>
          <w:color w:val="FF0000"/>
          <w:sz w:val="26"/>
          <w:szCs w:val="26"/>
          <w:lang w:val="nl-NL"/>
        </w:rPr>
        <w:t xml:space="preserve"> lệ này.</w:t>
      </w:r>
      <w:r w:rsidRPr="00014F50">
        <w:rPr>
          <w:rFonts w:ascii="Times New Roman" w:hAnsi="Times New Roman"/>
          <w:sz w:val="26"/>
          <w:szCs w:val="26"/>
          <w:lang w:val="nl-NL"/>
        </w:rPr>
        <w:t xml:space="preserve"> </w:t>
      </w:r>
    </w:p>
    <w:p w:rsidR="009505AC" w:rsidRPr="00014F50" w:rsidRDefault="009505AC" w:rsidP="00311632">
      <w:pPr>
        <w:spacing w:before="60" w:after="60" w:line="276" w:lineRule="auto"/>
        <w:jc w:val="both"/>
        <w:rPr>
          <w:rFonts w:ascii="Times New Roman" w:hAnsi="Times New Roman"/>
          <w:sz w:val="26"/>
          <w:szCs w:val="26"/>
          <w:lang w:val="nl-NL"/>
        </w:rPr>
      </w:pPr>
      <w:r>
        <w:rPr>
          <w:rFonts w:ascii="Times New Roman" w:hAnsi="Times New Roman"/>
          <w:sz w:val="26"/>
          <w:szCs w:val="26"/>
          <w:lang w:val="nl-NL"/>
        </w:rPr>
        <w:t>3</w:t>
      </w:r>
      <w:r w:rsidRPr="00014F50">
        <w:rPr>
          <w:rFonts w:ascii="Times New Roman" w:hAnsi="Times New Roman"/>
          <w:sz w:val="26"/>
          <w:szCs w:val="26"/>
          <w:lang w:val="nl-NL"/>
        </w:rPr>
        <w:t xml:space="preserve">. Tuân thủ </w:t>
      </w:r>
      <w:r>
        <w:rPr>
          <w:rFonts w:ascii="Times New Roman" w:hAnsi="Times New Roman"/>
          <w:sz w:val="26"/>
          <w:szCs w:val="26"/>
          <w:lang w:val="nl-NL"/>
        </w:rPr>
        <w:t>Điều</w:t>
      </w:r>
      <w:r w:rsidRPr="00014F50">
        <w:rPr>
          <w:rFonts w:ascii="Times New Roman" w:hAnsi="Times New Roman"/>
          <w:sz w:val="26"/>
          <w:szCs w:val="26"/>
          <w:lang w:val="nl-NL"/>
        </w:rPr>
        <w:t xml:space="preserve"> lệ này.</w:t>
      </w:r>
    </w:p>
    <w:p w:rsidR="009505AC" w:rsidRPr="00014F50" w:rsidRDefault="009505AC" w:rsidP="00311632">
      <w:pPr>
        <w:spacing w:before="60" w:after="60" w:line="276" w:lineRule="auto"/>
        <w:jc w:val="both"/>
        <w:rPr>
          <w:rFonts w:ascii="Times New Roman" w:hAnsi="Times New Roman"/>
          <w:sz w:val="26"/>
          <w:szCs w:val="26"/>
          <w:lang w:val="nl-NL"/>
        </w:rPr>
      </w:pPr>
      <w:r>
        <w:rPr>
          <w:rFonts w:ascii="Times New Roman" w:hAnsi="Times New Roman"/>
          <w:sz w:val="26"/>
          <w:szCs w:val="26"/>
          <w:lang w:val="nl-NL"/>
        </w:rPr>
        <w:t>4</w:t>
      </w:r>
      <w:r w:rsidRPr="00014F50">
        <w:rPr>
          <w:rFonts w:ascii="Times New Roman" w:hAnsi="Times New Roman"/>
          <w:sz w:val="26"/>
          <w:szCs w:val="26"/>
          <w:lang w:val="nl-NL"/>
        </w:rPr>
        <w:t>. Chấp hành quyết định của Hội đồng thành viên.</w:t>
      </w:r>
    </w:p>
    <w:p w:rsidR="009505AC" w:rsidRPr="00014F50" w:rsidRDefault="009505AC" w:rsidP="00311632">
      <w:pPr>
        <w:spacing w:before="60" w:after="60" w:line="276" w:lineRule="auto"/>
        <w:jc w:val="both"/>
        <w:rPr>
          <w:rFonts w:ascii="Times New Roman" w:hAnsi="Times New Roman"/>
          <w:sz w:val="26"/>
          <w:szCs w:val="26"/>
          <w:lang w:val="nl-NL"/>
        </w:rPr>
      </w:pPr>
      <w:r>
        <w:rPr>
          <w:rFonts w:ascii="Times New Roman" w:hAnsi="Times New Roman"/>
          <w:sz w:val="26"/>
          <w:szCs w:val="26"/>
          <w:lang w:val="nl-NL"/>
        </w:rPr>
        <w:t>5</w:t>
      </w:r>
      <w:r w:rsidRPr="00014F50">
        <w:rPr>
          <w:rFonts w:ascii="Times New Roman" w:hAnsi="Times New Roman"/>
          <w:sz w:val="26"/>
          <w:szCs w:val="26"/>
          <w:lang w:val="nl-NL"/>
        </w:rPr>
        <w:t>. Chịu trách nhiệm cá nhân khi nhân danh công ty để thực hiện các hành vi sau đây:</w:t>
      </w:r>
    </w:p>
    <w:p w:rsidR="009505AC" w:rsidRPr="00014F50" w:rsidRDefault="009505AC" w:rsidP="00311632">
      <w:pPr>
        <w:spacing w:before="60" w:after="60" w:line="276" w:lineRule="auto"/>
        <w:ind w:left="720"/>
        <w:jc w:val="both"/>
        <w:rPr>
          <w:rFonts w:ascii="Times New Roman" w:hAnsi="Times New Roman"/>
          <w:sz w:val="26"/>
          <w:szCs w:val="26"/>
          <w:lang w:val="nl-NL"/>
        </w:rPr>
      </w:pPr>
      <w:r>
        <w:rPr>
          <w:rFonts w:ascii="Times New Roman" w:hAnsi="Times New Roman"/>
          <w:sz w:val="26"/>
          <w:szCs w:val="26"/>
          <w:lang w:val="nl-NL"/>
        </w:rPr>
        <w:t xml:space="preserve">- </w:t>
      </w:r>
      <w:r w:rsidRPr="00014F50">
        <w:rPr>
          <w:rFonts w:ascii="Times New Roman" w:hAnsi="Times New Roman"/>
          <w:sz w:val="26"/>
          <w:szCs w:val="26"/>
          <w:lang w:val="nl-NL"/>
        </w:rPr>
        <w:t>Vi phạm pháp luật;</w:t>
      </w:r>
    </w:p>
    <w:p w:rsidR="009505AC" w:rsidRPr="00014F50" w:rsidRDefault="009505AC" w:rsidP="00311632">
      <w:pPr>
        <w:spacing w:before="60" w:after="60" w:line="276" w:lineRule="auto"/>
        <w:ind w:left="720"/>
        <w:jc w:val="both"/>
        <w:rPr>
          <w:rFonts w:ascii="Times New Roman" w:hAnsi="Times New Roman"/>
          <w:sz w:val="26"/>
          <w:szCs w:val="26"/>
          <w:lang w:val="nl-NL"/>
        </w:rPr>
      </w:pPr>
      <w:r>
        <w:rPr>
          <w:rFonts w:ascii="Times New Roman" w:hAnsi="Times New Roman"/>
          <w:sz w:val="26"/>
          <w:szCs w:val="26"/>
          <w:lang w:val="nl-NL"/>
        </w:rPr>
        <w:lastRenderedPageBreak/>
        <w:t>-</w:t>
      </w:r>
      <w:r w:rsidRPr="00014F50">
        <w:rPr>
          <w:rFonts w:ascii="Times New Roman" w:hAnsi="Times New Roman"/>
          <w:sz w:val="26"/>
          <w:szCs w:val="26"/>
          <w:lang w:val="nl-NL"/>
        </w:rPr>
        <w:t xml:space="preserve"> Tiến hành kinh doanh hoặc giao dịch khác không nhằm phục vụ lợi ích của công ty và gây thiệt hại cho người khác;</w:t>
      </w:r>
    </w:p>
    <w:p w:rsidR="009505AC" w:rsidRPr="00014F50" w:rsidRDefault="009505AC" w:rsidP="00311632">
      <w:pPr>
        <w:spacing w:before="60" w:after="60" w:line="276" w:lineRule="auto"/>
        <w:ind w:left="720"/>
        <w:jc w:val="both"/>
        <w:rPr>
          <w:rFonts w:ascii="Times New Roman" w:hAnsi="Times New Roman"/>
          <w:sz w:val="26"/>
          <w:szCs w:val="26"/>
          <w:lang w:val="nl-NL"/>
        </w:rPr>
      </w:pPr>
      <w:r>
        <w:rPr>
          <w:rFonts w:ascii="Times New Roman" w:hAnsi="Times New Roman"/>
          <w:sz w:val="26"/>
          <w:szCs w:val="26"/>
          <w:lang w:val="nl-NL"/>
        </w:rPr>
        <w:t>-</w:t>
      </w:r>
      <w:r w:rsidRPr="00014F50">
        <w:rPr>
          <w:rFonts w:ascii="Times New Roman" w:hAnsi="Times New Roman"/>
          <w:sz w:val="26"/>
          <w:szCs w:val="26"/>
          <w:lang w:val="nl-NL"/>
        </w:rPr>
        <w:t xml:space="preserve"> Thanh toán các khoản nợ chưa đến hạn trước nguy cơ tài chính có thể xảy ra đối với công ty.</w:t>
      </w:r>
    </w:p>
    <w:p w:rsidR="009505AC" w:rsidRPr="009505AC" w:rsidRDefault="009505AC" w:rsidP="00311632">
      <w:pPr>
        <w:spacing w:before="60" w:after="60" w:line="276" w:lineRule="auto"/>
        <w:jc w:val="both"/>
        <w:rPr>
          <w:rFonts w:ascii="Times New Roman" w:hAnsi="Times New Roman"/>
          <w:i/>
          <w:color w:val="FF0000"/>
          <w:sz w:val="26"/>
          <w:szCs w:val="26"/>
          <w:lang w:val="nl-NL"/>
        </w:rPr>
      </w:pPr>
      <w:r w:rsidRPr="00643693">
        <w:rPr>
          <w:rFonts w:ascii="Times New Roman" w:hAnsi="Times New Roman"/>
          <w:i/>
          <w:color w:val="FF0000"/>
          <w:sz w:val="26"/>
          <w:szCs w:val="26"/>
          <w:lang w:val="nl-NL"/>
        </w:rPr>
        <w:t xml:space="preserve">(Doanh nghiệp tham chiếu </w:t>
      </w:r>
      <w:r>
        <w:rPr>
          <w:rFonts w:ascii="Times New Roman" w:hAnsi="Times New Roman"/>
          <w:i/>
          <w:color w:val="FF0000"/>
          <w:sz w:val="26"/>
          <w:szCs w:val="26"/>
          <w:lang w:val="nl-NL"/>
        </w:rPr>
        <w:t>Điều</w:t>
      </w:r>
      <w:r w:rsidRPr="00643693">
        <w:rPr>
          <w:rFonts w:ascii="Times New Roman" w:hAnsi="Times New Roman"/>
          <w:i/>
          <w:color w:val="FF0000"/>
          <w:sz w:val="26"/>
          <w:szCs w:val="26"/>
          <w:lang w:val="nl-NL"/>
        </w:rPr>
        <w:t xml:space="preserve"> </w:t>
      </w:r>
      <w:r>
        <w:rPr>
          <w:rFonts w:ascii="Times New Roman" w:hAnsi="Times New Roman"/>
          <w:i/>
          <w:color w:val="FF0000"/>
          <w:sz w:val="26"/>
          <w:szCs w:val="26"/>
          <w:lang w:val="nl-NL"/>
        </w:rPr>
        <w:t xml:space="preserve">50, 51 và 72 </w:t>
      </w:r>
      <w:r w:rsidRPr="00643693">
        <w:rPr>
          <w:rFonts w:ascii="Times New Roman" w:hAnsi="Times New Roman"/>
          <w:i/>
          <w:color w:val="FF0000"/>
          <w:sz w:val="26"/>
          <w:szCs w:val="26"/>
          <w:lang w:val="nl-NL"/>
        </w:rPr>
        <w:t>Luật Doanh nghiệp 2014) </w:t>
      </w:r>
    </w:p>
    <w:p w:rsidR="00261C87" w:rsidRPr="00A06005" w:rsidRDefault="00261C87" w:rsidP="00311632">
      <w:pPr>
        <w:pStyle w:val="Heading2"/>
        <w:spacing w:before="120" w:after="0" w:line="276" w:lineRule="auto"/>
        <w:jc w:val="left"/>
        <w:rPr>
          <w:bCs w:val="0"/>
          <w:sz w:val="26"/>
          <w:szCs w:val="26"/>
          <w:lang w:val="nl-NL"/>
        </w:rPr>
      </w:pPr>
      <w:bookmarkStart w:id="25" w:name="_Toc432497020"/>
      <w:r>
        <w:rPr>
          <w:rFonts w:hint="eastAsia"/>
          <w:bCs w:val="0"/>
          <w:sz w:val="26"/>
          <w:szCs w:val="26"/>
          <w:lang w:val="nl-NL"/>
        </w:rPr>
        <w:t>Điều</w:t>
      </w:r>
      <w:r w:rsidRPr="00A06005">
        <w:rPr>
          <w:bCs w:val="0"/>
          <w:sz w:val="26"/>
          <w:szCs w:val="26"/>
          <w:lang w:val="nl-NL"/>
        </w:rPr>
        <w:t xml:space="preserve"> </w:t>
      </w:r>
      <w:r w:rsidR="00694BC3">
        <w:rPr>
          <w:bCs w:val="0"/>
          <w:sz w:val="26"/>
          <w:szCs w:val="26"/>
          <w:lang w:val="nl-NL"/>
        </w:rPr>
        <w:t>19</w:t>
      </w:r>
      <w:r w:rsidRPr="00A06005">
        <w:rPr>
          <w:bCs w:val="0"/>
          <w:sz w:val="26"/>
          <w:szCs w:val="26"/>
          <w:lang w:val="nl-NL"/>
        </w:rPr>
        <w:t xml:space="preserve">. </w:t>
      </w:r>
      <w:r>
        <w:rPr>
          <w:bCs w:val="0"/>
          <w:sz w:val="26"/>
          <w:szCs w:val="26"/>
          <w:lang w:val="nl-NL"/>
        </w:rPr>
        <w:t>Người đại diện theo ủy quyền</w:t>
      </w:r>
      <w:r w:rsidRPr="00A06005">
        <w:rPr>
          <w:bCs w:val="0"/>
          <w:sz w:val="26"/>
          <w:szCs w:val="26"/>
          <w:lang w:val="nl-NL"/>
        </w:rPr>
        <w:t xml:space="preserve"> </w:t>
      </w:r>
      <w:r>
        <w:rPr>
          <w:bCs w:val="0"/>
          <w:sz w:val="26"/>
          <w:szCs w:val="26"/>
          <w:lang w:val="nl-NL"/>
        </w:rPr>
        <w:t>đối với thành viên là tổ chức</w:t>
      </w:r>
      <w:bookmarkEnd w:id="25"/>
    </w:p>
    <w:p w:rsidR="00261C87" w:rsidRPr="003F30AE" w:rsidRDefault="00261C87" w:rsidP="00311632">
      <w:pPr>
        <w:spacing w:before="60" w:after="60" w:line="276" w:lineRule="auto"/>
        <w:jc w:val="both"/>
        <w:rPr>
          <w:rFonts w:ascii="Times New Roman" w:hAnsi="Times New Roman"/>
          <w:sz w:val="26"/>
          <w:szCs w:val="26"/>
          <w:lang w:val="nl-NL"/>
        </w:rPr>
      </w:pPr>
      <w:r>
        <w:rPr>
          <w:rFonts w:ascii="Times New Roman" w:hAnsi="Times New Roman"/>
          <w:sz w:val="26"/>
          <w:szCs w:val="26"/>
          <w:lang w:val="nl-NL"/>
        </w:rPr>
        <w:t>1</w:t>
      </w:r>
      <w:r w:rsidRPr="003F30AE">
        <w:rPr>
          <w:rFonts w:ascii="Times New Roman" w:hAnsi="Times New Roman"/>
          <w:sz w:val="26"/>
          <w:szCs w:val="26"/>
          <w:lang w:val="nl-NL"/>
        </w:rPr>
        <w:t xml:space="preserve">. </w:t>
      </w:r>
      <w:r>
        <w:rPr>
          <w:rFonts w:ascii="Times New Roman" w:hAnsi="Times New Roman"/>
          <w:sz w:val="26"/>
          <w:szCs w:val="26"/>
          <w:lang w:val="nl-NL"/>
        </w:rPr>
        <w:t>Thành viên</w:t>
      </w:r>
      <w:r w:rsidRPr="003F30AE">
        <w:rPr>
          <w:rFonts w:ascii="Times New Roman" w:hAnsi="Times New Roman"/>
          <w:sz w:val="26"/>
          <w:szCs w:val="26"/>
          <w:lang w:val="nl-NL"/>
        </w:rPr>
        <w:t xml:space="preserve"> là tổ chức phải cử người đại diện theo ủy quyền nhân danh tổ chức đó thực hiện quyền và nghĩa vụ của </w:t>
      </w:r>
      <w:r>
        <w:rPr>
          <w:rFonts w:ascii="Times New Roman" w:hAnsi="Times New Roman"/>
          <w:sz w:val="26"/>
          <w:szCs w:val="26"/>
          <w:lang w:val="nl-NL"/>
        </w:rPr>
        <w:t>thành viên công ty</w:t>
      </w:r>
      <w:r w:rsidRPr="003F30AE">
        <w:rPr>
          <w:rFonts w:ascii="Times New Roman" w:hAnsi="Times New Roman"/>
          <w:sz w:val="26"/>
          <w:szCs w:val="26"/>
          <w:lang w:val="nl-NL"/>
        </w:rPr>
        <w:t xml:space="preserve">. Số lượng người đại diện theo ủy quyền được quy định như sau: </w:t>
      </w:r>
    </w:p>
    <w:p w:rsidR="00261C87" w:rsidRPr="003F30AE" w:rsidRDefault="00261C87" w:rsidP="00311632">
      <w:pPr>
        <w:spacing w:before="60" w:after="60" w:line="276" w:lineRule="auto"/>
        <w:jc w:val="both"/>
        <w:rPr>
          <w:rFonts w:ascii="Times New Roman" w:hAnsi="Times New Roman"/>
          <w:sz w:val="26"/>
          <w:szCs w:val="26"/>
          <w:lang w:val="nl-NL"/>
        </w:rPr>
      </w:pPr>
      <w:r w:rsidRPr="003F30AE">
        <w:rPr>
          <w:rFonts w:ascii="Times New Roman" w:hAnsi="Times New Roman"/>
          <w:sz w:val="26"/>
          <w:szCs w:val="26"/>
          <w:lang w:val="nl-NL"/>
        </w:rPr>
        <w:t xml:space="preserve">a) </w:t>
      </w:r>
      <w:r>
        <w:rPr>
          <w:rFonts w:ascii="Times New Roman" w:hAnsi="Times New Roman"/>
          <w:sz w:val="26"/>
          <w:szCs w:val="26"/>
          <w:lang w:val="nl-NL"/>
        </w:rPr>
        <w:t>Thành viên</w:t>
      </w:r>
      <w:r w:rsidRPr="003F30AE">
        <w:rPr>
          <w:rFonts w:ascii="Times New Roman" w:hAnsi="Times New Roman"/>
          <w:sz w:val="26"/>
          <w:szCs w:val="26"/>
          <w:lang w:val="nl-NL"/>
        </w:rPr>
        <w:t xml:space="preserve"> là tổ chức có sở hữu ít nhất </w:t>
      </w:r>
      <w:r>
        <w:rPr>
          <w:rFonts w:ascii="Times New Roman" w:hAnsi="Times New Roman"/>
          <w:sz w:val="26"/>
          <w:szCs w:val="26"/>
          <w:lang w:val="nl-NL"/>
        </w:rPr>
        <w:t>35</w:t>
      </w:r>
      <w:r w:rsidRPr="003F30AE">
        <w:rPr>
          <w:rFonts w:ascii="Times New Roman" w:hAnsi="Times New Roman"/>
          <w:sz w:val="26"/>
          <w:szCs w:val="26"/>
          <w:lang w:val="nl-NL"/>
        </w:rPr>
        <w:t xml:space="preserve">% </w:t>
      </w:r>
      <w:r>
        <w:rPr>
          <w:rFonts w:ascii="Times New Roman" w:hAnsi="Times New Roman"/>
          <w:sz w:val="26"/>
          <w:szCs w:val="26"/>
          <w:lang w:val="nl-NL"/>
        </w:rPr>
        <w:t>vốn Điều lệ</w:t>
      </w:r>
      <w:r w:rsidRPr="003F30AE">
        <w:rPr>
          <w:rFonts w:ascii="Times New Roman" w:hAnsi="Times New Roman"/>
          <w:sz w:val="26"/>
          <w:szCs w:val="26"/>
          <w:lang w:val="nl-NL"/>
        </w:rPr>
        <w:t xml:space="preserve"> có thể ủy quyền tối đa 03 người đại diện </w:t>
      </w:r>
      <w:r w:rsidRPr="004A0AE5">
        <w:rPr>
          <w:rFonts w:ascii="Times New Roman" w:hAnsi="Times New Roman"/>
          <w:color w:val="FF0000"/>
          <w:sz w:val="26"/>
          <w:szCs w:val="26"/>
          <w:lang w:val="nl-NL"/>
        </w:rPr>
        <w:t>(</w:t>
      </w:r>
      <w:r>
        <w:rPr>
          <w:rFonts w:ascii="Times New Roman" w:hAnsi="Times New Roman"/>
          <w:color w:val="FF0000"/>
          <w:sz w:val="26"/>
          <w:szCs w:val="26"/>
          <w:lang w:val="nl-NL"/>
        </w:rPr>
        <w:t>Công ty</w:t>
      </w:r>
      <w:r w:rsidRPr="004A0AE5">
        <w:rPr>
          <w:rFonts w:ascii="Times New Roman" w:hAnsi="Times New Roman"/>
          <w:color w:val="FF0000"/>
          <w:sz w:val="26"/>
          <w:szCs w:val="26"/>
          <w:lang w:val="nl-NL"/>
        </w:rPr>
        <w:t xml:space="preserve"> có quyền đưa ra quy định về số lượng người đại diện theo ủy quyền khác với quy định này)</w:t>
      </w:r>
      <w:r>
        <w:rPr>
          <w:rFonts w:ascii="Times New Roman" w:hAnsi="Times New Roman"/>
          <w:color w:val="FF0000"/>
          <w:sz w:val="26"/>
          <w:szCs w:val="26"/>
          <w:lang w:val="nl-NL"/>
        </w:rPr>
        <w:t>;</w:t>
      </w:r>
    </w:p>
    <w:p w:rsidR="00261C87" w:rsidRDefault="00261C87" w:rsidP="00311632">
      <w:pPr>
        <w:spacing w:before="60" w:after="60" w:line="276" w:lineRule="auto"/>
        <w:jc w:val="both"/>
        <w:rPr>
          <w:rFonts w:ascii="Times New Roman" w:hAnsi="Times New Roman"/>
          <w:sz w:val="26"/>
          <w:szCs w:val="26"/>
          <w:lang w:val="nl-NL"/>
        </w:rPr>
      </w:pPr>
      <w:r w:rsidRPr="003F30AE">
        <w:rPr>
          <w:rFonts w:ascii="Times New Roman" w:hAnsi="Times New Roman"/>
          <w:sz w:val="26"/>
          <w:szCs w:val="26"/>
          <w:lang w:val="nl-NL"/>
        </w:rPr>
        <w:t xml:space="preserve">b. Trường hợp </w:t>
      </w:r>
      <w:r>
        <w:rPr>
          <w:rFonts w:ascii="Times New Roman" w:hAnsi="Times New Roman"/>
          <w:sz w:val="26"/>
          <w:szCs w:val="26"/>
          <w:lang w:val="nl-NL"/>
        </w:rPr>
        <w:t>thành viên</w:t>
      </w:r>
      <w:r w:rsidRPr="003F30AE">
        <w:rPr>
          <w:rFonts w:ascii="Times New Roman" w:hAnsi="Times New Roman"/>
          <w:sz w:val="26"/>
          <w:szCs w:val="26"/>
          <w:lang w:val="nl-NL"/>
        </w:rPr>
        <w:t xml:space="preserve"> là tổ chức cử nhiều người đại diện theo ủy quyền thì phải xác định cụ thể phần vốn góp, </w:t>
      </w:r>
      <w:r>
        <w:rPr>
          <w:rFonts w:ascii="Times New Roman" w:hAnsi="Times New Roman"/>
          <w:sz w:val="26"/>
          <w:szCs w:val="26"/>
          <w:lang w:val="nl-NL"/>
        </w:rPr>
        <w:t>tỷ lệ góp vốn</w:t>
      </w:r>
      <w:r w:rsidRPr="003F30AE">
        <w:rPr>
          <w:rFonts w:ascii="Times New Roman" w:hAnsi="Times New Roman"/>
          <w:sz w:val="26"/>
          <w:szCs w:val="26"/>
          <w:lang w:val="nl-NL"/>
        </w:rPr>
        <w:t xml:space="preserve"> cho mỗi người đại diện. Trường hợp cổ đông là tổ chức không xác định phần vốn góp, số cổ phần tương ứng cho mỗi người đại diện theo ủy quyền, phần vốn góp, số cổ phần sẽ được chia đều cho số lượng người đại diện theo ủy quyền.</w:t>
      </w:r>
    </w:p>
    <w:p w:rsidR="00261C87" w:rsidRPr="00014F50" w:rsidRDefault="00261C87" w:rsidP="00311632">
      <w:pPr>
        <w:spacing w:before="60" w:after="60" w:line="276" w:lineRule="auto"/>
        <w:jc w:val="both"/>
        <w:rPr>
          <w:rFonts w:ascii="Times New Roman" w:hAnsi="Times New Roman"/>
          <w:sz w:val="26"/>
          <w:szCs w:val="26"/>
          <w:lang w:val="nl-NL"/>
        </w:rPr>
      </w:pPr>
      <w:r>
        <w:rPr>
          <w:rFonts w:ascii="Times New Roman" w:hAnsi="Times New Roman"/>
          <w:sz w:val="26"/>
          <w:szCs w:val="26"/>
          <w:lang w:val="nl-NL"/>
        </w:rPr>
        <w:t>2</w:t>
      </w:r>
      <w:r w:rsidRPr="00014F50">
        <w:rPr>
          <w:rFonts w:ascii="Times New Roman" w:hAnsi="Times New Roman"/>
          <w:sz w:val="26"/>
          <w:szCs w:val="26"/>
          <w:lang w:val="nl-NL"/>
        </w:rPr>
        <w:t xml:space="preserve">.Việc chỉ định người đại diện theo </w:t>
      </w:r>
      <w:bookmarkStart w:id="26" w:name="VNS001E"/>
      <w:r w:rsidRPr="00014F50">
        <w:rPr>
          <w:rFonts w:ascii="Times New Roman" w:hAnsi="Times New Roman"/>
          <w:sz w:val="26"/>
          <w:szCs w:val="26"/>
          <w:lang w:val="nl-NL"/>
        </w:rPr>
        <w:t>uỷ</w:t>
      </w:r>
      <w:bookmarkEnd w:id="26"/>
      <w:r w:rsidRPr="00014F50">
        <w:rPr>
          <w:rFonts w:ascii="Times New Roman" w:hAnsi="Times New Roman"/>
          <w:sz w:val="26"/>
          <w:szCs w:val="26"/>
          <w:lang w:val="nl-NL"/>
        </w:rPr>
        <w:t xml:space="preserve"> quyền phải bằng văn bản, được thông báo đến công ty và cơ quan đăng ký kinh doanh trong thời hạn bảy ngày làm việc kể từ ngày chỉ định. Thông báo phải có các nội dung chủ yếu sau đây: </w:t>
      </w:r>
    </w:p>
    <w:p w:rsidR="00261C87" w:rsidRPr="00014F50" w:rsidRDefault="00261C87"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a. Tên, địa chỉ trụ sở chính, quốc tịch, số và ngày quyết định thành lập hoặc đăng ký kinh doanh;</w:t>
      </w:r>
    </w:p>
    <w:p w:rsidR="00261C87" w:rsidRPr="00014F50" w:rsidRDefault="00261C87"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b. Tỷ lệ vốn góp, số và ngày cấp giấy chứng nhận phần vốn góp;</w:t>
      </w:r>
    </w:p>
    <w:p w:rsidR="00261C87" w:rsidRPr="00014F50" w:rsidRDefault="00261C87"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c. Họ, tên, địa chỉ thường trú, quốc tịch, số Giấy chứng minh nhân dân, Hộ chiếu hoặc chứng thực cá nhân hợp pháp khác của người đại diện theo </w:t>
      </w:r>
      <w:bookmarkStart w:id="27" w:name="VNS001F"/>
      <w:r w:rsidRPr="00014F50">
        <w:rPr>
          <w:rFonts w:ascii="Times New Roman" w:hAnsi="Times New Roman"/>
          <w:sz w:val="26"/>
          <w:szCs w:val="26"/>
          <w:lang w:val="nl-NL"/>
        </w:rPr>
        <w:t>uỷ</w:t>
      </w:r>
      <w:bookmarkEnd w:id="27"/>
      <w:r w:rsidRPr="00014F50">
        <w:rPr>
          <w:rFonts w:ascii="Times New Roman" w:hAnsi="Times New Roman"/>
          <w:sz w:val="26"/>
          <w:szCs w:val="26"/>
          <w:lang w:val="nl-NL"/>
        </w:rPr>
        <w:t xml:space="preserve"> quyền được chỉ định;</w:t>
      </w:r>
    </w:p>
    <w:p w:rsidR="00261C87" w:rsidRPr="00014F50" w:rsidRDefault="00261C87"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d. Thời hạn </w:t>
      </w:r>
      <w:bookmarkStart w:id="28" w:name="VNS0020"/>
      <w:r w:rsidRPr="00014F50">
        <w:rPr>
          <w:rFonts w:ascii="Times New Roman" w:hAnsi="Times New Roman"/>
          <w:sz w:val="26"/>
          <w:szCs w:val="26"/>
          <w:lang w:val="nl-NL"/>
        </w:rPr>
        <w:t>uỷ</w:t>
      </w:r>
      <w:bookmarkEnd w:id="28"/>
      <w:r w:rsidRPr="00014F50">
        <w:rPr>
          <w:rFonts w:ascii="Times New Roman" w:hAnsi="Times New Roman"/>
          <w:sz w:val="26"/>
          <w:szCs w:val="26"/>
          <w:lang w:val="nl-NL"/>
        </w:rPr>
        <w:t xml:space="preserve"> quyền;</w:t>
      </w:r>
    </w:p>
    <w:p w:rsidR="00261C87" w:rsidRPr="00014F50" w:rsidRDefault="00261C87"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đ. Họ, tên, chữ ký của người đại diện theo pháp luật của thành viên, của người đại diện theo </w:t>
      </w:r>
      <w:bookmarkStart w:id="29" w:name="VNS0021"/>
      <w:r w:rsidRPr="00014F50">
        <w:rPr>
          <w:rFonts w:ascii="Times New Roman" w:hAnsi="Times New Roman"/>
          <w:sz w:val="26"/>
          <w:szCs w:val="26"/>
          <w:lang w:val="nl-NL"/>
        </w:rPr>
        <w:t>uỷ</w:t>
      </w:r>
      <w:bookmarkEnd w:id="29"/>
      <w:r w:rsidRPr="00014F50">
        <w:rPr>
          <w:rFonts w:ascii="Times New Roman" w:hAnsi="Times New Roman"/>
          <w:sz w:val="26"/>
          <w:szCs w:val="26"/>
          <w:lang w:val="nl-NL"/>
        </w:rPr>
        <w:t xml:space="preserve"> quyền của thành viên.</w:t>
      </w:r>
    </w:p>
    <w:p w:rsidR="00261C87" w:rsidRPr="00014F50" w:rsidRDefault="00261C87" w:rsidP="00311632">
      <w:pPr>
        <w:spacing w:before="60" w:after="60" w:line="276" w:lineRule="auto"/>
        <w:jc w:val="both"/>
        <w:rPr>
          <w:rFonts w:ascii="Times New Roman" w:hAnsi="Times New Roman"/>
          <w:sz w:val="26"/>
          <w:szCs w:val="26"/>
          <w:lang w:val="nl-NL"/>
        </w:rPr>
      </w:pPr>
      <w:r>
        <w:rPr>
          <w:rFonts w:ascii="Times New Roman" w:hAnsi="Times New Roman"/>
          <w:sz w:val="26"/>
          <w:szCs w:val="26"/>
          <w:lang w:val="nl-NL"/>
        </w:rPr>
        <w:t>3</w:t>
      </w:r>
      <w:r w:rsidRPr="00014F50">
        <w:rPr>
          <w:rFonts w:ascii="Times New Roman" w:hAnsi="Times New Roman"/>
          <w:sz w:val="26"/>
          <w:szCs w:val="26"/>
          <w:lang w:val="nl-NL"/>
        </w:rPr>
        <w:t xml:space="preserve">.Người đại diện theo </w:t>
      </w:r>
      <w:bookmarkStart w:id="30" w:name="VNS0023"/>
      <w:r w:rsidRPr="00014F50">
        <w:rPr>
          <w:rFonts w:ascii="Times New Roman" w:hAnsi="Times New Roman"/>
          <w:sz w:val="26"/>
          <w:szCs w:val="26"/>
          <w:lang w:val="nl-NL"/>
        </w:rPr>
        <w:t>uỷ</w:t>
      </w:r>
      <w:bookmarkEnd w:id="30"/>
      <w:r w:rsidRPr="00014F50">
        <w:rPr>
          <w:rFonts w:ascii="Times New Roman" w:hAnsi="Times New Roman"/>
          <w:sz w:val="26"/>
          <w:szCs w:val="26"/>
          <w:lang w:val="nl-NL"/>
        </w:rPr>
        <w:t xml:space="preserve"> quyền phải có các tiêu chuẩn và </w:t>
      </w:r>
      <w:r>
        <w:rPr>
          <w:rFonts w:ascii="Times New Roman" w:hAnsi="Times New Roman"/>
          <w:sz w:val="26"/>
          <w:szCs w:val="26"/>
          <w:lang w:val="nl-NL"/>
        </w:rPr>
        <w:t>Điều</w:t>
      </w:r>
      <w:r w:rsidRPr="00014F50">
        <w:rPr>
          <w:rFonts w:ascii="Times New Roman" w:hAnsi="Times New Roman"/>
          <w:sz w:val="26"/>
          <w:szCs w:val="26"/>
          <w:lang w:val="nl-NL"/>
        </w:rPr>
        <w:t xml:space="preserve"> kiện sau đây:</w:t>
      </w:r>
    </w:p>
    <w:p w:rsidR="00261C87" w:rsidRPr="00014F50" w:rsidRDefault="00261C87"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a. Đủ năng lực hành vi dân sự;</w:t>
      </w:r>
    </w:p>
    <w:p w:rsidR="00261C87" w:rsidRPr="00014F50" w:rsidRDefault="00261C87"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b. Không thuộc đối tượng bị cấm thành lập và quản lý doanh nghiệp;</w:t>
      </w:r>
    </w:p>
    <w:p w:rsidR="00261C87" w:rsidRPr="00014F50" w:rsidRDefault="00261C87"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c. Có trình độ chuyên môn, kinh nghiệm trong quản lý kinh doanh hoặc trong ngành, nghề kinh doanh chủ yếu của công ty;</w:t>
      </w:r>
    </w:p>
    <w:p w:rsidR="00261C87" w:rsidRPr="00014F50" w:rsidRDefault="00261C87" w:rsidP="00311632">
      <w:pPr>
        <w:spacing w:before="60" w:after="60" w:line="276" w:lineRule="auto"/>
        <w:jc w:val="both"/>
        <w:rPr>
          <w:rFonts w:ascii="Times New Roman" w:hAnsi="Times New Roman"/>
          <w:sz w:val="26"/>
          <w:szCs w:val="26"/>
          <w:lang w:val="nl-NL"/>
        </w:rPr>
      </w:pPr>
      <w:r>
        <w:rPr>
          <w:rFonts w:ascii="Times New Roman" w:hAnsi="Times New Roman"/>
          <w:sz w:val="26"/>
          <w:szCs w:val="26"/>
          <w:lang w:val="nl-NL"/>
        </w:rPr>
        <w:t>4</w:t>
      </w:r>
      <w:r w:rsidRPr="00014F50">
        <w:rPr>
          <w:rFonts w:ascii="Times New Roman" w:hAnsi="Times New Roman"/>
          <w:sz w:val="26"/>
          <w:szCs w:val="26"/>
          <w:lang w:val="nl-NL"/>
        </w:rPr>
        <w:t>.</w:t>
      </w:r>
      <w:r>
        <w:rPr>
          <w:rFonts w:ascii="Times New Roman" w:hAnsi="Times New Roman"/>
          <w:sz w:val="26"/>
          <w:szCs w:val="26"/>
          <w:lang w:val="nl-NL"/>
        </w:rPr>
        <w:t xml:space="preserve"> </w:t>
      </w:r>
      <w:r w:rsidRPr="00014F50">
        <w:rPr>
          <w:rFonts w:ascii="Times New Roman" w:hAnsi="Times New Roman"/>
          <w:sz w:val="26"/>
          <w:szCs w:val="26"/>
          <w:lang w:val="nl-NL"/>
        </w:rPr>
        <w:t xml:space="preserve">Người đại diện theo </w:t>
      </w:r>
      <w:bookmarkStart w:id="31" w:name="VNS0025"/>
      <w:r w:rsidRPr="00014F50">
        <w:rPr>
          <w:rFonts w:ascii="Times New Roman" w:hAnsi="Times New Roman"/>
          <w:sz w:val="26"/>
          <w:szCs w:val="26"/>
          <w:lang w:val="nl-NL"/>
        </w:rPr>
        <w:t>uỷ</w:t>
      </w:r>
      <w:bookmarkEnd w:id="31"/>
      <w:r w:rsidRPr="00014F50">
        <w:rPr>
          <w:rFonts w:ascii="Times New Roman" w:hAnsi="Times New Roman"/>
          <w:sz w:val="26"/>
          <w:szCs w:val="26"/>
          <w:lang w:val="nl-NL"/>
        </w:rPr>
        <w:t xml:space="preserve"> quyền nhân danh thành viên thực hiện các quyền và nghĩa vụ của thành viên Hội đồng thành viên theo quy định của </w:t>
      </w:r>
      <w:r>
        <w:rPr>
          <w:rFonts w:ascii="Times New Roman" w:hAnsi="Times New Roman"/>
          <w:sz w:val="26"/>
          <w:szCs w:val="26"/>
          <w:lang w:val="nl-NL"/>
        </w:rPr>
        <w:t>Điều</w:t>
      </w:r>
      <w:r w:rsidRPr="00014F50">
        <w:rPr>
          <w:rFonts w:ascii="Times New Roman" w:hAnsi="Times New Roman"/>
          <w:sz w:val="26"/>
          <w:szCs w:val="26"/>
          <w:lang w:val="nl-NL"/>
        </w:rPr>
        <w:t xml:space="preserve"> lệ này. Mọi hạn chế của thành viên đối với người đại diện theo </w:t>
      </w:r>
      <w:bookmarkStart w:id="32" w:name="VNS0026"/>
      <w:r w:rsidRPr="00014F50">
        <w:rPr>
          <w:rFonts w:ascii="Times New Roman" w:hAnsi="Times New Roman"/>
          <w:sz w:val="26"/>
          <w:szCs w:val="26"/>
          <w:lang w:val="nl-NL"/>
        </w:rPr>
        <w:t>uỷ</w:t>
      </w:r>
      <w:bookmarkEnd w:id="32"/>
      <w:r w:rsidRPr="00014F50">
        <w:rPr>
          <w:rFonts w:ascii="Times New Roman" w:hAnsi="Times New Roman"/>
          <w:sz w:val="26"/>
          <w:szCs w:val="26"/>
          <w:lang w:val="nl-NL"/>
        </w:rPr>
        <w:t xml:space="preserve"> quyền của mình trong việc thực hiện các quyền thành viên thông qua Hội đồng thành viên đều không có hiệu lực pháp lý đối với bên thứ ba. </w:t>
      </w:r>
    </w:p>
    <w:p w:rsidR="00261C87" w:rsidRPr="00014F50" w:rsidRDefault="00261C87" w:rsidP="00311632">
      <w:pPr>
        <w:spacing w:before="60" w:after="60" w:line="276" w:lineRule="auto"/>
        <w:jc w:val="both"/>
        <w:rPr>
          <w:rFonts w:ascii="Times New Roman" w:hAnsi="Times New Roman"/>
          <w:sz w:val="26"/>
          <w:szCs w:val="26"/>
          <w:lang w:val="nl-NL"/>
        </w:rPr>
      </w:pPr>
      <w:r>
        <w:rPr>
          <w:rFonts w:ascii="Times New Roman" w:hAnsi="Times New Roman"/>
          <w:sz w:val="26"/>
          <w:szCs w:val="26"/>
          <w:lang w:val="nl-NL"/>
        </w:rPr>
        <w:lastRenderedPageBreak/>
        <w:t>5</w:t>
      </w:r>
      <w:r w:rsidRPr="00014F50">
        <w:rPr>
          <w:rFonts w:ascii="Times New Roman" w:hAnsi="Times New Roman"/>
          <w:sz w:val="26"/>
          <w:szCs w:val="26"/>
          <w:lang w:val="nl-NL"/>
        </w:rPr>
        <w:t>.</w:t>
      </w:r>
      <w:r>
        <w:rPr>
          <w:rFonts w:ascii="Times New Roman" w:hAnsi="Times New Roman"/>
          <w:sz w:val="26"/>
          <w:szCs w:val="26"/>
          <w:lang w:val="nl-NL"/>
        </w:rPr>
        <w:t xml:space="preserve"> </w:t>
      </w:r>
      <w:r w:rsidRPr="00014F50">
        <w:rPr>
          <w:rFonts w:ascii="Times New Roman" w:hAnsi="Times New Roman"/>
          <w:sz w:val="26"/>
          <w:szCs w:val="26"/>
          <w:lang w:val="nl-NL"/>
        </w:rPr>
        <w:t xml:space="preserve">Người đại diện theo </w:t>
      </w:r>
      <w:bookmarkStart w:id="33" w:name="VNS0027"/>
      <w:r w:rsidRPr="00014F50">
        <w:rPr>
          <w:rFonts w:ascii="Times New Roman" w:hAnsi="Times New Roman"/>
          <w:sz w:val="26"/>
          <w:szCs w:val="26"/>
          <w:lang w:val="nl-NL"/>
        </w:rPr>
        <w:t>uỷ</w:t>
      </w:r>
      <w:bookmarkEnd w:id="33"/>
      <w:r w:rsidRPr="00014F50">
        <w:rPr>
          <w:rFonts w:ascii="Times New Roman" w:hAnsi="Times New Roman"/>
          <w:sz w:val="26"/>
          <w:szCs w:val="26"/>
          <w:lang w:val="nl-NL"/>
        </w:rPr>
        <w:t xml:space="preserve"> quyền có nghĩa vụ tham dự đầy đủ các cuộc họp của Hội đồng thành viên; thực hiện các quyền và nghĩa vụ của thành viên Hội đồng thành viên một cách trung thực, cẩn trọng, tốt nhất, bảo vệ tối đa lợi ích hợp pháp của thành viên và công ty.</w:t>
      </w:r>
    </w:p>
    <w:p w:rsidR="00261C87" w:rsidRDefault="00261C87" w:rsidP="00311632">
      <w:pPr>
        <w:spacing w:before="60" w:after="60" w:line="276" w:lineRule="auto"/>
        <w:jc w:val="both"/>
        <w:rPr>
          <w:rFonts w:ascii="Times New Roman" w:hAnsi="Times New Roman"/>
          <w:sz w:val="26"/>
          <w:szCs w:val="26"/>
          <w:lang w:val="nl-NL"/>
        </w:rPr>
      </w:pPr>
      <w:r>
        <w:rPr>
          <w:rFonts w:ascii="Times New Roman" w:hAnsi="Times New Roman"/>
          <w:sz w:val="26"/>
          <w:szCs w:val="26"/>
          <w:lang w:val="nl-NL"/>
        </w:rPr>
        <w:t>6</w:t>
      </w:r>
      <w:r w:rsidRPr="00014F50">
        <w:rPr>
          <w:rFonts w:ascii="Times New Roman" w:hAnsi="Times New Roman"/>
          <w:sz w:val="26"/>
          <w:szCs w:val="26"/>
          <w:lang w:val="nl-NL"/>
        </w:rPr>
        <w:t>.</w:t>
      </w:r>
      <w:r>
        <w:rPr>
          <w:rFonts w:ascii="Times New Roman" w:hAnsi="Times New Roman"/>
          <w:sz w:val="26"/>
          <w:szCs w:val="26"/>
          <w:lang w:val="nl-NL"/>
        </w:rPr>
        <w:t xml:space="preserve"> </w:t>
      </w:r>
      <w:r w:rsidRPr="00014F50">
        <w:rPr>
          <w:rFonts w:ascii="Times New Roman" w:hAnsi="Times New Roman"/>
          <w:sz w:val="26"/>
          <w:szCs w:val="26"/>
          <w:lang w:val="nl-NL"/>
        </w:rPr>
        <w:t xml:space="preserve">Người đại diện theo </w:t>
      </w:r>
      <w:bookmarkStart w:id="34" w:name="VNS0028"/>
      <w:r w:rsidRPr="00014F50">
        <w:rPr>
          <w:rFonts w:ascii="Times New Roman" w:hAnsi="Times New Roman"/>
          <w:sz w:val="26"/>
          <w:szCs w:val="26"/>
          <w:lang w:val="nl-NL"/>
        </w:rPr>
        <w:t>uỷ</w:t>
      </w:r>
      <w:bookmarkEnd w:id="34"/>
      <w:r w:rsidRPr="00014F50">
        <w:rPr>
          <w:rFonts w:ascii="Times New Roman" w:hAnsi="Times New Roman"/>
          <w:sz w:val="26"/>
          <w:szCs w:val="26"/>
          <w:lang w:val="nl-NL"/>
        </w:rPr>
        <w:t xml:space="preserve"> quyền có số phiếu biểu quyết tương ứng với phần vốn góp được </w:t>
      </w:r>
      <w:bookmarkStart w:id="35" w:name="VNS0029"/>
      <w:r w:rsidRPr="00014F50">
        <w:rPr>
          <w:rFonts w:ascii="Times New Roman" w:hAnsi="Times New Roman"/>
          <w:sz w:val="26"/>
          <w:szCs w:val="26"/>
          <w:lang w:val="nl-NL"/>
        </w:rPr>
        <w:t>uỷ</w:t>
      </w:r>
      <w:bookmarkEnd w:id="35"/>
      <w:r w:rsidRPr="00014F50">
        <w:rPr>
          <w:rFonts w:ascii="Times New Roman" w:hAnsi="Times New Roman"/>
          <w:sz w:val="26"/>
          <w:szCs w:val="26"/>
          <w:lang w:val="nl-NL"/>
        </w:rPr>
        <w:t xml:space="preserve"> quyền. </w:t>
      </w:r>
    </w:p>
    <w:p w:rsidR="00261C87" w:rsidRPr="00261C87" w:rsidRDefault="00261C87" w:rsidP="00311632">
      <w:pPr>
        <w:spacing w:before="60" w:after="60" w:line="276" w:lineRule="auto"/>
        <w:jc w:val="both"/>
        <w:rPr>
          <w:rFonts w:ascii="Times New Roman" w:hAnsi="Times New Roman"/>
          <w:i/>
          <w:color w:val="FF0000"/>
          <w:sz w:val="26"/>
          <w:szCs w:val="26"/>
          <w:lang w:val="nl-NL"/>
        </w:rPr>
      </w:pPr>
      <w:r w:rsidRPr="00643693">
        <w:rPr>
          <w:rFonts w:ascii="Times New Roman" w:hAnsi="Times New Roman"/>
          <w:i/>
          <w:color w:val="FF0000"/>
          <w:sz w:val="26"/>
          <w:szCs w:val="26"/>
          <w:lang w:val="nl-NL"/>
        </w:rPr>
        <w:t xml:space="preserve">(Doanh nghiệp tham chiếu </w:t>
      </w:r>
      <w:r>
        <w:rPr>
          <w:rFonts w:ascii="Times New Roman" w:hAnsi="Times New Roman"/>
          <w:i/>
          <w:color w:val="FF0000"/>
          <w:sz w:val="26"/>
          <w:szCs w:val="26"/>
          <w:lang w:val="nl-NL"/>
        </w:rPr>
        <w:t>Điều</w:t>
      </w:r>
      <w:r w:rsidRPr="00643693">
        <w:rPr>
          <w:rFonts w:ascii="Times New Roman" w:hAnsi="Times New Roman"/>
          <w:i/>
          <w:color w:val="FF0000"/>
          <w:sz w:val="26"/>
          <w:szCs w:val="26"/>
          <w:lang w:val="nl-NL"/>
        </w:rPr>
        <w:t xml:space="preserve"> </w:t>
      </w:r>
      <w:r>
        <w:rPr>
          <w:rFonts w:ascii="Times New Roman" w:hAnsi="Times New Roman"/>
          <w:i/>
          <w:color w:val="FF0000"/>
          <w:sz w:val="26"/>
          <w:szCs w:val="26"/>
          <w:lang w:val="nl-NL"/>
        </w:rPr>
        <w:t xml:space="preserve">15 </w:t>
      </w:r>
      <w:r w:rsidRPr="00643693">
        <w:rPr>
          <w:rFonts w:ascii="Times New Roman" w:hAnsi="Times New Roman"/>
          <w:i/>
          <w:color w:val="FF0000"/>
          <w:sz w:val="26"/>
          <w:szCs w:val="26"/>
          <w:lang w:val="nl-NL"/>
        </w:rPr>
        <w:t>Luật Doanh nghiệp 2014) </w:t>
      </w:r>
    </w:p>
    <w:p w:rsidR="00812816" w:rsidRPr="00A06005" w:rsidRDefault="00180890" w:rsidP="00311632">
      <w:pPr>
        <w:pStyle w:val="Heading2"/>
        <w:spacing w:before="120" w:after="0" w:line="276" w:lineRule="auto"/>
        <w:jc w:val="left"/>
        <w:rPr>
          <w:bCs w:val="0"/>
          <w:sz w:val="26"/>
          <w:szCs w:val="26"/>
          <w:lang w:val="nl-NL"/>
        </w:rPr>
      </w:pPr>
      <w:bookmarkStart w:id="36" w:name="_Toc432497021"/>
      <w:r>
        <w:rPr>
          <w:rFonts w:hint="eastAsia"/>
          <w:bCs w:val="0"/>
          <w:sz w:val="26"/>
          <w:szCs w:val="26"/>
          <w:lang w:val="nl-NL"/>
        </w:rPr>
        <w:t>Điều</w:t>
      </w:r>
      <w:r w:rsidR="00812816" w:rsidRPr="00A06005">
        <w:rPr>
          <w:bCs w:val="0"/>
          <w:sz w:val="26"/>
          <w:szCs w:val="26"/>
          <w:lang w:val="nl-NL"/>
        </w:rPr>
        <w:t xml:space="preserve"> </w:t>
      </w:r>
      <w:r w:rsidR="00694BC3">
        <w:rPr>
          <w:bCs w:val="0"/>
          <w:sz w:val="26"/>
          <w:szCs w:val="26"/>
          <w:lang w:val="nl-NL"/>
        </w:rPr>
        <w:t>20</w:t>
      </w:r>
      <w:r w:rsidR="00812816" w:rsidRPr="00A06005">
        <w:rPr>
          <w:bCs w:val="0"/>
          <w:sz w:val="26"/>
          <w:szCs w:val="26"/>
          <w:lang w:val="nl-NL"/>
        </w:rPr>
        <w:t xml:space="preserve">. </w:t>
      </w:r>
      <w:r w:rsidR="00C94B75">
        <w:rPr>
          <w:bCs w:val="0"/>
          <w:sz w:val="26"/>
          <w:szCs w:val="26"/>
          <w:lang w:val="nl-NL"/>
        </w:rPr>
        <w:t>Chủ tịch Hội đồng thành viên</w:t>
      </w:r>
      <w:bookmarkEnd w:id="36"/>
    </w:p>
    <w:p w:rsidR="000C10E5"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1.</w:t>
      </w:r>
      <w:r w:rsidR="000C10E5">
        <w:rPr>
          <w:rFonts w:ascii="Times New Roman" w:hAnsi="Times New Roman"/>
          <w:sz w:val="26"/>
          <w:szCs w:val="26"/>
          <w:lang w:val="nl-NL"/>
        </w:rPr>
        <w:t xml:space="preserve"> </w:t>
      </w:r>
      <w:r w:rsidRPr="00014F50">
        <w:rPr>
          <w:rFonts w:ascii="Times New Roman" w:hAnsi="Times New Roman"/>
          <w:sz w:val="26"/>
          <w:szCs w:val="26"/>
          <w:lang w:val="nl-NL"/>
        </w:rPr>
        <w:t>Hội đồng thành viên bầu một thành viên làm Chủ tịch. Chủ tịch Hội đồng thành viên có thể kiêm Giám đốc công ty.</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2.</w:t>
      </w:r>
      <w:r w:rsidR="000C10E5">
        <w:rPr>
          <w:rFonts w:ascii="Times New Roman" w:hAnsi="Times New Roman"/>
          <w:sz w:val="26"/>
          <w:szCs w:val="26"/>
          <w:lang w:val="nl-NL"/>
        </w:rPr>
        <w:t xml:space="preserve"> </w:t>
      </w:r>
      <w:r w:rsidRPr="00014F50">
        <w:rPr>
          <w:rFonts w:ascii="Times New Roman" w:hAnsi="Times New Roman"/>
          <w:sz w:val="26"/>
          <w:szCs w:val="26"/>
          <w:lang w:val="nl-NL"/>
        </w:rPr>
        <w:t>Chủ tịch Hội đồng thành viên có các quyền và nhiệm vụ sau đây:</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a. Chuẩn bị hoặc tổ chức việc chuẩn bị chương trình, kế hoạch hoạt động của Hội đồng thành viên;</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b. Chuẩn bị hoặc tổ chức việc chuẩn bị chương trình, nội dung, tài liệu họp Hội đồng thành viên hoặc để lấy ý kiến các thành viên;</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c. Triệu tập và chủ trì cuộc họp Hội đồng thành viên hoặc tổ chức việc lấy ý kiến các thành viên;</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d. Giám sát hoặc tổ chức giám sát việc thực hiện các quyết định của Hội đồng thành viên;</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đ. Thay mặt Hội đồng thành viên ký các quyết định của Hội đồng thành viên;</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3.</w:t>
      </w:r>
      <w:r w:rsidR="000C10E5">
        <w:rPr>
          <w:rFonts w:ascii="Times New Roman" w:hAnsi="Times New Roman"/>
          <w:sz w:val="26"/>
          <w:szCs w:val="26"/>
          <w:lang w:val="nl-NL"/>
        </w:rPr>
        <w:t xml:space="preserve"> </w:t>
      </w:r>
      <w:r w:rsidRPr="00014F50">
        <w:rPr>
          <w:rFonts w:ascii="Times New Roman" w:hAnsi="Times New Roman"/>
          <w:sz w:val="26"/>
          <w:szCs w:val="26"/>
          <w:lang w:val="nl-NL"/>
        </w:rPr>
        <w:t>Nhiệm kỳ của Chủ tịch Hội đồ</w:t>
      </w:r>
      <w:r w:rsidR="00625A98" w:rsidRPr="00014F50">
        <w:rPr>
          <w:rFonts w:ascii="Times New Roman" w:hAnsi="Times New Roman"/>
          <w:sz w:val="26"/>
          <w:szCs w:val="26"/>
          <w:lang w:val="nl-NL"/>
        </w:rPr>
        <w:t>ng thành viên không quá năm năm</w:t>
      </w:r>
      <w:r w:rsidRPr="00014F50">
        <w:rPr>
          <w:rFonts w:ascii="Times New Roman" w:hAnsi="Times New Roman"/>
          <w:sz w:val="26"/>
          <w:szCs w:val="26"/>
          <w:lang w:val="nl-NL"/>
        </w:rPr>
        <w:t>. Chủ tịch Hội đồng thành viên có thể được bầu lại với số nhiệm kỳ không hạn chế.</w:t>
      </w:r>
    </w:p>
    <w:p w:rsidR="00812816"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4.</w:t>
      </w:r>
      <w:r w:rsidR="000C10E5">
        <w:rPr>
          <w:rFonts w:ascii="Times New Roman" w:hAnsi="Times New Roman"/>
          <w:sz w:val="26"/>
          <w:szCs w:val="26"/>
          <w:lang w:val="nl-NL"/>
        </w:rPr>
        <w:t xml:space="preserve"> </w:t>
      </w:r>
      <w:r w:rsidRPr="00014F50">
        <w:rPr>
          <w:rFonts w:ascii="Times New Roman" w:hAnsi="Times New Roman"/>
          <w:sz w:val="26"/>
          <w:szCs w:val="26"/>
          <w:lang w:val="nl-NL"/>
        </w:rPr>
        <w:t xml:space="preserve">Trường hợp vắng mặt thì Chủ tịch Hội đồng thành viên </w:t>
      </w:r>
      <w:bookmarkStart w:id="37" w:name="VNS002A"/>
      <w:r w:rsidRPr="00014F50">
        <w:rPr>
          <w:rFonts w:ascii="Times New Roman" w:hAnsi="Times New Roman"/>
          <w:sz w:val="26"/>
          <w:szCs w:val="26"/>
          <w:lang w:val="nl-NL"/>
        </w:rPr>
        <w:t>uỷ</w:t>
      </w:r>
      <w:bookmarkEnd w:id="37"/>
      <w:r w:rsidRPr="00014F50">
        <w:rPr>
          <w:rFonts w:ascii="Times New Roman" w:hAnsi="Times New Roman"/>
          <w:sz w:val="26"/>
          <w:szCs w:val="26"/>
          <w:lang w:val="nl-NL"/>
        </w:rPr>
        <w:t xml:space="preserve"> quyền bằng văn bản cho một thành viên thực hiện các quyền và nhiệm vụ của Chủ tịch Hội đồng thành viên. Trường hợp không có thành viên được </w:t>
      </w:r>
      <w:bookmarkStart w:id="38" w:name="VNS002B"/>
      <w:r w:rsidRPr="00014F50">
        <w:rPr>
          <w:rFonts w:ascii="Times New Roman" w:hAnsi="Times New Roman"/>
          <w:sz w:val="26"/>
          <w:szCs w:val="26"/>
          <w:lang w:val="nl-NL"/>
        </w:rPr>
        <w:t>uỷ</w:t>
      </w:r>
      <w:bookmarkEnd w:id="38"/>
      <w:r w:rsidRPr="00014F50">
        <w:rPr>
          <w:rFonts w:ascii="Times New Roman" w:hAnsi="Times New Roman"/>
          <w:sz w:val="26"/>
          <w:szCs w:val="26"/>
          <w:lang w:val="nl-NL"/>
        </w:rPr>
        <w:t xml:space="preserve"> quyền hoặc Chủ tịch Hội đồng thành viên không làm việc được thì các thành viên còn lại bầu một người trong số các thành viên tạm thời thực hiện quyền và nhiệm vụ của Chủ tịch Hội đồng thành viên theo nguyên tắc đa số quá bán.</w:t>
      </w:r>
    </w:p>
    <w:p w:rsidR="00753D91" w:rsidRPr="00753D91" w:rsidRDefault="00753D91" w:rsidP="00311632">
      <w:pPr>
        <w:spacing w:before="60" w:after="60" w:line="276" w:lineRule="auto"/>
        <w:jc w:val="both"/>
        <w:rPr>
          <w:rFonts w:ascii="Times New Roman" w:hAnsi="Times New Roman"/>
          <w:i/>
          <w:color w:val="FF0000"/>
          <w:sz w:val="26"/>
          <w:szCs w:val="26"/>
          <w:lang w:val="nl-NL"/>
        </w:rPr>
      </w:pPr>
      <w:r w:rsidRPr="00643693">
        <w:rPr>
          <w:rFonts w:ascii="Times New Roman" w:hAnsi="Times New Roman"/>
          <w:i/>
          <w:color w:val="FF0000"/>
          <w:sz w:val="26"/>
          <w:szCs w:val="26"/>
          <w:lang w:val="nl-NL"/>
        </w:rPr>
        <w:t xml:space="preserve">(Doanh nghiệp tham chiếu </w:t>
      </w:r>
      <w:r w:rsidR="00180890">
        <w:rPr>
          <w:rFonts w:ascii="Times New Roman" w:hAnsi="Times New Roman"/>
          <w:i/>
          <w:color w:val="FF0000"/>
          <w:sz w:val="26"/>
          <w:szCs w:val="26"/>
          <w:lang w:val="nl-NL"/>
        </w:rPr>
        <w:t>Điều</w:t>
      </w:r>
      <w:r w:rsidRPr="00643693">
        <w:rPr>
          <w:rFonts w:ascii="Times New Roman" w:hAnsi="Times New Roman"/>
          <w:i/>
          <w:color w:val="FF0000"/>
          <w:sz w:val="26"/>
          <w:szCs w:val="26"/>
          <w:lang w:val="nl-NL"/>
        </w:rPr>
        <w:t xml:space="preserve"> </w:t>
      </w:r>
      <w:r>
        <w:rPr>
          <w:rFonts w:ascii="Times New Roman" w:hAnsi="Times New Roman"/>
          <w:i/>
          <w:color w:val="FF0000"/>
          <w:sz w:val="26"/>
          <w:szCs w:val="26"/>
          <w:lang w:val="nl-NL"/>
        </w:rPr>
        <w:t xml:space="preserve">57 </w:t>
      </w:r>
      <w:r w:rsidRPr="00643693">
        <w:rPr>
          <w:rFonts w:ascii="Times New Roman" w:hAnsi="Times New Roman"/>
          <w:i/>
          <w:color w:val="FF0000"/>
          <w:sz w:val="26"/>
          <w:szCs w:val="26"/>
          <w:lang w:val="nl-NL"/>
        </w:rPr>
        <w:t>Luật Doanh nghiệp 2014) </w:t>
      </w:r>
    </w:p>
    <w:p w:rsidR="00812816" w:rsidRPr="00A06005" w:rsidRDefault="00180890" w:rsidP="00311632">
      <w:pPr>
        <w:pStyle w:val="Heading2"/>
        <w:spacing w:before="120" w:after="0" w:line="276" w:lineRule="auto"/>
        <w:jc w:val="left"/>
        <w:rPr>
          <w:bCs w:val="0"/>
          <w:sz w:val="26"/>
          <w:szCs w:val="26"/>
          <w:lang w:val="nl-NL"/>
        </w:rPr>
      </w:pPr>
      <w:bookmarkStart w:id="39" w:name="_Toc432497022"/>
      <w:r>
        <w:rPr>
          <w:bCs w:val="0"/>
          <w:sz w:val="26"/>
          <w:szCs w:val="26"/>
          <w:lang w:val="nl-NL"/>
        </w:rPr>
        <w:t>Điều</w:t>
      </w:r>
      <w:r w:rsidR="00812816" w:rsidRPr="00A06005">
        <w:rPr>
          <w:bCs w:val="0"/>
          <w:sz w:val="26"/>
          <w:szCs w:val="26"/>
          <w:lang w:val="nl-NL"/>
        </w:rPr>
        <w:t xml:space="preserve"> </w:t>
      </w:r>
      <w:r w:rsidR="00694BC3">
        <w:rPr>
          <w:bCs w:val="0"/>
          <w:sz w:val="26"/>
          <w:szCs w:val="26"/>
          <w:lang w:val="nl-NL"/>
        </w:rPr>
        <w:t>21</w:t>
      </w:r>
      <w:r w:rsidR="00812816" w:rsidRPr="00A06005">
        <w:rPr>
          <w:bCs w:val="0"/>
          <w:sz w:val="26"/>
          <w:szCs w:val="26"/>
          <w:lang w:val="nl-NL"/>
        </w:rPr>
        <w:t xml:space="preserve">. </w:t>
      </w:r>
      <w:r w:rsidR="00C94B75">
        <w:rPr>
          <w:bCs w:val="0"/>
          <w:sz w:val="26"/>
          <w:szCs w:val="26"/>
          <w:lang w:val="nl-NL"/>
        </w:rPr>
        <w:t>Triệu tập họp</w:t>
      </w:r>
      <w:r w:rsidR="00812816" w:rsidRPr="00A06005">
        <w:rPr>
          <w:bCs w:val="0"/>
          <w:sz w:val="26"/>
          <w:szCs w:val="26"/>
          <w:lang w:val="nl-NL"/>
        </w:rPr>
        <w:t xml:space="preserve"> </w:t>
      </w:r>
      <w:r w:rsidR="00C94B75">
        <w:rPr>
          <w:bCs w:val="0"/>
          <w:sz w:val="26"/>
          <w:szCs w:val="26"/>
          <w:lang w:val="nl-NL"/>
        </w:rPr>
        <w:t>Hội đồng thành viên</w:t>
      </w:r>
      <w:bookmarkEnd w:id="39"/>
    </w:p>
    <w:p w:rsidR="000C10E5"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1.</w:t>
      </w:r>
      <w:r w:rsidR="000C10E5">
        <w:rPr>
          <w:rFonts w:ascii="Times New Roman" w:hAnsi="Times New Roman"/>
          <w:sz w:val="26"/>
          <w:szCs w:val="26"/>
          <w:lang w:val="nl-NL"/>
        </w:rPr>
        <w:t xml:space="preserve"> </w:t>
      </w:r>
      <w:r w:rsidRPr="00014F50">
        <w:rPr>
          <w:rFonts w:ascii="Times New Roman" w:hAnsi="Times New Roman"/>
          <w:sz w:val="26"/>
          <w:szCs w:val="26"/>
          <w:lang w:val="nl-NL"/>
        </w:rPr>
        <w:t xml:space="preserve">Hội đồng thành viên được triệu tập họp bất cứ khi nào theo yêu cầu của Chủ tịch Hội đồng thành viên hoặc theo yêu cầu của thành viên hoặc nhóm thành viên quy định tại </w:t>
      </w:r>
      <w:r w:rsidRPr="00014F50">
        <w:rPr>
          <w:rFonts w:ascii="Times New Roman" w:hAnsi="Times New Roman" w:hint="eastAsia"/>
          <w:sz w:val="26"/>
          <w:szCs w:val="26"/>
          <w:lang w:val="nl-NL"/>
        </w:rPr>
        <w:t>đ</w:t>
      </w:r>
      <w:r w:rsidRPr="00014F50">
        <w:rPr>
          <w:rFonts w:ascii="Times New Roman" w:hAnsi="Times New Roman"/>
          <w:sz w:val="26"/>
          <w:szCs w:val="26"/>
          <w:lang w:val="nl-NL"/>
        </w:rPr>
        <w:t xml:space="preserve">iểm i </w:t>
      </w:r>
      <w:r w:rsidR="003B695A">
        <w:rPr>
          <w:rFonts w:ascii="Times New Roman" w:hAnsi="Times New Roman"/>
          <w:sz w:val="26"/>
          <w:szCs w:val="26"/>
          <w:lang w:val="nl-NL"/>
        </w:rPr>
        <w:t xml:space="preserve">và k khoản 2 </w:t>
      </w:r>
      <w:r w:rsidR="00180890">
        <w:rPr>
          <w:rFonts w:ascii="Times New Roman" w:hAnsi="Times New Roman"/>
          <w:sz w:val="26"/>
          <w:szCs w:val="26"/>
          <w:lang w:val="nl-NL"/>
        </w:rPr>
        <w:t>Điều</w:t>
      </w:r>
      <w:r w:rsidR="00694BC3">
        <w:rPr>
          <w:rFonts w:ascii="Times New Roman" w:hAnsi="Times New Roman"/>
          <w:sz w:val="26"/>
          <w:szCs w:val="26"/>
          <w:lang w:val="nl-NL"/>
        </w:rPr>
        <w:t xml:space="preserve"> 17</w:t>
      </w:r>
      <w:r w:rsidR="00295BCE">
        <w:rPr>
          <w:rFonts w:ascii="Times New Roman" w:hAnsi="Times New Roman"/>
          <w:sz w:val="26"/>
          <w:szCs w:val="26"/>
          <w:lang w:val="nl-NL"/>
        </w:rPr>
        <w:t xml:space="preserve"> </w:t>
      </w:r>
      <w:r w:rsidR="00180890">
        <w:rPr>
          <w:rFonts w:ascii="Times New Roman" w:hAnsi="Times New Roman" w:hint="eastAsia"/>
          <w:sz w:val="26"/>
          <w:szCs w:val="26"/>
          <w:lang w:val="nl-NL"/>
        </w:rPr>
        <w:t>Điều</w:t>
      </w:r>
      <w:r w:rsidRPr="00014F50">
        <w:rPr>
          <w:rFonts w:ascii="Times New Roman" w:hAnsi="Times New Roman"/>
          <w:sz w:val="26"/>
          <w:szCs w:val="26"/>
          <w:lang w:val="nl-NL"/>
        </w:rPr>
        <w:t xml:space="preserve"> lệ này. Cuộc họp của Hội đồng thành viên được tổ chức tại trụ </w:t>
      </w:r>
      <w:r w:rsidR="00625A98" w:rsidRPr="00014F50">
        <w:rPr>
          <w:rFonts w:ascii="Times New Roman" w:hAnsi="Times New Roman"/>
          <w:sz w:val="26"/>
          <w:szCs w:val="26"/>
          <w:lang w:val="nl-NL"/>
        </w:rPr>
        <w:t>sở chính của công ty</w:t>
      </w:r>
      <w:r w:rsidRPr="00014F50">
        <w:rPr>
          <w:rFonts w:ascii="Times New Roman" w:hAnsi="Times New Roman"/>
          <w:sz w:val="26"/>
          <w:szCs w:val="26"/>
          <w:lang w:val="nl-NL"/>
        </w:rPr>
        <w:t>.</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Chủ tịch Hội đồng thành viên chuẩn bị hoặc tổ chức việc chuẩn bị chương trình, nội dung tài liệu và triệu tập họp Hội đồng thành viên. Thành viên có quyền kiến nghị bằng văn bản về chương trình họp. Kiến nghị phải có các nội dung chủ yếu sau đây: </w:t>
      </w:r>
    </w:p>
    <w:p w:rsidR="00812816" w:rsidRPr="000C10E5"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a</w:t>
      </w:r>
      <w:r w:rsidRPr="000C10E5">
        <w:rPr>
          <w:rFonts w:ascii="Times New Roman" w:hAnsi="Times New Roman"/>
          <w:sz w:val="26"/>
          <w:szCs w:val="26"/>
          <w:lang w:val="nl-NL"/>
        </w:rPr>
        <w:t xml:space="preserve">. Họ, tên, địa chỉ thường trú, quốc tịch, số Giấy chứng minh nhân dân, Hộ chiếu đối với thành viên là cá nhân; tên, địa chỉ thường trú, quốc tịch, số quyết định thành lập </w:t>
      </w:r>
      <w:r w:rsidRPr="000C10E5">
        <w:rPr>
          <w:rFonts w:ascii="Times New Roman" w:hAnsi="Times New Roman"/>
          <w:sz w:val="26"/>
          <w:szCs w:val="26"/>
          <w:lang w:val="nl-NL"/>
        </w:rPr>
        <w:lastRenderedPageBreak/>
        <w:t>hoặc số đăng ký kinh doanh đối với thành viên là tổ chức; họ, tên, chữ ký của thành viên hoặc người đại diện theo uỷ quyền;</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b. Tỷ lệ phần vốn góp, số và ngày cấp giấy chứng nhận phần vốn góp;</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c. Nội dung kiến nghị đưa vào chương trình họp;</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d. Lý do kiến nghị.</w:t>
      </w:r>
    </w:p>
    <w:p w:rsidR="00812816" w:rsidRPr="000C10E5" w:rsidRDefault="00812816" w:rsidP="00311632">
      <w:pPr>
        <w:spacing w:before="60" w:after="60" w:line="276" w:lineRule="auto"/>
        <w:jc w:val="both"/>
        <w:rPr>
          <w:rFonts w:ascii="Times New Roman" w:hAnsi="Times New Roman"/>
          <w:sz w:val="26"/>
          <w:szCs w:val="26"/>
          <w:lang w:val="nl-NL"/>
        </w:rPr>
      </w:pPr>
      <w:r w:rsidRPr="000C10E5">
        <w:rPr>
          <w:rFonts w:ascii="Times New Roman" w:hAnsi="Times New Roman"/>
          <w:sz w:val="26"/>
          <w:szCs w:val="26"/>
          <w:lang w:val="nl-NL"/>
        </w:rPr>
        <w:t>Chủ tịch Hội đồng thành viên phải chấp thuận kiến nghị và bổ sung chương trình họp Hội đồng thành viên nếu kiến nghị có đủ nội dung theo quy định được gửi đến trụ sở chính của công ty chậm nhất một ngày làm việc trước ngày họp Hội đồng thành viên; trường hợp kiến nghị được đệ trình ngay trước khi họp thì kiến nghị được chấp thuận nếu đa số các thành viên dự họp đồng ý.</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2.</w:t>
      </w:r>
      <w:r w:rsidR="000C10E5">
        <w:rPr>
          <w:rFonts w:ascii="Times New Roman" w:hAnsi="Times New Roman"/>
          <w:sz w:val="26"/>
          <w:szCs w:val="26"/>
          <w:lang w:val="nl-NL"/>
        </w:rPr>
        <w:t xml:space="preserve"> </w:t>
      </w:r>
      <w:r w:rsidRPr="00014F50">
        <w:rPr>
          <w:rFonts w:ascii="Times New Roman" w:hAnsi="Times New Roman"/>
          <w:sz w:val="26"/>
          <w:szCs w:val="26"/>
          <w:lang w:val="nl-NL"/>
        </w:rPr>
        <w:t>Thông báo mời họp Hội đồng thành viên có thể bằng giấy mời, điện thoại, fax, telex hoặc các phương tiện điện tử khác và được gửi trực tiếp đến từng thành viên Hội đồng thành viên. Nội dung thông báo mời họp phải xác định rõ thời gian, địa điểm và chương trình họp.</w:t>
      </w:r>
    </w:p>
    <w:p w:rsidR="00812816" w:rsidRPr="003B695A" w:rsidRDefault="00812816" w:rsidP="00311632">
      <w:pPr>
        <w:spacing w:before="60" w:after="60" w:line="276" w:lineRule="auto"/>
        <w:jc w:val="both"/>
        <w:rPr>
          <w:rFonts w:ascii="Times New Roman" w:hAnsi="Times New Roman"/>
          <w:sz w:val="26"/>
          <w:szCs w:val="26"/>
          <w:lang w:val="nl-NL"/>
        </w:rPr>
      </w:pPr>
      <w:r w:rsidRPr="003B695A">
        <w:rPr>
          <w:rFonts w:ascii="Times New Roman" w:hAnsi="Times New Roman"/>
          <w:sz w:val="26"/>
          <w:szCs w:val="26"/>
          <w:lang w:val="nl-NL"/>
        </w:rPr>
        <w:t xml:space="preserve">Chương trình và tài liệu họp phải được gửi cho thành viên công ty trước khi họp. Tài liệu sử dụng trong cuộc họp liên quan đến quyết định về sửa đổi, bổ sung </w:t>
      </w:r>
      <w:r w:rsidR="00180890">
        <w:rPr>
          <w:rFonts w:ascii="Times New Roman" w:hAnsi="Times New Roman"/>
          <w:sz w:val="26"/>
          <w:szCs w:val="26"/>
          <w:lang w:val="nl-NL"/>
        </w:rPr>
        <w:t>Điều</w:t>
      </w:r>
      <w:r w:rsidRPr="003B695A">
        <w:rPr>
          <w:rFonts w:ascii="Times New Roman" w:hAnsi="Times New Roman"/>
          <w:sz w:val="26"/>
          <w:szCs w:val="26"/>
          <w:lang w:val="nl-NL"/>
        </w:rPr>
        <w:t xml:space="preserve"> lệ công ty, thông qua phương hướng phát triển công ty, thông qua báo cáo tài chính hằng năm, tổ chức lại hoặc giải thể công ty phải được gửi đến các thành viên chậm nhất </w:t>
      </w:r>
      <w:r w:rsidR="003B695A">
        <w:rPr>
          <w:rFonts w:ascii="Times New Roman" w:hAnsi="Times New Roman"/>
          <w:sz w:val="26"/>
          <w:szCs w:val="26"/>
          <w:lang w:val="nl-NL"/>
        </w:rPr>
        <w:t>07</w:t>
      </w:r>
      <w:r w:rsidRPr="003B695A">
        <w:rPr>
          <w:rFonts w:ascii="Times New Roman" w:hAnsi="Times New Roman"/>
          <w:sz w:val="26"/>
          <w:szCs w:val="26"/>
          <w:lang w:val="nl-NL"/>
        </w:rPr>
        <w:t xml:space="preserve"> ngày làm việc trước ngày họp. </w:t>
      </w:r>
      <w:r w:rsidR="003B695A">
        <w:rPr>
          <w:rFonts w:ascii="Times New Roman" w:hAnsi="Times New Roman"/>
          <w:sz w:val="26"/>
          <w:szCs w:val="26"/>
          <w:lang w:val="nl-NL"/>
        </w:rPr>
        <w:t xml:space="preserve">Thời hạn gửi các tài liệu khác </w:t>
      </w:r>
      <w:r w:rsidR="003B695A" w:rsidRPr="003B695A">
        <w:rPr>
          <w:rFonts w:ascii="Times New Roman" w:hAnsi="Times New Roman"/>
          <w:sz w:val="26"/>
          <w:szCs w:val="26"/>
          <w:lang w:val="nl-NL"/>
        </w:rPr>
        <w:t xml:space="preserve">chậm nhất </w:t>
      </w:r>
      <w:r w:rsidR="003B695A">
        <w:rPr>
          <w:rFonts w:ascii="Times New Roman" w:hAnsi="Times New Roman"/>
          <w:sz w:val="26"/>
          <w:szCs w:val="26"/>
          <w:lang w:val="nl-NL"/>
        </w:rPr>
        <w:t>02</w:t>
      </w:r>
      <w:r w:rsidR="003B695A" w:rsidRPr="003B695A">
        <w:rPr>
          <w:rFonts w:ascii="Times New Roman" w:hAnsi="Times New Roman"/>
          <w:sz w:val="26"/>
          <w:szCs w:val="26"/>
          <w:lang w:val="nl-NL"/>
        </w:rPr>
        <w:t xml:space="preserve"> ngày làm việc trước ngày họp</w:t>
      </w:r>
      <w:r w:rsidR="003B695A">
        <w:rPr>
          <w:rFonts w:ascii="Times New Roman" w:hAnsi="Times New Roman"/>
          <w:sz w:val="26"/>
          <w:szCs w:val="26"/>
          <w:lang w:val="nl-NL"/>
        </w:rPr>
        <w:t xml:space="preserve"> </w:t>
      </w:r>
      <w:r w:rsidR="003B695A" w:rsidRPr="003B695A">
        <w:rPr>
          <w:rFonts w:ascii="Times New Roman" w:hAnsi="Times New Roman"/>
          <w:color w:val="FF0000"/>
          <w:sz w:val="26"/>
          <w:szCs w:val="26"/>
          <w:lang w:val="nl-NL"/>
        </w:rPr>
        <w:t>(Công ty có thể quy định thời hạn gửi các tài liệu khác).</w:t>
      </w:r>
    </w:p>
    <w:p w:rsidR="00812816" w:rsidRPr="003B695A" w:rsidRDefault="00812816" w:rsidP="00311632">
      <w:pPr>
        <w:spacing w:before="60" w:after="60" w:line="276" w:lineRule="auto"/>
        <w:jc w:val="both"/>
        <w:rPr>
          <w:rFonts w:ascii="Times New Roman" w:hAnsi="Times New Roman"/>
          <w:sz w:val="26"/>
          <w:szCs w:val="26"/>
          <w:lang w:val="nl-NL"/>
        </w:rPr>
      </w:pPr>
      <w:r w:rsidRPr="003B695A">
        <w:rPr>
          <w:rFonts w:ascii="Times New Roman" w:hAnsi="Times New Roman"/>
          <w:sz w:val="26"/>
          <w:szCs w:val="26"/>
          <w:lang w:val="nl-NL"/>
        </w:rPr>
        <w:t>3.</w:t>
      </w:r>
      <w:r w:rsidR="000C10E5" w:rsidRPr="003B695A">
        <w:rPr>
          <w:rFonts w:ascii="Times New Roman" w:hAnsi="Times New Roman"/>
          <w:sz w:val="26"/>
          <w:szCs w:val="26"/>
          <w:lang w:val="nl-NL"/>
        </w:rPr>
        <w:t xml:space="preserve"> </w:t>
      </w:r>
      <w:r w:rsidRPr="003B695A">
        <w:rPr>
          <w:rFonts w:ascii="Times New Roman" w:hAnsi="Times New Roman"/>
          <w:sz w:val="26"/>
          <w:szCs w:val="26"/>
          <w:lang w:val="nl-NL"/>
        </w:rPr>
        <w:t xml:space="preserve">Trường hợp Chủ tịch Hội đồng thành viên không triệu tập họp Hội đồng thành viên theo yêu cầu của thành viên, nhóm thành viên theo quy định tại </w:t>
      </w:r>
      <w:r w:rsidR="003B695A" w:rsidRPr="00014F50">
        <w:rPr>
          <w:rFonts w:ascii="Times New Roman" w:hAnsi="Times New Roman" w:hint="eastAsia"/>
          <w:sz w:val="26"/>
          <w:szCs w:val="26"/>
          <w:lang w:val="nl-NL"/>
        </w:rPr>
        <w:t>đ</w:t>
      </w:r>
      <w:r w:rsidR="003B695A" w:rsidRPr="00014F50">
        <w:rPr>
          <w:rFonts w:ascii="Times New Roman" w:hAnsi="Times New Roman"/>
          <w:sz w:val="26"/>
          <w:szCs w:val="26"/>
          <w:lang w:val="nl-NL"/>
        </w:rPr>
        <w:t xml:space="preserve">iểm i </w:t>
      </w:r>
      <w:r w:rsidR="003B695A">
        <w:rPr>
          <w:rFonts w:ascii="Times New Roman" w:hAnsi="Times New Roman"/>
          <w:sz w:val="26"/>
          <w:szCs w:val="26"/>
          <w:lang w:val="nl-NL"/>
        </w:rPr>
        <w:t xml:space="preserve">và k khoản 2 </w:t>
      </w:r>
      <w:r w:rsidR="00180890">
        <w:rPr>
          <w:rFonts w:ascii="Times New Roman" w:hAnsi="Times New Roman"/>
          <w:sz w:val="26"/>
          <w:szCs w:val="26"/>
          <w:lang w:val="nl-NL"/>
        </w:rPr>
        <w:t>Điều</w:t>
      </w:r>
      <w:r w:rsidR="003B695A">
        <w:rPr>
          <w:rFonts w:ascii="Times New Roman" w:hAnsi="Times New Roman"/>
          <w:sz w:val="26"/>
          <w:szCs w:val="26"/>
          <w:lang w:val="nl-NL"/>
        </w:rPr>
        <w:t xml:space="preserve"> </w:t>
      </w:r>
      <w:r w:rsidR="00261C87">
        <w:rPr>
          <w:rFonts w:ascii="Times New Roman" w:hAnsi="Times New Roman"/>
          <w:sz w:val="26"/>
          <w:szCs w:val="26"/>
          <w:lang w:val="nl-NL"/>
        </w:rPr>
        <w:t>16</w:t>
      </w:r>
      <w:r w:rsidRPr="003B695A">
        <w:rPr>
          <w:rFonts w:ascii="Times New Roman" w:hAnsi="Times New Roman"/>
          <w:sz w:val="26"/>
          <w:szCs w:val="26"/>
          <w:lang w:val="nl-NL"/>
        </w:rPr>
        <w:t xml:space="preserve"> </w:t>
      </w:r>
      <w:r w:rsidR="00180890">
        <w:rPr>
          <w:rFonts w:ascii="Times New Roman" w:hAnsi="Times New Roman" w:hint="eastAsia"/>
          <w:sz w:val="26"/>
          <w:szCs w:val="26"/>
          <w:lang w:val="nl-NL"/>
        </w:rPr>
        <w:t>Điều</w:t>
      </w:r>
      <w:r w:rsidRPr="003B695A">
        <w:rPr>
          <w:rFonts w:ascii="Times New Roman" w:hAnsi="Times New Roman"/>
          <w:sz w:val="26"/>
          <w:szCs w:val="26"/>
          <w:lang w:val="nl-NL"/>
        </w:rPr>
        <w:t xml:space="preserve"> lệ này trong thời hạn </w:t>
      </w:r>
      <w:r w:rsidR="00261C87">
        <w:rPr>
          <w:rFonts w:ascii="Times New Roman" w:hAnsi="Times New Roman"/>
          <w:sz w:val="26"/>
          <w:szCs w:val="26"/>
          <w:lang w:val="nl-NL"/>
        </w:rPr>
        <w:t>15</w:t>
      </w:r>
      <w:r w:rsidRPr="003B695A">
        <w:rPr>
          <w:rFonts w:ascii="Times New Roman" w:hAnsi="Times New Roman"/>
          <w:sz w:val="26"/>
          <w:szCs w:val="26"/>
          <w:lang w:val="nl-NL"/>
        </w:rPr>
        <w:t xml:space="preserve"> ngày kể từ ngày nhận được yêu cầu thì thành viên, nhóm thành viên đó triệu tập họp Hội đồng thành viên; trong trường hợp này, nếu xét thấy cần thiết, yêu cầu cơ quan đăng ký kinh doanh giám sát việc tổ chức và tiến hành họp Hội đồng thành viên; đồng thời, có quyền nhân danh mình hoặc nhân danh công ty khởi kiện Chủ tịch Hội đồng thành viên về việc không thực hiện đúng nghĩa vụ quản lý, gây thiệt hại đến lợi ích hợp pháp của thành viên hoặc nhóm thành viên </w:t>
      </w:r>
      <w:r w:rsidRPr="003B695A">
        <w:rPr>
          <w:rFonts w:ascii="Times New Roman" w:hAnsi="Times New Roman" w:hint="eastAsia"/>
          <w:sz w:val="26"/>
          <w:szCs w:val="26"/>
          <w:lang w:val="nl-NL"/>
        </w:rPr>
        <w:t>đ</w:t>
      </w:r>
      <w:r w:rsidRPr="003B695A">
        <w:rPr>
          <w:rFonts w:ascii="Times New Roman" w:hAnsi="Times New Roman"/>
          <w:sz w:val="26"/>
          <w:szCs w:val="26"/>
          <w:lang w:val="nl-NL"/>
        </w:rPr>
        <w:t>ó.</w:t>
      </w:r>
    </w:p>
    <w:p w:rsidR="00812816" w:rsidRPr="003B695A" w:rsidRDefault="00812816" w:rsidP="00311632">
      <w:pPr>
        <w:spacing w:before="60" w:after="60" w:line="276" w:lineRule="auto"/>
        <w:jc w:val="both"/>
        <w:rPr>
          <w:rFonts w:ascii="Times New Roman" w:hAnsi="Times New Roman"/>
          <w:sz w:val="26"/>
          <w:szCs w:val="26"/>
          <w:lang w:val="nl-NL"/>
        </w:rPr>
      </w:pPr>
      <w:r w:rsidRPr="003B695A">
        <w:rPr>
          <w:rFonts w:ascii="Times New Roman" w:hAnsi="Times New Roman"/>
          <w:sz w:val="26"/>
          <w:szCs w:val="26"/>
          <w:lang w:val="nl-NL"/>
        </w:rPr>
        <w:t>4.</w:t>
      </w:r>
      <w:r w:rsidR="000C10E5" w:rsidRPr="003B695A">
        <w:rPr>
          <w:rFonts w:ascii="Times New Roman" w:hAnsi="Times New Roman"/>
          <w:sz w:val="26"/>
          <w:szCs w:val="26"/>
          <w:lang w:val="nl-NL"/>
        </w:rPr>
        <w:t xml:space="preserve"> </w:t>
      </w:r>
      <w:r w:rsidRPr="003B695A">
        <w:rPr>
          <w:rFonts w:ascii="Times New Roman" w:hAnsi="Times New Roman"/>
          <w:sz w:val="26"/>
          <w:szCs w:val="26"/>
          <w:lang w:val="nl-NL"/>
        </w:rPr>
        <w:t xml:space="preserve">Yêu cầu triệu tập họp Hội đồng thành viên theo quy định tại khoản 3 </w:t>
      </w:r>
      <w:r w:rsidR="00180890">
        <w:rPr>
          <w:rFonts w:ascii="Times New Roman" w:hAnsi="Times New Roman"/>
          <w:sz w:val="26"/>
          <w:szCs w:val="26"/>
          <w:lang w:val="nl-NL"/>
        </w:rPr>
        <w:t>Điều</w:t>
      </w:r>
      <w:r w:rsidRPr="003B695A">
        <w:rPr>
          <w:rFonts w:ascii="Times New Roman" w:hAnsi="Times New Roman"/>
          <w:sz w:val="26"/>
          <w:szCs w:val="26"/>
          <w:lang w:val="nl-NL"/>
        </w:rPr>
        <w:t xml:space="preserve"> này phải bằng văn bản, có các nội dung chủ yếu sau đây: </w:t>
      </w:r>
    </w:p>
    <w:p w:rsidR="00812816" w:rsidRPr="003B695A" w:rsidRDefault="00812816" w:rsidP="00311632">
      <w:pPr>
        <w:spacing w:before="60" w:after="60" w:line="276" w:lineRule="auto"/>
        <w:jc w:val="both"/>
        <w:rPr>
          <w:rFonts w:ascii="Times New Roman" w:hAnsi="Times New Roman"/>
          <w:sz w:val="26"/>
          <w:szCs w:val="26"/>
          <w:lang w:val="nl-NL"/>
        </w:rPr>
      </w:pPr>
      <w:r w:rsidRPr="003B695A">
        <w:rPr>
          <w:rFonts w:ascii="Times New Roman" w:hAnsi="Times New Roman"/>
          <w:sz w:val="26"/>
          <w:szCs w:val="26"/>
          <w:lang w:val="nl-NL"/>
        </w:rPr>
        <w:t>a. Họ, tên, địa chỉ thường trú, quốc tịch, số Giấy chứng minh nhân dân, Hộ chiếu đối với thành viên là cá nhân; tên, địa chỉ thường trú, quốc tịch, số quyết định thành lập hoặc số đăng ký kinh doanh đối với thành viên là tổ chức; tỷ lệ vốn góp, số và ngày cấp giấy chứng nhận phần vốn góp của từng thành viên yêu cầu;</w:t>
      </w:r>
    </w:p>
    <w:p w:rsidR="00812816" w:rsidRPr="003B695A" w:rsidRDefault="00812816" w:rsidP="00311632">
      <w:pPr>
        <w:spacing w:before="60" w:after="60" w:line="276" w:lineRule="auto"/>
        <w:jc w:val="both"/>
        <w:rPr>
          <w:rFonts w:ascii="Times New Roman" w:hAnsi="Times New Roman"/>
          <w:sz w:val="26"/>
          <w:szCs w:val="26"/>
          <w:lang w:val="nl-NL"/>
        </w:rPr>
      </w:pPr>
      <w:r w:rsidRPr="003B695A">
        <w:rPr>
          <w:rFonts w:ascii="Times New Roman" w:hAnsi="Times New Roman"/>
          <w:sz w:val="26"/>
          <w:szCs w:val="26"/>
          <w:lang w:val="nl-NL"/>
        </w:rPr>
        <w:t>b. Lý do yêu cầu triệu tập họp Hội đồng thành viên và vấn đề cần giải quyết;</w:t>
      </w:r>
    </w:p>
    <w:p w:rsidR="00812816" w:rsidRPr="003B695A" w:rsidRDefault="00812816" w:rsidP="00311632">
      <w:pPr>
        <w:spacing w:before="60" w:after="60" w:line="276" w:lineRule="auto"/>
        <w:jc w:val="both"/>
        <w:rPr>
          <w:rFonts w:ascii="Times New Roman" w:hAnsi="Times New Roman"/>
          <w:sz w:val="26"/>
          <w:szCs w:val="26"/>
          <w:lang w:val="nl-NL"/>
        </w:rPr>
      </w:pPr>
      <w:r w:rsidRPr="003B695A">
        <w:rPr>
          <w:rFonts w:ascii="Times New Roman" w:hAnsi="Times New Roman"/>
          <w:sz w:val="26"/>
          <w:szCs w:val="26"/>
          <w:lang w:val="nl-NL"/>
        </w:rPr>
        <w:t>c. Dự kiến chương trình họp;</w:t>
      </w:r>
    </w:p>
    <w:p w:rsidR="00812816" w:rsidRPr="003B695A" w:rsidRDefault="00812816" w:rsidP="00311632">
      <w:pPr>
        <w:spacing w:before="60" w:after="60" w:line="276" w:lineRule="auto"/>
        <w:jc w:val="both"/>
        <w:rPr>
          <w:rFonts w:ascii="Times New Roman" w:hAnsi="Times New Roman"/>
          <w:sz w:val="26"/>
          <w:szCs w:val="26"/>
          <w:lang w:val="nl-NL"/>
        </w:rPr>
      </w:pPr>
      <w:r w:rsidRPr="003B695A">
        <w:rPr>
          <w:rFonts w:ascii="Times New Roman" w:hAnsi="Times New Roman"/>
          <w:sz w:val="26"/>
          <w:szCs w:val="26"/>
          <w:lang w:val="nl-NL"/>
        </w:rPr>
        <w:t xml:space="preserve">d. Họ, tên, chữ ký của từng thành viên yêu cầu hoặc người đại diện theo </w:t>
      </w:r>
      <w:bookmarkStart w:id="40" w:name="VNS002C"/>
      <w:r w:rsidRPr="003B695A">
        <w:rPr>
          <w:rFonts w:ascii="Times New Roman" w:hAnsi="Times New Roman"/>
          <w:sz w:val="26"/>
          <w:szCs w:val="26"/>
          <w:lang w:val="nl-NL"/>
        </w:rPr>
        <w:t>uỷ</w:t>
      </w:r>
      <w:bookmarkEnd w:id="40"/>
      <w:r w:rsidRPr="003B695A">
        <w:rPr>
          <w:rFonts w:ascii="Times New Roman" w:hAnsi="Times New Roman"/>
          <w:sz w:val="26"/>
          <w:szCs w:val="26"/>
          <w:lang w:val="nl-NL"/>
        </w:rPr>
        <w:t xml:space="preserve"> quyền của họ. </w:t>
      </w:r>
    </w:p>
    <w:p w:rsidR="00812816" w:rsidRPr="003B695A" w:rsidRDefault="00812816" w:rsidP="00311632">
      <w:pPr>
        <w:spacing w:before="60" w:after="60" w:line="276" w:lineRule="auto"/>
        <w:jc w:val="both"/>
        <w:rPr>
          <w:rFonts w:ascii="Times New Roman" w:hAnsi="Times New Roman"/>
          <w:sz w:val="26"/>
          <w:szCs w:val="26"/>
          <w:lang w:val="nl-NL"/>
        </w:rPr>
      </w:pPr>
      <w:r w:rsidRPr="003B695A">
        <w:rPr>
          <w:rFonts w:ascii="Times New Roman" w:hAnsi="Times New Roman"/>
          <w:sz w:val="26"/>
          <w:szCs w:val="26"/>
          <w:lang w:val="nl-NL"/>
        </w:rPr>
        <w:lastRenderedPageBreak/>
        <w:t>5.</w:t>
      </w:r>
      <w:r w:rsidR="000C10E5" w:rsidRPr="003B695A">
        <w:rPr>
          <w:rFonts w:ascii="Times New Roman" w:hAnsi="Times New Roman"/>
          <w:sz w:val="26"/>
          <w:szCs w:val="26"/>
          <w:lang w:val="nl-NL"/>
        </w:rPr>
        <w:t xml:space="preserve"> </w:t>
      </w:r>
      <w:r w:rsidRPr="003B695A">
        <w:rPr>
          <w:rFonts w:ascii="Times New Roman" w:hAnsi="Times New Roman"/>
          <w:sz w:val="26"/>
          <w:szCs w:val="26"/>
          <w:lang w:val="nl-NL"/>
        </w:rPr>
        <w:t>Trường hợp yêu cầu triệu tập họp Hội đồng thành viên không có đủ nội dung theo quy định tại khoản</w:t>
      </w:r>
      <w:r w:rsidR="00582FB3">
        <w:rPr>
          <w:rFonts w:ascii="Times New Roman" w:hAnsi="Times New Roman"/>
          <w:sz w:val="26"/>
          <w:szCs w:val="26"/>
          <w:lang w:val="nl-NL"/>
        </w:rPr>
        <w:t xml:space="preserve"> </w:t>
      </w:r>
      <w:r w:rsidRPr="003B695A">
        <w:rPr>
          <w:rFonts w:ascii="Times New Roman" w:hAnsi="Times New Roman"/>
          <w:sz w:val="26"/>
          <w:szCs w:val="26"/>
          <w:lang w:val="nl-NL"/>
        </w:rPr>
        <w:t xml:space="preserve">4 </w:t>
      </w:r>
      <w:r w:rsidR="00180890">
        <w:rPr>
          <w:rFonts w:ascii="Times New Roman" w:hAnsi="Times New Roman"/>
          <w:sz w:val="26"/>
          <w:szCs w:val="26"/>
          <w:lang w:val="nl-NL"/>
        </w:rPr>
        <w:t>Điều</w:t>
      </w:r>
      <w:r w:rsidRPr="003B695A">
        <w:rPr>
          <w:rFonts w:ascii="Times New Roman" w:hAnsi="Times New Roman"/>
          <w:sz w:val="26"/>
          <w:szCs w:val="26"/>
          <w:lang w:val="nl-NL"/>
        </w:rPr>
        <w:t xml:space="preserve"> này thì Chủ tịch Hội đồng thành viên phải thông báo bằng văn bản cho thành viên, nhóm thành viên có liên quan biết trong thời hạn </w:t>
      </w:r>
      <w:r w:rsidR="00582FB3">
        <w:rPr>
          <w:rFonts w:ascii="Times New Roman" w:hAnsi="Times New Roman"/>
          <w:sz w:val="26"/>
          <w:szCs w:val="26"/>
          <w:lang w:val="nl-NL"/>
        </w:rPr>
        <w:t>07</w:t>
      </w:r>
      <w:r w:rsidRPr="003B695A">
        <w:rPr>
          <w:rFonts w:ascii="Times New Roman" w:hAnsi="Times New Roman"/>
          <w:sz w:val="26"/>
          <w:szCs w:val="26"/>
          <w:lang w:val="nl-NL"/>
        </w:rPr>
        <w:t xml:space="preserve"> ngày làm việc, kể từ ngày nhận được yêu cầu.</w:t>
      </w:r>
    </w:p>
    <w:p w:rsidR="00812816" w:rsidRPr="003B695A" w:rsidRDefault="00812816" w:rsidP="00311632">
      <w:pPr>
        <w:spacing w:before="60" w:after="60" w:line="276" w:lineRule="auto"/>
        <w:jc w:val="both"/>
        <w:rPr>
          <w:rFonts w:ascii="Times New Roman" w:hAnsi="Times New Roman"/>
          <w:sz w:val="26"/>
          <w:szCs w:val="26"/>
          <w:lang w:val="nl-NL"/>
        </w:rPr>
      </w:pPr>
      <w:r w:rsidRPr="003B695A">
        <w:rPr>
          <w:rFonts w:ascii="Times New Roman" w:hAnsi="Times New Roman"/>
          <w:sz w:val="26"/>
          <w:szCs w:val="26"/>
          <w:lang w:val="nl-NL"/>
        </w:rPr>
        <w:t xml:space="preserve">Trong các trường hợp khác, Chủ tịch Hội đồng thành viên phải triệu tập họp Hội đồng thành viên trong thời hạn </w:t>
      </w:r>
      <w:r w:rsidR="00582FB3">
        <w:rPr>
          <w:rFonts w:ascii="Times New Roman" w:hAnsi="Times New Roman"/>
          <w:sz w:val="26"/>
          <w:szCs w:val="26"/>
          <w:lang w:val="nl-NL"/>
        </w:rPr>
        <w:t>15</w:t>
      </w:r>
      <w:r w:rsidRPr="003B695A">
        <w:rPr>
          <w:rFonts w:ascii="Times New Roman" w:hAnsi="Times New Roman"/>
          <w:sz w:val="26"/>
          <w:szCs w:val="26"/>
          <w:lang w:val="nl-NL"/>
        </w:rPr>
        <w:t xml:space="preserve"> ngày, kể từ ngày nhận được yêu cầu. </w:t>
      </w:r>
    </w:p>
    <w:p w:rsidR="00812816" w:rsidRDefault="00812816" w:rsidP="00311632">
      <w:pPr>
        <w:spacing w:before="60" w:after="60" w:line="276" w:lineRule="auto"/>
        <w:jc w:val="both"/>
        <w:rPr>
          <w:rFonts w:ascii="Times New Roman" w:hAnsi="Times New Roman"/>
          <w:sz w:val="26"/>
          <w:szCs w:val="26"/>
          <w:lang w:val="nl-NL"/>
        </w:rPr>
      </w:pPr>
      <w:r w:rsidRPr="003B695A">
        <w:rPr>
          <w:rFonts w:ascii="Times New Roman" w:hAnsi="Times New Roman"/>
          <w:sz w:val="26"/>
          <w:szCs w:val="26"/>
          <w:lang w:val="nl-NL"/>
        </w:rPr>
        <w:t>Trường hợp Chủ tịch Hội đồng thành viên không triệu tập họp Hội đồng thành viên theo quy định thì phải chịu trách nhiệm cá nhân trước pháp luật về thiệt hại xảy ra đối với công ty và thành viên có liên quan của công ty. Trong trường hợp này, thành viên hoặc nhóm thành viên đã yêu cầu có quyền triệu tập họp Hội đồng thành viên. Chi phí hợp lý cho việc triệu tập và tiến hành họp Hội đồng thành viên sẽ được công ty hoàn lại.</w:t>
      </w:r>
    </w:p>
    <w:p w:rsidR="00753D91" w:rsidRPr="00753D91" w:rsidRDefault="00753D91" w:rsidP="00311632">
      <w:pPr>
        <w:spacing w:before="60" w:after="60" w:line="276" w:lineRule="auto"/>
        <w:jc w:val="both"/>
        <w:rPr>
          <w:rFonts w:ascii="Times New Roman" w:hAnsi="Times New Roman"/>
          <w:i/>
          <w:color w:val="FF0000"/>
          <w:sz w:val="26"/>
          <w:szCs w:val="26"/>
          <w:lang w:val="nl-NL"/>
        </w:rPr>
      </w:pPr>
      <w:r w:rsidRPr="00643693">
        <w:rPr>
          <w:rFonts w:ascii="Times New Roman" w:hAnsi="Times New Roman"/>
          <w:i/>
          <w:color w:val="FF0000"/>
          <w:sz w:val="26"/>
          <w:szCs w:val="26"/>
          <w:lang w:val="nl-NL"/>
        </w:rPr>
        <w:t xml:space="preserve">(Doanh nghiệp tham chiếu </w:t>
      </w:r>
      <w:r w:rsidR="00180890">
        <w:rPr>
          <w:rFonts w:ascii="Times New Roman" w:hAnsi="Times New Roman"/>
          <w:i/>
          <w:color w:val="FF0000"/>
          <w:sz w:val="26"/>
          <w:szCs w:val="26"/>
          <w:lang w:val="nl-NL"/>
        </w:rPr>
        <w:t>Điều</w:t>
      </w:r>
      <w:r w:rsidRPr="00643693">
        <w:rPr>
          <w:rFonts w:ascii="Times New Roman" w:hAnsi="Times New Roman"/>
          <w:i/>
          <w:color w:val="FF0000"/>
          <w:sz w:val="26"/>
          <w:szCs w:val="26"/>
          <w:lang w:val="nl-NL"/>
        </w:rPr>
        <w:t xml:space="preserve"> </w:t>
      </w:r>
      <w:r>
        <w:rPr>
          <w:rFonts w:ascii="Times New Roman" w:hAnsi="Times New Roman"/>
          <w:i/>
          <w:color w:val="FF0000"/>
          <w:sz w:val="26"/>
          <w:szCs w:val="26"/>
          <w:lang w:val="nl-NL"/>
        </w:rPr>
        <w:t xml:space="preserve">58 </w:t>
      </w:r>
      <w:r w:rsidRPr="00643693">
        <w:rPr>
          <w:rFonts w:ascii="Times New Roman" w:hAnsi="Times New Roman"/>
          <w:i/>
          <w:color w:val="FF0000"/>
          <w:sz w:val="26"/>
          <w:szCs w:val="26"/>
          <w:lang w:val="nl-NL"/>
        </w:rPr>
        <w:t>Luật Doanh nghiệp 2014) </w:t>
      </w:r>
    </w:p>
    <w:p w:rsidR="00812816" w:rsidRPr="00A06005" w:rsidRDefault="00180890" w:rsidP="00311632">
      <w:pPr>
        <w:pStyle w:val="Heading2"/>
        <w:spacing w:before="120" w:after="0" w:line="276" w:lineRule="auto"/>
        <w:jc w:val="left"/>
        <w:rPr>
          <w:bCs w:val="0"/>
          <w:sz w:val="26"/>
          <w:szCs w:val="26"/>
          <w:lang w:val="nl-NL"/>
        </w:rPr>
      </w:pPr>
      <w:bookmarkStart w:id="41" w:name="_Toc432497023"/>
      <w:r>
        <w:rPr>
          <w:bCs w:val="0"/>
          <w:sz w:val="26"/>
          <w:szCs w:val="26"/>
          <w:lang w:val="nl-NL"/>
        </w:rPr>
        <w:t>Điều</w:t>
      </w:r>
      <w:r w:rsidR="00812816" w:rsidRPr="00A06005">
        <w:rPr>
          <w:bCs w:val="0"/>
          <w:sz w:val="26"/>
          <w:szCs w:val="26"/>
          <w:lang w:val="nl-NL"/>
        </w:rPr>
        <w:t xml:space="preserve"> </w:t>
      </w:r>
      <w:r w:rsidR="009505AC">
        <w:rPr>
          <w:bCs w:val="0"/>
          <w:sz w:val="26"/>
          <w:szCs w:val="26"/>
          <w:lang w:val="nl-NL"/>
        </w:rPr>
        <w:t>2</w:t>
      </w:r>
      <w:r w:rsidR="00694BC3">
        <w:rPr>
          <w:bCs w:val="0"/>
          <w:sz w:val="26"/>
          <w:szCs w:val="26"/>
          <w:lang w:val="nl-NL"/>
        </w:rPr>
        <w:t>2</w:t>
      </w:r>
      <w:r w:rsidR="00812816" w:rsidRPr="00A06005">
        <w:rPr>
          <w:bCs w:val="0"/>
          <w:sz w:val="26"/>
          <w:szCs w:val="26"/>
          <w:lang w:val="nl-NL"/>
        </w:rPr>
        <w:t xml:space="preserve">. </w:t>
      </w:r>
      <w:r>
        <w:rPr>
          <w:bCs w:val="0"/>
          <w:sz w:val="26"/>
          <w:szCs w:val="26"/>
          <w:lang w:val="nl-NL"/>
        </w:rPr>
        <w:t>Điều</w:t>
      </w:r>
      <w:r w:rsidR="00812816" w:rsidRPr="00A06005">
        <w:rPr>
          <w:bCs w:val="0"/>
          <w:sz w:val="26"/>
          <w:szCs w:val="26"/>
          <w:lang w:val="nl-NL"/>
        </w:rPr>
        <w:t xml:space="preserve"> </w:t>
      </w:r>
      <w:r w:rsidR="00C94B75">
        <w:rPr>
          <w:bCs w:val="0"/>
          <w:sz w:val="26"/>
          <w:szCs w:val="26"/>
          <w:lang w:val="nl-NL"/>
        </w:rPr>
        <w:t>kiện và thể thức họp Hội đồng thành viên</w:t>
      </w:r>
      <w:bookmarkEnd w:id="41"/>
    </w:p>
    <w:p w:rsidR="00812816" w:rsidRPr="000A3371" w:rsidRDefault="00812816" w:rsidP="00311632">
      <w:pPr>
        <w:spacing w:before="60" w:after="60" w:line="276" w:lineRule="auto"/>
        <w:jc w:val="both"/>
        <w:rPr>
          <w:rFonts w:ascii="Times New Roman" w:hAnsi="Times New Roman"/>
          <w:sz w:val="26"/>
          <w:szCs w:val="26"/>
          <w:lang w:val="nl-NL"/>
        </w:rPr>
      </w:pPr>
      <w:r w:rsidRPr="000A3371">
        <w:rPr>
          <w:rFonts w:ascii="Times New Roman" w:hAnsi="Times New Roman"/>
          <w:sz w:val="26"/>
          <w:szCs w:val="26"/>
          <w:lang w:val="nl-NL"/>
        </w:rPr>
        <w:t>1.</w:t>
      </w:r>
      <w:r w:rsidR="00792AB3" w:rsidRPr="000A3371">
        <w:rPr>
          <w:rFonts w:ascii="Times New Roman" w:hAnsi="Times New Roman"/>
          <w:sz w:val="26"/>
          <w:szCs w:val="26"/>
          <w:lang w:val="nl-NL"/>
        </w:rPr>
        <w:t xml:space="preserve"> </w:t>
      </w:r>
      <w:r w:rsidRPr="000A3371">
        <w:rPr>
          <w:rFonts w:ascii="Times New Roman" w:hAnsi="Times New Roman"/>
          <w:sz w:val="26"/>
          <w:szCs w:val="26"/>
          <w:lang w:val="nl-NL"/>
        </w:rPr>
        <w:t xml:space="preserve">Cuộc họp Hội đồng thành viên được tiến hành khi có số thành viên dự họp đại diện ít nhất </w:t>
      </w:r>
      <w:r w:rsidR="00582FB3" w:rsidRPr="000A3371">
        <w:rPr>
          <w:rFonts w:ascii="Times New Roman" w:hAnsi="Times New Roman"/>
          <w:sz w:val="26"/>
          <w:szCs w:val="26"/>
          <w:lang w:val="nl-NL"/>
        </w:rPr>
        <w:t xml:space="preserve">65% </w:t>
      </w:r>
      <w:r w:rsidR="00582FB3" w:rsidRPr="000A3371">
        <w:rPr>
          <w:rFonts w:ascii="Times New Roman" w:hAnsi="Times New Roman"/>
          <w:color w:val="FF0000"/>
          <w:sz w:val="26"/>
          <w:szCs w:val="26"/>
          <w:lang w:val="nl-NL"/>
        </w:rPr>
        <w:t>(công ty có thể quy dịnh một tỷ lệ khác, ví dụ “ít nhất 80%”);</w:t>
      </w:r>
    </w:p>
    <w:p w:rsidR="00812816" w:rsidRPr="000A3371" w:rsidRDefault="00792AB3" w:rsidP="00311632">
      <w:pPr>
        <w:spacing w:before="60" w:after="60" w:line="276" w:lineRule="auto"/>
        <w:jc w:val="both"/>
        <w:rPr>
          <w:rFonts w:ascii="Times New Roman" w:hAnsi="Times New Roman"/>
          <w:sz w:val="26"/>
          <w:szCs w:val="26"/>
          <w:lang w:val="nl-NL"/>
        </w:rPr>
      </w:pPr>
      <w:r w:rsidRPr="000A3371">
        <w:rPr>
          <w:rFonts w:ascii="Times New Roman" w:hAnsi="Times New Roman"/>
          <w:sz w:val="26"/>
          <w:szCs w:val="26"/>
          <w:lang w:val="nl-NL"/>
        </w:rPr>
        <w:t xml:space="preserve"> </w:t>
      </w:r>
      <w:r w:rsidR="00812816" w:rsidRPr="000A3371">
        <w:rPr>
          <w:rFonts w:ascii="Times New Roman" w:hAnsi="Times New Roman"/>
          <w:sz w:val="26"/>
          <w:szCs w:val="26"/>
          <w:lang w:val="nl-NL"/>
        </w:rPr>
        <w:t xml:space="preserve">2.Trường hợp cuộc họp lần thứ nhất không đủ </w:t>
      </w:r>
      <w:r w:rsidR="00180890">
        <w:rPr>
          <w:rFonts w:ascii="Times New Roman" w:hAnsi="Times New Roman"/>
          <w:sz w:val="26"/>
          <w:szCs w:val="26"/>
          <w:lang w:val="nl-NL"/>
        </w:rPr>
        <w:t>Điều</w:t>
      </w:r>
      <w:r w:rsidR="00812816" w:rsidRPr="000A3371">
        <w:rPr>
          <w:rFonts w:ascii="Times New Roman" w:hAnsi="Times New Roman"/>
          <w:sz w:val="26"/>
          <w:szCs w:val="26"/>
          <w:lang w:val="nl-NL"/>
        </w:rPr>
        <w:t xml:space="preserve"> kiện tiến </w:t>
      </w:r>
      <w:r w:rsidR="00582FB3" w:rsidRPr="000A3371">
        <w:rPr>
          <w:rFonts w:ascii="Times New Roman" w:hAnsi="Times New Roman"/>
          <w:sz w:val="26"/>
          <w:szCs w:val="26"/>
          <w:lang w:val="nl-NL"/>
        </w:rPr>
        <w:t xml:space="preserve">hành theo quy định tại khoản </w:t>
      </w:r>
      <w:r w:rsidR="00812816" w:rsidRPr="000A3371">
        <w:rPr>
          <w:rFonts w:ascii="Times New Roman" w:hAnsi="Times New Roman"/>
          <w:sz w:val="26"/>
          <w:szCs w:val="26"/>
          <w:lang w:val="nl-NL"/>
        </w:rPr>
        <w:t xml:space="preserve">1 </w:t>
      </w:r>
      <w:r w:rsidR="00180890">
        <w:rPr>
          <w:rFonts w:ascii="Times New Roman" w:hAnsi="Times New Roman"/>
          <w:sz w:val="26"/>
          <w:szCs w:val="26"/>
          <w:lang w:val="nl-NL"/>
        </w:rPr>
        <w:t>Điều</w:t>
      </w:r>
      <w:r w:rsidR="00812816" w:rsidRPr="000A3371">
        <w:rPr>
          <w:rFonts w:ascii="Times New Roman" w:hAnsi="Times New Roman"/>
          <w:sz w:val="26"/>
          <w:szCs w:val="26"/>
          <w:lang w:val="nl-NL"/>
        </w:rPr>
        <w:t xml:space="preserve"> này thì được triệu tập họp lần thứ hai trong thời hạn </w:t>
      </w:r>
      <w:r w:rsidR="00582FB3" w:rsidRPr="000A3371">
        <w:rPr>
          <w:rFonts w:ascii="Times New Roman" w:hAnsi="Times New Roman"/>
          <w:sz w:val="26"/>
          <w:szCs w:val="26"/>
          <w:lang w:val="nl-NL"/>
        </w:rPr>
        <w:t>15</w:t>
      </w:r>
      <w:r w:rsidR="00812816" w:rsidRPr="000A3371">
        <w:rPr>
          <w:rFonts w:ascii="Times New Roman" w:hAnsi="Times New Roman"/>
          <w:sz w:val="26"/>
          <w:szCs w:val="26"/>
          <w:lang w:val="nl-NL"/>
        </w:rPr>
        <w:t xml:space="preserve"> ngày, kể từ ngày dự định họp lần thứ nhất. Cuộc họp Hội đồng thành viên triệu tập lần thứ hai được tiến hành khi có số thành viên dự họp đại diện ít nhất 50% vốn </w:t>
      </w:r>
      <w:r w:rsidR="00180890">
        <w:rPr>
          <w:rFonts w:ascii="Times New Roman" w:hAnsi="Times New Roman"/>
          <w:sz w:val="26"/>
          <w:szCs w:val="26"/>
          <w:lang w:val="nl-NL"/>
        </w:rPr>
        <w:t>Điều</w:t>
      </w:r>
      <w:r w:rsidR="00812816" w:rsidRPr="000A3371">
        <w:rPr>
          <w:rFonts w:ascii="Times New Roman" w:hAnsi="Times New Roman"/>
          <w:sz w:val="26"/>
          <w:szCs w:val="26"/>
          <w:lang w:val="nl-NL"/>
        </w:rPr>
        <w:t xml:space="preserve"> lệ; </w:t>
      </w:r>
    </w:p>
    <w:p w:rsidR="00812816" w:rsidRPr="000A3371" w:rsidRDefault="00812816" w:rsidP="00311632">
      <w:pPr>
        <w:spacing w:before="60" w:after="60" w:line="276" w:lineRule="auto"/>
        <w:jc w:val="both"/>
        <w:rPr>
          <w:rFonts w:ascii="Times New Roman" w:hAnsi="Times New Roman"/>
          <w:sz w:val="26"/>
          <w:szCs w:val="26"/>
          <w:lang w:val="nl-NL"/>
        </w:rPr>
      </w:pPr>
      <w:r w:rsidRPr="000A3371">
        <w:rPr>
          <w:rFonts w:ascii="Times New Roman" w:hAnsi="Times New Roman"/>
          <w:sz w:val="26"/>
          <w:szCs w:val="26"/>
          <w:lang w:val="nl-NL"/>
        </w:rPr>
        <w:t xml:space="preserve"> 3.</w:t>
      </w:r>
      <w:r w:rsidR="00792AB3" w:rsidRPr="000A3371">
        <w:rPr>
          <w:rFonts w:ascii="Times New Roman" w:hAnsi="Times New Roman"/>
          <w:sz w:val="26"/>
          <w:szCs w:val="26"/>
          <w:lang w:val="nl-NL"/>
        </w:rPr>
        <w:t xml:space="preserve"> </w:t>
      </w:r>
      <w:r w:rsidRPr="000A3371">
        <w:rPr>
          <w:rFonts w:ascii="Times New Roman" w:hAnsi="Times New Roman"/>
          <w:sz w:val="26"/>
          <w:szCs w:val="26"/>
          <w:lang w:val="nl-NL"/>
        </w:rPr>
        <w:t xml:space="preserve">Trường hợp cuộc họp lần thứ hai không đủ </w:t>
      </w:r>
      <w:r w:rsidR="00180890">
        <w:rPr>
          <w:rFonts w:ascii="Times New Roman" w:hAnsi="Times New Roman"/>
          <w:sz w:val="26"/>
          <w:szCs w:val="26"/>
          <w:lang w:val="nl-NL"/>
        </w:rPr>
        <w:t>Điều</w:t>
      </w:r>
      <w:r w:rsidRPr="000A3371">
        <w:rPr>
          <w:rFonts w:ascii="Times New Roman" w:hAnsi="Times New Roman"/>
          <w:sz w:val="26"/>
          <w:szCs w:val="26"/>
          <w:lang w:val="nl-NL"/>
        </w:rPr>
        <w:t xml:space="preserve"> kiện tiến hành theo quy định tại khoản 2 </w:t>
      </w:r>
      <w:r w:rsidR="00180890">
        <w:rPr>
          <w:rFonts w:ascii="Times New Roman" w:hAnsi="Times New Roman"/>
          <w:sz w:val="26"/>
          <w:szCs w:val="26"/>
          <w:lang w:val="nl-NL"/>
        </w:rPr>
        <w:t>Điều</w:t>
      </w:r>
      <w:r w:rsidRPr="000A3371">
        <w:rPr>
          <w:rFonts w:ascii="Times New Roman" w:hAnsi="Times New Roman"/>
          <w:sz w:val="26"/>
          <w:szCs w:val="26"/>
          <w:lang w:val="nl-NL"/>
        </w:rPr>
        <w:t xml:space="preserve"> này thì được triệu tập họp lần thứ ba trong thời hạn </w:t>
      </w:r>
      <w:r w:rsidR="00582FB3" w:rsidRPr="000A3371">
        <w:rPr>
          <w:rFonts w:ascii="Times New Roman" w:hAnsi="Times New Roman"/>
          <w:sz w:val="26"/>
          <w:szCs w:val="26"/>
          <w:lang w:val="nl-NL"/>
        </w:rPr>
        <w:t>10</w:t>
      </w:r>
      <w:r w:rsidRPr="000A3371">
        <w:rPr>
          <w:rFonts w:ascii="Times New Roman" w:hAnsi="Times New Roman"/>
          <w:sz w:val="26"/>
          <w:szCs w:val="26"/>
          <w:lang w:val="nl-NL"/>
        </w:rPr>
        <w:t xml:space="preserve"> ngày làm việc, kể từ ngày dự định họp lần thứ hai. Trong trường hợp này, cuộc họp Hội đồng thành viên được tiến hành không phụ thuộc số thành viên dự họp và số vốn </w:t>
      </w:r>
      <w:r w:rsidR="00180890">
        <w:rPr>
          <w:rFonts w:ascii="Times New Roman" w:hAnsi="Times New Roman"/>
          <w:sz w:val="26"/>
          <w:szCs w:val="26"/>
          <w:lang w:val="nl-NL"/>
        </w:rPr>
        <w:t>Điều</w:t>
      </w:r>
      <w:r w:rsidRPr="000A3371">
        <w:rPr>
          <w:rFonts w:ascii="Times New Roman" w:hAnsi="Times New Roman"/>
          <w:sz w:val="26"/>
          <w:szCs w:val="26"/>
          <w:lang w:val="nl-NL"/>
        </w:rPr>
        <w:t xml:space="preserve"> lệ được đại diện bởi số thành viên dự họp. </w:t>
      </w:r>
    </w:p>
    <w:p w:rsidR="00812816" w:rsidRDefault="00792AB3" w:rsidP="00311632">
      <w:pPr>
        <w:spacing w:before="60" w:after="60" w:line="276" w:lineRule="auto"/>
        <w:jc w:val="both"/>
        <w:rPr>
          <w:rFonts w:ascii="Times New Roman" w:hAnsi="Times New Roman"/>
          <w:sz w:val="26"/>
          <w:szCs w:val="26"/>
          <w:lang w:val="nl-NL"/>
        </w:rPr>
      </w:pPr>
      <w:r w:rsidRPr="000A3371">
        <w:rPr>
          <w:rFonts w:ascii="Times New Roman" w:hAnsi="Times New Roman"/>
          <w:sz w:val="26"/>
          <w:szCs w:val="26"/>
          <w:lang w:val="nl-NL"/>
        </w:rPr>
        <w:t xml:space="preserve"> </w:t>
      </w:r>
      <w:r w:rsidR="00812816" w:rsidRPr="000A3371">
        <w:rPr>
          <w:rFonts w:ascii="Times New Roman" w:hAnsi="Times New Roman"/>
          <w:sz w:val="26"/>
          <w:szCs w:val="26"/>
          <w:lang w:val="nl-NL"/>
        </w:rPr>
        <w:t>4.</w:t>
      </w:r>
      <w:r w:rsidRPr="000A3371">
        <w:rPr>
          <w:rFonts w:ascii="Times New Roman" w:hAnsi="Times New Roman"/>
          <w:sz w:val="26"/>
          <w:szCs w:val="26"/>
          <w:lang w:val="nl-NL"/>
        </w:rPr>
        <w:t xml:space="preserve"> </w:t>
      </w:r>
      <w:r w:rsidR="00812816" w:rsidRPr="000A3371">
        <w:rPr>
          <w:rFonts w:ascii="Times New Roman" w:hAnsi="Times New Roman"/>
          <w:sz w:val="26"/>
          <w:szCs w:val="26"/>
          <w:lang w:val="nl-NL"/>
        </w:rPr>
        <w:t xml:space="preserve">Thành viên, người đại diện theo uỷ quyền của thành viên phải tham dự và biểu quyết tại cuộc họp Hội đồng thành viên. </w:t>
      </w:r>
    </w:p>
    <w:p w:rsidR="00753D91" w:rsidRPr="00753D91" w:rsidRDefault="00753D91" w:rsidP="00311632">
      <w:pPr>
        <w:spacing w:before="60" w:after="60" w:line="276" w:lineRule="auto"/>
        <w:jc w:val="both"/>
        <w:rPr>
          <w:rFonts w:ascii="Times New Roman" w:hAnsi="Times New Roman"/>
          <w:i/>
          <w:color w:val="FF0000"/>
          <w:sz w:val="26"/>
          <w:szCs w:val="26"/>
          <w:lang w:val="nl-NL"/>
        </w:rPr>
      </w:pPr>
      <w:r w:rsidRPr="00643693">
        <w:rPr>
          <w:rFonts w:ascii="Times New Roman" w:hAnsi="Times New Roman"/>
          <w:i/>
          <w:color w:val="FF0000"/>
          <w:sz w:val="26"/>
          <w:szCs w:val="26"/>
          <w:lang w:val="nl-NL"/>
        </w:rPr>
        <w:t xml:space="preserve">(Doanh nghiệp tham chiếu </w:t>
      </w:r>
      <w:r w:rsidR="00180890">
        <w:rPr>
          <w:rFonts w:ascii="Times New Roman" w:hAnsi="Times New Roman"/>
          <w:i/>
          <w:color w:val="FF0000"/>
          <w:sz w:val="26"/>
          <w:szCs w:val="26"/>
          <w:lang w:val="nl-NL"/>
        </w:rPr>
        <w:t>Điều</w:t>
      </w:r>
      <w:r w:rsidRPr="00643693">
        <w:rPr>
          <w:rFonts w:ascii="Times New Roman" w:hAnsi="Times New Roman"/>
          <w:i/>
          <w:color w:val="FF0000"/>
          <w:sz w:val="26"/>
          <w:szCs w:val="26"/>
          <w:lang w:val="nl-NL"/>
        </w:rPr>
        <w:t xml:space="preserve"> </w:t>
      </w:r>
      <w:r>
        <w:rPr>
          <w:rFonts w:ascii="Times New Roman" w:hAnsi="Times New Roman"/>
          <w:i/>
          <w:color w:val="FF0000"/>
          <w:sz w:val="26"/>
          <w:szCs w:val="26"/>
          <w:lang w:val="nl-NL"/>
        </w:rPr>
        <w:t xml:space="preserve">59 </w:t>
      </w:r>
      <w:r w:rsidRPr="00643693">
        <w:rPr>
          <w:rFonts w:ascii="Times New Roman" w:hAnsi="Times New Roman"/>
          <w:i/>
          <w:color w:val="FF0000"/>
          <w:sz w:val="26"/>
          <w:szCs w:val="26"/>
          <w:lang w:val="nl-NL"/>
        </w:rPr>
        <w:t>Luật Doanh nghiệp 2014) </w:t>
      </w:r>
    </w:p>
    <w:p w:rsidR="00812816" w:rsidRPr="00A06005" w:rsidRDefault="00180890" w:rsidP="00311632">
      <w:pPr>
        <w:pStyle w:val="Heading2"/>
        <w:spacing w:before="120" w:after="0" w:line="276" w:lineRule="auto"/>
        <w:jc w:val="left"/>
        <w:rPr>
          <w:bCs w:val="0"/>
          <w:sz w:val="26"/>
          <w:szCs w:val="26"/>
          <w:lang w:val="nl-NL"/>
        </w:rPr>
      </w:pPr>
      <w:bookmarkStart w:id="42" w:name="_Toc432497024"/>
      <w:r>
        <w:rPr>
          <w:bCs w:val="0"/>
          <w:sz w:val="26"/>
          <w:szCs w:val="26"/>
          <w:lang w:val="nl-NL"/>
        </w:rPr>
        <w:t>Điều</w:t>
      </w:r>
      <w:r w:rsidR="00812816" w:rsidRPr="00A06005">
        <w:rPr>
          <w:bCs w:val="0"/>
          <w:sz w:val="26"/>
          <w:szCs w:val="26"/>
          <w:lang w:val="nl-NL"/>
        </w:rPr>
        <w:t xml:space="preserve"> </w:t>
      </w:r>
      <w:r w:rsidR="009505AC">
        <w:rPr>
          <w:bCs w:val="0"/>
          <w:sz w:val="26"/>
          <w:szCs w:val="26"/>
          <w:lang w:val="nl-NL"/>
        </w:rPr>
        <w:t>2</w:t>
      </w:r>
      <w:r w:rsidR="00694BC3">
        <w:rPr>
          <w:bCs w:val="0"/>
          <w:sz w:val="26"/>
          <w:szCs w:val="26"/>
          <w:lang w:val="nl-NL"/>
        </w:rPr>
        <w:t>3</w:t>
      </w:r>
      <w:r w:rsidR="00812816" w:rsidRPr="00A06005">
        <w:rPr>
          <w:bCs w:val="0"/>
          <w:sz w:val="26"/>
          <w:szCs w:val="26"/>
          <w:lang w:val="nl-NL"/>
        </w:rPr>
        <w:t xml:space="preserve">. </w:t>
      </w:r>
      <w:r w:rsidR="00C94B75">
        <w:rPr>
          <w:bCs w:val="0"/>
          <w:sz w:val="26"/>
          <w:szCs w:val="26"/>
          <w:lang w:val="nl-NL"/>
        </w:rPr>
        <w:t>Quyết định của</w:t>
      </w:r>
      <w:r w:rsidR="00812816" w:rsidRPr="00A06005">
        <w:rPr>
          <w:bCs w:val="0"/>
          <w:sz w:val="26"/>
          <w:szCs w:val="26"/>
          <w:lang w:val="nl-NL"/>
        </w:rPr>
        <w:t xml:space="preserve"> </w:t>
      </w:r>
      <w:r w:rsidR="00C94B75">
        <w:rPr>
          <w:bCs w:val="0"/>
          <w:sz w:val="26"/>
          <w:szCs w:val="26"/>
          <w:lang w:val="nl-NL"/>
        </w:rPr>
        <w:t>Hội đồng thành viên</w:t>
      </w:r>
      <w:bookmarkEnd w:id="42"/>
    </w:p>
    <w:p w:rsidR="00812816" w:rsidRPr="000A3371" w:rsidRDefault="00812816" w:rsidP="00311632">
      <w:pPr>
        <w:spacing w:before="60" w:after="60" w:line="276" w:lineRule="auto"/>
        <w:jc w:val="both"/>
        <w:rPr>
          <w:rFonts w:ascii="Times New Roman" w:hAnsi="Times New Roman"/>
          <w:sz w:val="26"/>
          <w:szCs w:val="26"/>
          <w:lang w:val="nl-NL"/>
        </w:rPr>
      </w:pPr>
      <w:r w:rsidRPr="000A3371">
        <w:rPr>
          <w:rFonts w:ascii="Times New Roman" w:hAnsi="Times New Roman"/>
          <w:sz w:val="26"/>
          <w:szCs w:val="26"/>
          <w:lang w:val="nl-NL"/>
        </w:rPr>
        <w:t>1.</w:t>
      </w:r>
      <w:r w:rsidR="00875BA4" w:rsidRPr="000A3371">
        <w:rPr>
          <w:rFonts w:ascii="Times New Roman" w:hAnsi="Times New Roman"/>
          <w:sz w:val="26"/>
          <w:szCs w:val="26"/>
          <w:lang w:val="nl-NL"/>
        </w:rPr>
        <w:t xml:space="preserve"> </w:t>
      </w:r>
      <w:r w:rsidRPr="000A3371">
        <w:rPr>
          <w:rFonts w:ascii="Times New Roman" w:hAnsi="Times New Roman"/>
          <w:sz w:val="26"/>
          <w:szCs w:val="26"/>
          <w:lang w:val="nl-NL"/>
        </w:rPr>
        <w:t xml:space="preserve">Hội đồng thành viên thông qua các quyết định thuộc thẩm quyền bằng hình thức biểu quyết tại cuộc họp, hoặc lấy ý kiến bằng văn bản về các vấn </w:t>
      </w:r>
      <w:r w:rsidRPr="000A3371">
        <w:rPr>
          <w:rFonts w:ascii="Times New Roman" w:hAnsi="Times New Roman" w:hint="eastAsia"/>
          <w:sz w:val="26"/>
          <w:szCs w:val="26"/>
          <w:lang w:val="nl-NL"/>
        </w:rPr>
        <w:t>đ</w:t>
      </w:r>
      <w:r w:rsidRPr="000A3371">
        <w:rPr>
          <w:rFonts w:ascii="Times New Roman" w:hAnsi="Times New Roman"/>
          <w:sz w:val="26"/>
          <w:szCs w:val="26"/>
          <w:lang w:val="nl-NL"/>
        </w:rPr>
        <w:t>ề sau:</w:t>
      </w:r>
    </w:p>
    <w:p w:rsidR="00812816" w:rsidRPr="000A3371" w:rsidRDefault="00812816" w:rsidP="00311632">
      <w:pPr>
        <w:spacing w:before="60" w:after="60" w:line="276" w:lineRule="auto"/>
        <w:jc w:val="both"/>
        <w:rPr>
          <w:rFonts w:ascii="Times New Roman" w:hAnsi="Times New Roman"/>
          <w:sz w:val="26"/>
          <w:szCs w:val="26"/>
          <w:lang w:val="nl-NL"/>
        </w:rPr>
      </w:pPr>
      <w:r w:rsidRPr="000A3371">
        <w:rPr>
          <w:rFonts w:ascii="Times New Roman" w:hAnsi="Times New Roman"/>
          <w:sz w:val="26"/>
          <w:szCs w:val="26"/>
          <w:lang w:val="nl-NL"/>
        </w:rPr>
        <w:t xml:space="preserve">a. Sửa đổi, bổ sung </w:t>
      </w:r>
      <w:r w:rsidR="00180890">
        <w:rPr>
          <w:rFonts w:ascii="Times New Roman" w:hAnsi="Times New Roman"/>
          <w:sz w:val="26"/>
          <w:szCs w:val="26"/>
          <w:lang w:val="nl-NL"/>
        </w:rPr>
        <w:t>Điều</w:t>
      </w:r>
      <w:r w:rsidRPr="000A3371">
        <w:rPr>
          <w:rFonts w:ascii="Times New Roman" w:hAnsi="Times New Roman"/>
          <w:sz w:val="26"/>
          <w:szCs w:val="26"/>
          <w:lang w:val="nl-NL"/>
        </w:rPr>
        <w:t xml:space="preserve"> lệ công ty;</w:t>
      </w:r>
    </w:p>
    <w:p w:rsidR="00812816" w:rsidRPr="000A3371" w:rsidRDefault="00812816" w:rsidP="00311632">
      <w:pPr>
        <w:spacing w:before="60" w:after="60" w:line="276" w:lineRule="auto"/>
        <w:jc w:val="both"/>
        <w:rPr>
          <w:rFonts w:ascii="Times New Roman" w:hAnsi="Times New Roman"/>
          <w:sz w:val="26"/>
          <w:szCs w:val="26"/>
          <w:lang w:val="nl-NL"/>
        </w:rPr>
      </w:pPr>
      <w:r w:rsidRPr="000A3371">
        <w:rPr>
          <w:rFonts w:ascii="Times New Roman" w:hAnsi="Times New Roman"/>
          <w:sz w:val="26"/>
          <w:szCs w:val="26"/>
          <w:lang w:val="nl-NL"/>
        </w:rPr>
        <w:t>b. Quyết định phương hướng phát triển công ty;</w:t>
      </w:r>
    </w:p>
    <w:p w:rsidR="00812816" w:rsidRPr="000A3371" w:rsidRDefault="00812816" w:rsidP="00311632">
      <w:pPr>
        <w:spacing w:before="60" w:after="60" w:line="276" w:lineRule="auto"/>
        <w:jc w:val="both"/>
        <w:rPr>
          <w:rFonts w:ascii="Times New Roman" w:hAnsi="Times New Roman"/>
          <w:sz w:val="26"/>
          <w:szCs w:val="26"/>
          <w:lang w:val="nl-NL"/>
        </w:rPr>
      </w:pPr>
      <w:r w:rsidRPr="000A3371">
        <w:rPr>
          <w:rFonts w:ascii="Times New Roman" w:hAnsi="Times New Roman"/>
          <w:sz w:val="26"/>
          <w:szCs w:val="26"/>
          <w:lang w:val="nl-NL"/>
        </w:rPr>
        <w:t>c. Bầu, miễn nhiệm, bãi nhiệm Chủ tịch Hội đồng thành viên; bổ nhiệm,</w:t>
      </w:r>
      <w:r w:rsidR="00625A98" w:rsidRPr="000A3371">
        <w:rPr>
          <w:rFonts w:ascii="Times New Roman" w:hAnsi="Times New Roman"/>
          <w:sz w:val="26"/>
          <w:szCs w:val="26"/>
          <w:lang w:val="nl-NL"/>
        </w:rPr>
        <w:t xml:space="preserve"> miễn nhiệm, cách chức Giám đốc;</w:t>
      </w:r>
    </w:p>
    <w:p w:rsidR="00812816" w:rsidRPr="000A3371" w:rsidRDefault="00812816" w:rsidP="00311632">
      <w:pPr>
        <w:spacing w:before="60" w:after="60" w:line="276" w:lineRule="auto"/>
        <w:jc w:val="both"/>
        <w:rPr>
          <w:rFonts w:ascii="Times New Roman" w:hAnsi="Times New Roman"/>
          <w:sz w:val="26"/>
          <w:szCs w:val="26"/>
          <w:lang w:val="nl-NL"/>
        </w:rPr>
      </w:pPr>
      <w:r w:rsidRPr="000A3371">
        <w:rPr>
          <w:rFonts w:ascii="Times New Roman" w:hAnsi="Times New Roman"/>
          <w:sz w:val="26"/>
          <w:szCs w:val="26"/>
          <w:lang w:val="nl-NL"/>
        </w:rPr>
        <w:t>d. Thông qua báo cáo tài chính hằng năm;</w:t>
      </w:r>
    </w:p>
    <w:p w:rsidR="00812816" w:rsidRPr="000A3371" w:rsidRDefault="00812816" w:rsidP="00311632">
      <w:pPr>
        <w:spacing w:before="60" w:after="60" w:line="276" w:lineRule="auto"/>
        <w:jc w:val="both"/>
        <w:rPr>
          <w:rFonts w:ascii="Times New Roman" w:hAnsi="Times New Roman"/>
          <w:sz w:val="26"/>
          <w:szCs w:val="26"/>
          <w:lang w:val="nl-NL"/>
        </w:rPr>
      </w:pPr>
      <w:r w:rsidRPr="000A3371">
        <w:rPr>
          <w:rFonts w:ascii="Times New Roman" w:hAnsi="Times New Roman"/>
          <w:sz w:val="26"/>
          <w:szCs w:val="26"/>
          <w:lang w:val="nl-NL"/>
        </w:rPr>
        <w:t>đ. Tổ chức lại hoặc giải thể công ty.</w:t>
      </w:r>
    </w:p>
    <w:p w:rsidR="00812816" w:rsidRPr="000A3371" w:rsidRDefault="00812816" w:rsidP="00311632">
      <w:pPr>
        <w:spacing w:before="60" w:after="60" w:line="276" w:lineRule="auto"/>
        <w:jc w:val="both"/>
        <w:rPr>
          <w:rFonts w:ascii="Times New Roman" w:hAnsi="Times New Roman"/>
          <w:sz w:val="26"/>
          <w:szCs w:val="26"/>
          <w:lang w:val="nl-NL"/>
        </w:rPr>
      </w:pPr>
      <w:r w:rsidRPr="000A3371">
        <w:rPr>
          <w:rFonts w:ascii="Times New Roman" w:hAnsi="Times New Roman"/>
          <w:sz w:val="26"/>
          <w:szCs w:val="26"/>
          <w:lang w:val="nl-NL"/>
        </w:rPr>
        <w:t>2.Quyết định của Hội đồng thành viên được thông qua tại cuộc họp trong các trường hợp sau đây:</w:t>
      </w:r>
    </w:p>
    <w:p w:rsidR="00812816" w:rsidRPr="000A3371" w:rsidRDefault="00812816" w:rsidP="00311632">
      <w:pPr>
        <w:spacing w:before="60" w:after="60" w:line="276" w:lineRule="auto"/>
        <w:jc w:val="both"/>
        <w:rPr>
          <w:rFonts w:ascii="Times New Roman" w:hAnsi="Times New Roman"/>
          <w:sz w:val="26"/>
          <w:szCs w:val="26"/>
          <w:lang w:val="nl-NL"/>
        </w:rPr>
      </w:pPr>
      <w:r w:rsidRPr="000A3371">
        <w:rPr>
          <w:rFonts w:ascii="Times New Roman" w:hAnsi="Times New Roman"/>
          <w:sz w:val="26"/>
          <w:szCs w:val="26"/>
          <w:lang w:val="nl-NL"/>
        </w:rPr>
        <w:lastRenderedPageBreak/>
        <w:t>a. Được số phiếu đại diện ít nhất 65% tổng số vốn góp của các thành viên dự họp chấp thuận</w:t>
      </w:r>
      <w:r w:rsidR="00582FB3" w:rsidRPr="000A3371">
        <w:rPr>
          <w:rFonts w:ascii="Times New Roman" w:hAnsi="Times New Roman"/>
          <w:sz w:val="26"/>
          <w:szCs w:val="26"/>
          <w:lang w:val="nl-NL"/>
        </w:rPr>
        <w:t xml:space="preserve"> </w:t>
      </w:r>
      <w:r w:rsidR="00582FB3" w:rsidRPr="000A3371">
        <w:rPr>
          <w:rFonts w:ascii="Times New Roman" w:hAnsi="Times New Roman"/>
          <w:color w:val="FF0000"/>
          <w:sz w:val="26"/>
          <w:szCs w:val="26"/>
          <w:lang w:val="nl-NL"/>
        </w:rPr>
        <w:t xml:space="preserve">(công ty có thể quy dịnh một tỷ lệ khác, ví dụ “ít nhất </w:t>
      </w:r>
      <w:r w:rsidR="000A3371" w:rsidRPr="000A3371">
        <w:rPr>
          <w:rFonts w:ascii="Times New Roman" w:hAnsi="Times New Roman"/>
          <w:color w:val="FF0000"/>
          <w:sz w:val="26"/>
          <w:szCs w:val="26"/>
          <w:lang w:val="nl-NL"/>
        </w:rPr>
        <w:t>7</w:t>
      </w:r>
      <w:r w:rsidR="00582FB3" w:rsidRPr="000A3371">
        <w:rPr>
          <w:rFonts w:ascii="Times New Roman" w:hAnsi="Times New Roman"/>
          <w:color w:val="FF0000"/>
          <w:sz w:val="26"/>
          <w:szCs w:val="26"/>
          <w:lang w:val="nl-NL"/>
        </w:rPr>
        <w:t>0%”)</w:t>
      </w:r>
      <w:r w:rsidR="000A3371" w:rsidRPr="000A3371">
        <w:rPr>
          <w:rFonts w:ascii="Times New Roman" w:hAnsi="Times New Roman"/>
          <w:color w:val="FF0000"/>
          <w:sz w:val="26"/>
          <w:szCs w:val="26"/>
          <w:lang w:val="nl-NL"/>
        </w:rPr>
        <w:t>,</w:t>
      </w:r>
      <w:r w:rsidR="000A3371" w:rsidRPr="000A3371">
        <w:rPr>
          <w:rFonts w:ascii="Times New Roman" w:hAnsi="Times New Roman"/>
          <w:sz w:val="26"/>
          <w:szCs w:val="26"/>
          <w:lang w:val="nl-NL"/>
        </w:rPr>
        <w:t xml:space="preserve"> trừ trường hợp quy định tại điểm b khoản này.</w:t>
      </w:r>
    </w:p>
    <w:p w:rsidR="000A3371" w:rsidRPr="000A3371" w:rsidRDefault="00812816" w:rsidP="00311632">
      <w:pPr>
        <w:spacing w:before="60" w:after="60" w:line="276" w:lineRule="auto"/>
        <w:jc w:val="both"/>
        <w:rPr>
          <w:rFonts w:ascii="Times New Roman" w:hAnsi="Times New Roman"/>
          <w:sz w:val="26"/>
          <w:szCs w:val="26"/>
          <w:lang w:val="nl-NL"/>
        </w:rPr>
      </w:pPr>
      <w:r w:rsidRPr="000A3371">
        <w:rPr>
          <w:rFonts w:ascii="Times New Roman" w:hAnsi="Times New Roman"/>
          <w:sz w:val="26"/>
          <w:szCs w:val="26"/>
          <w:lang w:val="nl-NL"/>
        </w:rPr>
        <w:t xml:space="preserve">b. Được số phiếu đại diện ít nhất 75% tổng số vốn góp của các thành viên dự họp chấp thuận đối với quyết định </w:t>
      </w:r>
      <w:r w:rsidR="000A3371" w:rsidRPr="000A3371">
        <w:rPr>
          <w:rFonts w:ascii="Times New Roman" w:hAnsi="Times New Roman"/>
          <w:sz w:val="26"/>
          <w:szCs w:val="26"/>
          <w:lang w:val="nl-NL"/>
        </w:rPr>
        <w:t>các nội dung sau:</w:t>
      </w:r>
    </w:p>
    <w:p w:rsidR="000A3371" w:rsidRPr="000A3371" w:rsidRDefault="000A3371" w:rsidP="00311632">
      <w:pPr>
        <w:spacing w:before="60" w:after="60" w:line="276" w:lineRule="auto"/>
        <w:ind w:left="720"/>
        <w:jc w:val="both"/>
        <w:rPr>
          <w:rFonts w:ascii="Times New Roman" w:hAnsi="Times New Roman"/>
          <w:sz w:val="26"/>
          <w:szCs w:val="26"/>
          <w:lang w:val="nl-NL"/>
        </w:rPr>
      </w:pPr>
      <w:r w:rsidRPr="000A3371">
        <w:rPr>
          <w:rFonts w:ascii="Times New Roman" w:hAnsi="Times New Roman"/>
          <w:sz w:val="26"/>
          <w:szCs w:val="26"/>
          <w:lang w:val="nl-NL"/>
        </w:rPr>
        <w:t>-</w:t>
      </w:r>
      <w:r>
        <w:rPr>
          <w:rFonts w:ascii="Times New Roman" w:hAnsi="Times New Roman"/>
          <w:sz w:val="26"/>
          <w:szCs w:val="26"/>
          <w:lang w:val="nl-NL"/>
        </w:rPr>
        <w:t xml:space="preserve"> B</w:t>
      </w:r>
      <w:r w:rsidR="00812816" w:rsidRPr="000A3371">
        <w:rPr>
          <w:rFonts w:ascii="Times New Roman" w:hAnsi="Times New Roman"/>
          <w:sz w:val="26"/>
          <w:szCs w:val="26"/>
          <w:lang w:val="nl-NL"/>
        </w:rPr>
        <w:t>án tài sản có giá trị bằng hoặc lớn hơn 50% tổng</w:t>
      </w:r>
      <w:r w:rsidR="00812816" w:rsidRPr="00014F50">
        <w:rPr>
          <w:rFonts w:ascii="Times New Roman" w:hAnsi="Times New Roman"/>
          <w:sz w:val="26"/>
          <w:szCs w:val="26"/>
          <w:lang w:val="nl-NL"/>
        </w:rPr>
        <w:t xml:space="preserve"> giá trị tài sản được </w:t>
      </w:r>
      <w:r w:rsidR="00812816" w:rsidRPr="000A3371">
        <w:rPr>
          <w:rFonts w:ascii="Times New Roman" w:hAnsi="Times New Roman"/>
          <w:sz w:val="26"/>
          <w:szCs w:val="26"/>
          <w:lang w:val="nl-NL"/>
        </w:rPr>
        <w:t>ghi trong báo cáo tài chính gần nhất của công ty</w:t>
      </w:r>
      <w:r>
        <w:rPr>
          <w:rFonts w:ascii="Times New Roman" w:hAnsi="Times New Roman"/>
          <w:sz w:val="26"/>
          <w:szCs w:val="26"/>
          <w:lang w:val="nl-NL"/>
        </w:rPr>
        <w:t xml:space="preserve"> </w:t>
      </w:r>
      <w:r w:rsidRPr="000A3371">
        <w:rPr>
          <w:rFonts w:ascii="Times New Roman" w:hAnsi="Times New Roman"/>
          <w:color w:val="FF0000"/>
          <w:sz w:val="26"/>
          <w:szCs w:val="26"/>
          <w:lang w:val="nl-NL"/>
        </w:rPr>
        <w:t xml:space="preserve">(công ty có thể quy dịnh một tỷ lệ </w:t>
      </w:r>
      <w:r>
        <w:rPr>
          <w:rFonts w:ascii="Times New Roman" w:hAnsi="Times New Roman"/>
          <w:color w:val="FF0000"/>
          <w:sz w:val="26"/>
          <w:szCs w:val="26"/>
          <w:lang w:val="nl-NL"/>
        </w:rPr>
        <w:t>nhỏ hơn,</w:t>
      </w:r>
      <w:r w:rsidRPr="000A3371">
        <w:rPr>
          <w:rFonts w:ascii="Times New Roman" w:hAnsi="Times New Roman"/>
          <w:color w:val="FF0000"/>
          <w:sz w:val="26"/>
          <w:szCs w:val="26"/>
          <w:lang w:val="nl-NL"/>
        </w:rPr>
        <w:t xml:space="preserve"> ví dụ “</w:t>
      </w:r>
      <w:r>
        <w:rPr>
          <w:rFonts w:ascii="Times New Roman" w:hAnsi="Times New Roman"/>
          <w:color w:val="FF0000"/>
          <w:sz w:val="26"/>
          <w:szCs w:val="26"/>
          <w:lang w:val="nl-NL"/>
        </w:rPr>
        <w:t>bằng hoặc lớn hơn 30%”</w:t>
      </w:r>
      <w:r w:rsidRPr="000A3371">
        <w:rPr>
          <w:rFonts w:ascii="Times New Roman" w:hAnsi="Times New Roman"/>
          <w:color w:val="FF0000"/>
          <w:sz w:val="26"/>
          <w:szCs w:val="26"/>
          <w:lang w:val="nl-NL"/>
        </w:rPr>
        <w:t>)</w:t>
      </w:r>
      <w:r>
        <w:rPr>
          <w:rFonts w:ascii="Times New Roman" w:hAnsi="Times New Roman"/>
          <w:color w:val="FF0000"/>
          <w:sz w:val="26"/>
          <w:szCs w:val="26"/>
          <w:lang w:val="nl-NL"/>
        </w:rPr>
        <w:t>;</w:t>
      </w:r>
    </w:p>
    <w:p w:rsidR="00812816" w:rsidRPr="000A3371" w:rsidRDefault="000A3371" w:rsidP="00311632">
      <w:pPr>
        <w:spacing w:before="60" w:after="60" w:line="276" w:lineRule="auto"/>
        <w:ind w:left="720"/>
        <w:jc w:val="both"/>
        <w:rPr>
          <w:rFonts w:ascii="Times New Roman" w:hAnsi="Times New Roman"/>
          <w:sz w:val="26"/>
          <w:szCs w:val="26"/>
          <w:lang w:val="nl-NL"/>
        </w:rPr>
      </w:pPr>
      <w:r>
        <w:rPr>
          <w:rFonts w:ascii="Times New Roman" w:hAnsi="Times New Roman"/>
          <w:sz w:val="26"/>
          <w:szCs w:val="26"/>
          <w:lang w:val="nl-NL"/>
        </w:rPr>
        <w:t>- S</w:t>
      </w:r>
      <w:r w:rsidR="00812816" w:rsidRPr="000A3371">
        <w:rPr>
          <w:rFonts w:ascii="Times New Roman" w:hAnsi="Times New Roman"/>
          <w:sz w:val="26"/>
          <w:szCs w:val="26"/>
          <w:lang w:val="nl-NL"/>
        </w:rPr>
        <w:t xml:space="preserve">ửa đổi, bổ sung </w:t>
      </w:r>
      <w:r w:rsidR="00180890">
        <w:rPr>
          <w:rFonts w:ascii="Times New Roman" w:hAnsi="Times New Roman"/>
          <w:sz w:val="26"/>
          <w:szCs w:val="26"/>
          <w:lang w:val="nl-NL"/>
        </w:rPr>
        <w:t>Điều</w:t>
      </w:r>
      <w:r w:rsidR="00812816" w:rsidRPr="000A3371">
        <w:rPr>
          <w:rFonts w:ascii="Times New Roman" w:hAnsi="Times New Roman"/>
          <w:sz w:val="26"/>
          <w:szCs w:val="26"/>
          <w:lang w:val="nl-NL"/>
        </w:rPr>
        <w:t xml:space="preserve"> lệ công ty, </w:t>
      </w:r>
      <w:r>
        <w:rPr>
          <w:rFonts w:ascii="Times New Roman" w:hAnsi="Times New Roman"/>
          <w:sz w:val="26"/>
          <w:szCs w:val="26"/>
          <w:lang w:val="nl-NL"/>
        </w:rPr>
        <w:t>tổ chức lại, giải thể công ty.</w:t>
      </w:r>
    </w:p>
    <w:p w:rsidR="00812816" w:rsidRDefault="00812816" w:rsidP="00311632">
      <w:pPr>
        <w:spacing w:before="60" w:after="60" w:line="276" w:lineRule="auto"/>
        <w:jc w:val="both"/>
        <w:rPr>
          <w:rFonts w:ascii="Times New Roman" w:hAnsi="Times New Roman"/>
          <w:color w:val="FF0000"/>
          <w:sz w:val="26"/>
          <w:szCs w:val="26"/>
          <w:lang w:val="nl-NL"/>
        </w:rPr>
      </w:pPr>
      <w:r w:rsidRPr="000A3371">
        <w:rPr>
          <w:rFonts w:ascii="Times New Roman" w:hAnsi="Times New Roman"/>
          <w:sz w:val="26"/>
          <w:szCs w:val="26"/>
          <w:lang w:val="nl-NL"/>
        </w:rPr>
        <w:t xml:space="preserve">3.Quyết định của Hội đồng thành viên được thông qua dưới hình thức lấy ý kiến bằng văn bản khi được số thành viên đại diện ít nhất </w:t>
      </w:r>
      <w:r w:rsidR="000A3371">
        <w:rPr>
          <w:rFonts w:ascii="Times New Roman" w:hAnsi="Times New Roman"/>
          <w:sz w:val="26"/>
          <w:szCs w:val="26"/>
          <w:lang w:val="nl-NL"/>
        </w:rPr>
        <w:t>65</w:t>
      </w:r>
      <w:r w:rsidRPr="000A3371">
        <w:rPr>
          <w:rFonts w:ascii="Times New Roman" w:hAnsi="Times New Roman"/>
          <w:sz w:val="26"/>
          <w:szCs w:val="26"/>
          <w:lang w:val="nl-NL"/>
        </w:rPr>
        <w:t xml:space="preserve">% vốn </w:t>
      </w:r>
      <w:r w:rsidR="00180890">
        <w:rPr>
          <w:rFonts w:ascii="Times New Roman" w:hAnsi="Times New Roman"/>
          <w:sz w:val="26"/>
          <w:szCs w:val="26"/>
          <w:lang w:val="nl-NL"/>
        </w:rPr>
        <w:t>Điều</w:t>
      </w:r>
      <w:r w:rsidRPr="000A3371">
        <w:rPr>
          <w:rFonts w:ascii="Times New Roman" w:hAnsi="Times New Roman"/>
          <w:sz w:val="26"/>
          <w:szCs w:val="26"/>
          <w:lang w:val="nl-NL"/>
        </w:rPr>
        <w:t xml:space="preserve"> lệ chấp thuận</w:t>
      </w:r>
      <w:r w:rsidR="000A3371">
        <w:rPr>
          <w:rFonts w:ascii="Times New Roman" w:hAnsi="Times New Roman"/>
          <w:sz w:val="26"/>
          <w:szCs w:val="26"/>
          <w:lang w:val="nl-NL"/>
        </w:rPr>
        <w:t xml:space="preserve"> </w:t>
      </w:r>
      <w:r w:rsidR="000A3371" w:rsidRPr="000A3371">
        <w:rPr>
          <w:rFonts w:ascii="Times New Roman" w:hAnsi="Times New Roman"/>
          <w:color w:val="FF0000"/>
          <w:sz w:val="26"/>
          <w:szCs w:val="26"/>
          <w:lang w:val="nl-NL"/>
        </w:rPr>
        <w:t xml:space="preserve">(công ty có thể quy dịnh một tỷ lệ </w:t>
      </w:r>
      <w:r w:rsidR="000A3371">
        <w:rPr>
          <w:rFonts w:ascii="Times New Roman" w:hAnsi="Times New Roman"/>
          <w:color w:val="FF0000"/>
          <w:sz w:val="26"/>
          <w:szCs w:val="26"/>
          <w:lang w:val="nl-NL"/>
        </w:rPr>
        <w:t>khác,</w:t>
      </w:r>
      <w:r w:rsidR="000A3371" w:rsidRPr="000A3371">
        <w:rPr>
          <w:rFonts w:ascii="Times New Roman" w:hAnsi="Times New Roman"/>
          <w:color w:val="FF0000"/>
          <w:sz w:val="26"/>
          <w:szCs w:val="26"/>
          <w:lang w:val="nl-NL"/>
        </w:rPr>
        <w:t xml:space="preserve"> ví dụ “ít nhất </w:t>
      </w:r>
      <w:r w:rsidR="000A3371" w:rsidRPr="000A1046">
        <w:rPr>
          <w:rFonts w:ascii="Times New Roman" w:hAnsi="Times New Roman"/>
          <w:color w:val="FF0000"/>
          <w:sz w:val="26"/>
          <w:szCs w:val="26"/>
          <w:lang w:val="nl-NL"/>
        </w:rPr>
        <w:t>7</w:t>
      </w:r>
      <w:r w:rsidR="000A1046" w:rsidRPr="000A1046">
        <w:rPr>
          <w:rFonts w:ascii="Times New Roman" w:hAnsi="Times New Roman"/>
          <w:color w:val="FF0000"/>
          <w:sz w:val="26"/>
          <w:szCs w:val="26"/>
          <w:lang w:val="nl-NL"/>
        </w:rPr>
        <w:t>5</w:t>
      </w:r>
      <w:r w:rsidR="000A3371" w:rsidRPr="000A3371">
        <w:rPr>
          <w:rFonts w:ascii="Times New Roman" w:hAnsi="Times New Roman"/>
          <w:color w:val="FF0000"/>
          <w:sz w:val="26"/>
          <w:szCs w:val="26"/>
          <w:lang w:val="nl-NL"/>
        </w:rPr>
        <w:t>%”)</w:t>
      </w:r>
      <w:r w:rsidR="000A3371">
        <w:rPr>
          <w:rFonts w:ascii="Times New Roman" w:hAnsi="Times New Roman"/>
          <w:color w:val="FF0000"/>
          <w:sz w:val="26"/>
          <w:szCs w:val="26"/>
          <w:lang w:val="nl-NL"/>
        </w:rPr>
        <w:t>.</w:t>
      </w:r>
    </w:p>
    <w:p w:rsidR="009E22BD" w:rsidRPr="009E22BD" w:rsidRDefault="009E22BD" w:rsidP="00311632">
      <w:pPr>
        <w:spacing w:before="60" w:after="60" w:line="276" w:lineRule="auto"/>
        <w:jc w:val="both"/>
        <w:rPr>
          <w:rFonts w:ascii="Times New Roman" w:hAnsi="Times New Roman"/>
          <w:sz w:val="26"/>
          <w:szCs w:val="26"/>
          <w:lang w:val="nl-NL"/>
        </w:rPr>
      </w:pPr>
      <w:r w:rsidRPr="009E22BD">
        <w:rPr>
          <w:rFonts w:ascii="Times New Roman" w:hAnsi="Times New Roman"/>
          <w:sz w:val="26"/>
          <w:szCs w:val="26"/>
          <w:lang w:val="nl-NL"/>
        </w:rPr>
        <w:t>4. Thành viên được coi là tham dự và biểu quyết tại cuộc họp Hội đồng thành viên trong trường hợp sau đây:</w:t>
      </w:r>
    </w:p>
    <w:p w:rsidR="009E22BD" w:rsidRPr="009E22BD" w:rsidRDefault="009E22BD" w:rsidP="00311632">
      <w:pPr>
        <w:spacing w:before="60" w:after="60" w:line="276" w:lineRule="auto"/>
        <w:jc w:val="both"/>
        <w:rPr>
          <w:rFonts w:ascii="Times New Roman" w:hAnsi="Times New Roman"/>
          <w:sz w:val="26"/>
          <w:szCs w:val="26"/>
          <w:lang w:val="nl-NL"/>
        </w:rPr>
      </w:pPr>
      <w:r w:rsidRPr="009E22BD">
        <w:rPr>
          <w:rFonts w:ascii="Times New Roman" w:hAnsi="Times New Roman"/>
          <w:sz w:val="26"/>
          <w:szCs w:val="26"/>
          <w:lang w:val="nl-NL"/>
        </w:rPr>
        <w:t>a) Tham dự và biểu quyết trực tiếp tại cuộc họp;</w:t>
      </w:r>
    </w:p>
    <w:p w:rsidR="009E22BD" w:rsidRPr="009E22BD" w:rsidRDefault="009E22BD" w:rsidP="00311632">
      <w:pPr>
        <w:spacing w:before="60" w:after="60" w:line="276" w:lineRule="auto"/>
        <w:jc w:val="both"/>
        <w:rPr>
          <w:rFonts w:ascii="Times New Roman" w:hAnsi="Times New Roman"/>
          <w:sz w:val="26"/>
          <w:szCs w:val="26"/>
          <w:lang w:val="nl-NL"/>
        </w:rPr>
      </w:pPr>
      <w:r w:rsidRPr="009E22BD">
        <w:rPr>
          <w:rFonts w:ascii="Times New Roman" w:hAnsi="Times New Roman"/>
          <w:sz w:val="26"/>
          <w:szCs w:val="26"/>
          <w:lang w:val="nl-NL"/>
        </w:rPr>
        <w:t>b) Ủy quyền cho một người khác tham dự và biểu quyết tại cuộc họp;</w:t>
      </w:r>
    </w:p>
    <w:p w:rsidR="009E22BD" w:rsidRPr="009E22BD" w:rsidRDefault="009E22BD" w:rsidP="00311632">
      <w:pPr>
        <w:spacing w:before="60" w:after="60" w:line="276" w:lineRule="auto"/>
        <w:jc w:val="both"/>
        <w:rPr>
          <w:rFonts w:ascii="Times New Roman" w:hAnsi="Times New Roman"/>
          <w:sz w:val="26"/>
          <w:szCs w:val="26"/>
          <w:lang w:val="nl-NL"/>
        </w:rPr>
      </w:pPr>
      <w:r w:rsidRPr="009E22BD">
        <w:rPr>
          <w:rFonts w:ascii="Times New Roman" w:hAnsi="Times New Roman"/>
          <w:sz w:val="26"/>
          <w:szCs w:val="26"/>
          <w:lang w:val="nl-NL"/>
        </w:rPr>
        <w:t>c) Tham dự và biểu quyết thông qua hội nghị trực tuyến;</w:t>
      </w:r>
    </w:p>
    <w:p w:rsidR="009E22BD" w:rsidRPr="009E22BD" w:rsidRDefault="009E22BD" w:rsidP="00311632">
      <w:pPr>
        <w:spacing w:before="60" w:after="60" w:line="276" w:lineRule="auto"/>
        <w:jc w:val="both"/>
        <w:rPr>
          <w:rFonts w:ascii="Times New Roman" w:hAnsi="Times New Roman"/>
          <w:sz w:val="26"/>
          <w:szCs w:val="26"/>
          <w:lang w:val="nl-NL"/>
        </w:rPr>
      </w:pPr>
      <w:r w:rsidRPr="009E22BD">
        <w:rPr>
          <w:rFonts w:ascii="Times New Roman" w:hAnsi="Times New Roman"/>
          <w:sz w:val="26"/>
          <w:szCs w:val="26"/>
          <w:lang w:val="nl-NL"/>
        </w:rPr>
        <w:t>d) Gửi phiếu biểu quyết đến cuộc họp thông qua thư, fax, thư điện tử.</w:t>
      </w:r>
    </w:p>
    <w:p w:rsidR="009E22BD" w:rsidRPr="009E22BD" w:rsidRDefault="009E22BD" w:rsidP="00311632">
      <w:pPr>
        <w:spacing w:before="60" w:after="60" w:line="276" w:lineRule="auto"/>
        <w:jc w:val="both"/>
        <w:rPr>
          <w:rFonts w:ascii="Times New Roman" w:hAnsi="Times New Roman"/>
          <w:i/>
          <w:color w:val="FF0000"/>
          <w:sz w:val="26"/>
          <w:szCs w:val="26"/>
          <w:lang w:val="nl-NL"/>
        </w:rPr>
      </w:pPr>
      <w:r w:rsidRPr="00643693">
        <w:rPr>
          <w:rFonts w:ascii="Times New Roman" w:hAnsi="Times New Roman"/>
          <w:i/>
          <w:color w:val="FF0000"/>
          <w:sz w:val="26"/>
          <w:szCs w:val="26"/>
          <w:lang w:val="nl-NL"/>
        </w:rPr>
        <w:t xml:space="preserve">(Doanh nghiệp tham chiếu </w:t>
      </w:r>
      <w:r w:rsidR="00180890">
        <w:rPr>
          <w:rFonts w:ascii="Times New Roman" w:hAnsi="Times New Roman"/>
          <w:i/>
          <w:color w:val="FF0000"/>
          <w:sz w:val="26"/>
          <w:szCs w:val="26"/>
          <w:lang w:val="nl-NL"/>
        </w:rPr>
        <w:t>Điều</w:t>
      </w:r>
      <w:r w:rsidRPr="00643693">
        <w:rPr>
          <w:rFonts w:ascii="Times New Roman" w:hAnsi="Times New Roman"/>
          <w:i/>
          <w:color w:val="FF0000"/>
          <w:sz w:val="26"/>
          <w:szCs w:val="26"/>
          <w:lang w:val="nl-NL"/>
        </w:rPr>
        <w:t xml:space="preserve"> </w:t>
      </w:r>
      <w:r>
        <w:rPr>
          <w:rFonts w:ascii="Times New Roman" w:hAnsi="Times New Roman"/>
          <w:i/>
          <w:color w:val="FF0000"/>
          <w:sz w:val="26"/>
          <w:szCs w:val="26"/>
          <w:lang w:val="nl-NL"/>
        </w:rPr>
        <w:t xml:space="preserve">60 </w:t>
      </w:r>
      <w:r w:rsidRPr="00643693">
        <w:rPr>
          <w:rFonts w:ascii="Times New Roman" w:hAnsi="Times New Roman"/>
          <w:i/>
          <w:color w:val="FF0000"/>
          <w:sz w:val="26"/>
          <w:szCs w:val="26"/>
          <w:lang w:val="nl-NL"/>
        </w:rPr>
        <w:t>Luật Doanh nghiệp 2014) </w:t>
      </w:r>
    </w:p>
    <w:p w:rsidR="00812816" w:rsidRPr="00A06005" w:rsidRDefault="00180890" w:rsidP="00311632">
      <w:pPr>
        <w:pStyle w:val="Heading2"/>
        <w:spacing w:before="120" w:after="0" w:line="276" w:lineRule="auto"/>
        <w:jc w:val="left"/>
        <w:rPr>
          <w:bCs w:val="0"/>
          <w:sz w:val="26"/>
          <w:szCs w:val="26"/>
          <w:lang w:val="nl-NL"/>
        </w:rPr>
      </w:pPr>
      <w:bookmarkStart w:id="43" w:name="_Toc432497025"/>
      <w:r>
        <w:rPr>
          <w:bCs w:val="0"/>
          <w:sz w:val="26"/>
          <w:szCs w:val="26"/>
          <w:lang w:val="nl-NL"/>
        </w:rPr>
        <w:t>Điều</w:t>
      </w:r>
      <w:r w:rsidR="00812816" w:rsidRPr="00A06005">
        <w:rPr>
          <w:bCs w:val="0"/>
          <w:sz w:val="26"/>
          <w:szCs w:val="26"/>
          <w:lang w:val="nl-NL"/>
        </w:rPr>
        <w:t xml:space="preserve"> </w:t>
      </w:r>
      <w:r w:rsidR="003C2A35">
        <w:rPr>
          <w:bCs w:val="0"/>
          <w:sz w:val="26"/>
          <w:szCs w:val="26"/>
          <w:lang w:val="nl-NL"/>
        </w:rPr>
        <w:t>2</w:t>
      </w:r>
      <w:r w:rsidR="00694BC3">
        <w:rPr>
          <w:bCs w:val="0"/>
          <w:sz w:val="26"/>
          <w:szCs w:val="26"/>
          <w:lang w:val="nl-NL"/>
        </w:rPr>
        <w:t>4</w:t>
      </w:r>
      <w:r w:rsidR="00812816" w:rsidRPr="00A06005">
        <w:rPr>
          <w:bCs w:val="0"/>
          <w:sz w:val="26"/>
          <w:szCs w:val="26"/>
          <w:lang w:val="nl-NL"/>
        </w:rPr>
        <w:t xml:space="preserve">. </w:t>
      </w:r>
      <w:r w:rsidR="00C94B75">
        <w:rPr>
          <w:bCs w:val="0"/>
          <w:sz w:val="26"/>
          <w:szCs w:val="26"/>
          <w:lang w:val="nl-NL"/>
        </w:rPr>
        <w:t>Biên bản họp Hội đồng thành viên</w:t>
      </w:r>
      <w:bookmarkEnd w:id="43"/>
    </w:p>
    <w:p w:rsidR="00812816" w:rsidRPr="000A1046" w:rsidRDefault="00812816" w:rsidP="00311632">
      <w:pPr>
        <w:spacing w:before="60" w:after="60" w:line="276" w:lineRule="auto"/>
        <w:jc w:val="both"/>
        <w:rPr>
          <w:rFonts w:ascii="Times New Roman" w:hAnsi="Times New Roman"/>
          <w:sz w:val="26"/>
          <w:szCs w:val="26"/>
          <w:lang w:val="nl-NL"/>
        </w:rPr>
      </w:pPr>
      <w:r w:rsidRPr="000A1046">
        <w:rPr>
          <w:rFonts w:ascii="Times New Roman" w:hAnsi="Times New Roman"/>
          <w:sz w:val="26"/>
          <w:szCs w:val="26"/>
          <w:lang w:val="nl-NL"/>
        </w:rPr>
        <w:t>1.</w:t>
      </w:r>
      <w:r w:rsidR="00875BA4" w:rsidRPr="000A1046">
        <w:rPr>
          <w:rFonts w:ascii="Times New Roman" w:hAnsi="Times New Roman"/>
          <w:sz w:val="26"/>
          <w:szCs w:val="26"/>
          <w:lang w:val="nl-NL"/>
        </w:rPr>
        <w:t xml:space="preserve"> </w:t>
      </w:r>
      <w:r w:rsidRPr="000A1046">
        <w:rPr>
          <w:rFonts w:ascii="Times New Roman" w:hAnsi="Times New Roman"/>
          <w:sz w:val="26"/>
          <w:szCs w:val="26"/>
          <w:lang w:val="nl-NL"/>
        </w:rPr>
        <w:t xml:space="preserve">Các cuộc họp Hội đồng thành viên phải được </w:t>
      </w:r>
      <w:r w:rsidR="000A1046">
        <w:rPr>
          <w:rFonts w:ascii="Times New Roman" w:hAnsi="Times New Roman"/>
          <w:sz w:val="26"/>
          <w:szCs w:val="26"/>
          <w:lang w:val="nl-NL"/>
        </w:rPr>
        <w:t>ghi vào sổ biên bản của công ty, có thể ghi âm.</w:t>
      </w:r>
    </w:p>
    <w:p w:rsidR="00812816" w:rsidRPr="000A1046" w:rsidRDefault="00812816" w:rsidP="00311632">
      <w:pPr>
        <w:spacing w:before="60" w:after="60" w:line="276" w:lineRule="auto"/>
        <w:jc w:val="both"/>
        <w:rPr>
          <w:rFonts w:ascii="Times New Roman" w:hAnsi="Times New Roman"/>
          <w:sz w:val="26"/>
          <w:szCs w:val="26"/>
          <w:lang w:val="nl-NL"/>
        </w:rPr>
      </w:pPr>
      <w:r w:rsidRPr="000A1046">
        <w:rPr>
          <w:rFonts w:ascii="Times New Roman" w:hAnsi="Times New Roman"/>
          <w:sz w:val="26"/>
          <w:szCs w:val="26"/>
          <w:lang w:val="nl-NL"/>
        </w:rPr>
        <w:t>2.</w:t>
      </w:r>
      <w:r w:rsidR="00875BA4" w:rsidRPr="000A1046">
        <w:rPr>
          <w:rFonts w:ascii="Times New Roman" w:hAnsi="Times New Roman"/>
          <w:sz w:val="26"/>
          <w:szCs w:val="26"/>
          <w:lang w:val="nl-NL"/>
        </w:rPr>
        <w:t xml:space="preserve"> </w:t>
      </w:r>
      <w:r w:rsidRPr="000A1046">
        <w:rPr>
          <w:rFonts w:ascii="Times New Roman" w:hAnsi="Times New Roman"/>
          <w:sz w:val="26"/>
          <w:szCs w:val="26"/>
          <w:lang w:val="nl-NL"/>
        </w:rPr>
        <w:t xml:space="preserve">Biên bản họp Hội đồng thành viên phải làm xong và thông qua ngay trước khi kết thúc cuộc họp. Biên bản phải có các nội dung chủ yếu sau đây: </w:t>
      </w:r>
    </w:p>
    <w:p w:rsidR="00812816" w:rsidRPr="000A1046" w:rsidRDefault="00812816" w:rsidP="00311632">
      <w:pPr>
        <w:spacing w:before="60" w:after="60" w:line="276" w:lineRule="auto"/>
        <w:jc w:val="both"/>
        <w:rPr>
          <w:rFonts w:ascii="Times New Roman" w:hAnsi="Times New Roman"/>
          <w:sz w:val="26"/>
          <w:szCs w:val="26"/>
          <w:lang w:val="nl-NL"/>
        </w:rPr>
      </w:pPr>
      <w:r w:rsidRPr="000A1046">
        <w:rPr>
          <w:rFonts w:ascii="Times New Roman" w:hAnsi="Times New Roman"/>
          <w:sz w:val="26"/>
          <w:szCs w:val="26"/>
          <w:lang w:val="nl-NL"/>
        </w:rPr>
        <w:t>a. Thời gian và địa điểm họp; mục đích, chương trình họp;</w:t>
      </w:r>
    </w:p>
    <w:p w:rsidR="00812816" w:rsidRPr="000A1046" w:rsidRDefault="00812816" w:rsidP="00311632">
      <w:pPr>
        <w:spacing w:before="60" w:after="60" w:line="276" w:lineRule="auto"/>
        <w:jc w:val="both"/>
        <w:rPr>
          <w:rFonts w:ascii="Times New Roman" w:hAnsi="Times New Roman"/>
          <w:sz w:val="26"/>
          <w:szCs w:val="26"/>
          <w:lang w:val="nl-NL"/>
        </w:rPr>
      </w:pPr>
      <w:r w:rsidRPr="000A1046">
        <w:rPr>
          <w:rFonts w:ascii="Times New Roman" w:hAnsi="Times New Roman"/>
          <w:sz w:val="26"/>
          <w:szCs w:val="26"/>
          <w:lang w:val="nl-NL"/>
        </w:rPr>
        <w:t>b. Họ, tên, tỷ lệ vốn góp, số và ngày cấp giấy chứng nhận phần vốn góp của thành viên, người đại diện theo uỷ quyền dự họp; họ, tên, tỷ lệ vốn góp, số và ngày cấp giấy chứng nhận phần vốn góp của thành viên, người đại diện uỷ quyền của thành viên không dự họp;</w:t>
      </w:r>
    </w:p>
    <w:p w:rsidR="00812816" w:rsidRPr="000A1046" w:rsidRDefault="00812816" w:rsidP="00311632">
      <w:pPr>
        <w:spacing w:before="60" w:after="60" w:line="276" w:lineRule="auto"/>
        <w:jc w:val="both"/>
        <w:rPr>
          <w:rFonts w:ascii="Times New Roman" w:hAnsi="Times New Roman"/>
          <w:sz w:val="26"/>
          <w:szCs w:val="26"/>
          <w:lang w:val="nl-NL"/>
        </w:rPr>
      </w:pPr>
      <w:r w:rsidRPr="000A1046">
        <w:rPr>
          <w:rFonts w:ascii="Times New Roman" w:hAnsi="Times New Roman"/>
          <w:sz w:val="26"/>
          <w:szCs w:val="26"/>
          <w:lang w:val="nl-NL"/>
        </w:rPr>
        <w:t>c. Vấn đề được thảo luận và biểu quyết; tóm tắt ý kiến phát biểu của thành viên về từng vấn đề thảo luận;</w:t>
      </w:r>
    </w:p>
    <w:p w:rsidR="00812816" w:rsidRPr="000A1046" w:rsidRDefault="00812816" w:rsidP="00311632">
      <w:pPr>
        <w:spacing w:before="60" w:after="60" w:line="276" w:lineRule="auto"/>
        <w:jc w:val="both"/>
        <w:rPr>
          <w:rFonts w:ascii="Times New Roman" w:hAnsi="Times New Roman"/>
          <w:sz w:val="26"/>
          <w:szCs w:val="26"/>
          <w:lang w:val="nl-NL"/>
        </w:rPr>
      </w:pPr>
      <w:r w:rsidRPr="000A1046">
        <w:rPr>
          <w:rFonts w:ascii="Times New Roman" w:hAnsi="Times New Roman"/>
          <w:sz w:val="26"/>
          <w:szCs w:val="26"/>
          <w:lang w:val="nl-NL"/>
        </w:rPr>
        <w:t>d. Tổng số phiếu biểu quyết tán thành, không tán thành, không có ý kiến đối với từng vấn đề biểu quyết;</w:t>
      </w:r>
    </w:p>
    <w:p w:rsidR="00812816" w:rsidRPr="000A1046" w:rsidRDefault="00812816" w:rsidP="00311632">
      <w:pPr>
        <w:spacing w:before="60" w:after="60" w:line="276" w:lineRule="auto"/>
        <w:jc w:val="both"/>
        <w:rPr>
          <w:rFonts w:ascii="Times New Roman" w:hAnsi="Times New Roman"/>
          <w:sz w:val="26"/>
          <w:szCs w:val="26"/>
          <w:lang w:val="nl-NL"/>
        </w:rPr>
      </w:pPr>
      <w:r w:rsidRPr="000A1046">
        <w:rPr>
          <w:rFonts w:ascii="Times New Roman" w:hAnsi="Times New Roman"/>
          <w:sz w:val="26"/>
          <w:szCs w:val="26"/>
          <w:lang w:val="nl-NL"/>
        </w:rPr>
        <w:t>đ. Các quyết định được thông qua;</w:t>
      </w:r>
    </w:p>
    <w:p w:rsidR="001C01DD" w:rsidRPr="001C01DD" w:rsidRDefault="001C01DD" w:rsidP="00311632">
      <w:pPr>
        <w:spacing w:before="60" w:after="60" w:line="276" w:lineRule="auto"/>
        <w:jc w:val="both"/>
        <w:rPr>
          <w:rFonts w:ascii="Times New Roman" w:hAnsi="Times New Roman"/>
          <w:sz w:val="26"/>
          <w:szCs w:val="26"/>
          <w:lang w:val="nl-NL"/>
        </w:rPr>
      </w:pPr>
      <w:r w:rsidRPr="001C01DD">
        <w:rPr>
          <w:rFonts w:ascii="Times New Roman" w:hAnsi="Times New Roman"/>
          <w:sz w:val="26"/>
          <w:szCs w:val="26"/>
          <w:lang w:val="nl-NL"/>
        </w:rPr>
        <w:t>e) Họ, tên, chữ ký của người ghi biên bản và chủ tọa cuộc họp.</w:t>
      </w:r>
    </w:p>
    <w:p w:rsidR="001C01DD" w:rsidRDefault="001C01DD" w:rsidP="00311632">
      <w:pPr>
        <w:spacing w:before="60" w:after="60" w:line="276" w:lineRule="auto"/>
        <w:jc w:val="both"/>
        <w:rPr>
          <w:rFonts w:ascii="Times New Roman" w:hAnsi="Times New Roman"/>
          <w:sz w:val="26"/>
          <w:szCs w:val="26"/>
          <w:lang w:val="nl-NL"/>
        </w:rPr>
      </w:pPr>
      <w:r w:rsidRPr="001C01DD">
        <w:rPr>
          <w:rFonts w:ascii="Times New Roman" w:hAnsi="Times New Roman"/>
          <w:sz w:val="26"/>
          <w:szCs w:val="26"/>
          <w:lang w:val="nl-NL"/>
        </w:rPr>
        <w:t>3. Người ghi biên bản và chủ tọa cuộc họp chịu trách nhiệm liên đới về tính chính xác và trung thực của nội dung biên bản họp Hội đồng thành viên.</w:t>
      </w:r>
    </w:p>
    <w:p w:rsidR="009E22BD" w:rsidRPr="009E22BD" w:rsidRDefault="009E22BD" w:rsidP="00311632">
      <w:pPr>
        <w:spacing w:before="60" w:after="60" w:line="276" w:lineRule="auto"/>
        <w:jc w:val="both"/>
        <w:rPr>
          <w:rFonts w:ascii="Times New Roman" w:hAnsi="Times New Roman"/>
          <w:i/>
          <w:color w:val="FF0000"/>
          <w:sz w:val="26"/>
          <w:szCs w:val="26"/>
          <w:lang w:val="nl-NL"/>
        </w:rPr>
      </w:pPr>
      <w:r w:rsidRPr="00643693">
        <w:rPr>
          <w:rFonts w:ascii="Times New Roman" w:hAnsi="Times New Roman"/>
          <w:i/>
          <w:color w:val="FF0000"/>
          <w:sz w:val="26"/>
          <w:szCs w:val="26"/>
          <w:lang w:val="nl-NL"/>
        </w:rPr>
        <w:t xml:space="preserve">(Doanh nghiệp tham chiếu </w:t>
      </w:r>
      <w:r w:rsidR="00180890">
        <w:rPr>
          <w:rFonts w:ascii="Times New Roman" w:hAnsi="Times New Roman"/>
          <w:i/>
          <w:color w:val="FF0000"/>
          <w:sz w:val="26"/>
          <w:szCs w:val="26"/>
          <w:lang w:val="nl-NL"/>
        </w:rPr>
        <w:t>Điều</w:t>
      </w:r>
      <w:r w:rsidRPr="00643693">
        <w:rPr>
          <w:rFonts w:ascii="Times New Roman" w:hAnsi="Times New Roman"/>
          <w:i/>
          <w:color w:val="FF0000"/>
          <w:sz w:val="26"/>
          <w:szCs w:val="26"/>
          <w:lang w:val="nl-NL"/>
        </w:rPr>
        <w:t xml:space="preserve"> </w:t>
      </w:r>
      <w:r>
        <w:rPr>
          <w:rFonts w:ascii="Times New Roman" w:hAnsi="Times New Roman"/>
          <w:i/>
          <w:color w:val="FF0000"/>
          <w:sz w:val="26"/>
          <w:szCs w:val="26"/>
          <w:lang w:val="nl-NL"/>
        </w:rPr>
        <w:t xml:space="preserve">61 </w:t>
      </w:r>
      <w:r w:rsidRPr="00643693">
        <w:rPr>
          <w:rFonts w:ascii="Times New Roman" w:hAnsi="Times New Roman"/>
          <w:i/>
          <w:color w:val="FF0000"/>
          <w:sz w:val="26"/>
          <w:szCs w:val="26"/>
          <w:lang w:val="nl-NL"/>
        </w:rPr>
        <w:t>Luật Doanh nghiệp 2014) </w:t>
      </w:r>
    </w:p>
    <w:p w:rsidR="00812816" w:rsidRPr="00A06005" w:rsidRDefault="00180890" w:rsidP="00311632">
      <w:pPr>
        <w:pStyle w:val="Heading2"/>
        <w:spacing w:before="120" w:after="0" w:line="276" w:lineRule="auto"/>
        <w:jc w:val="left"/>
        <w:rPr>
          <w:bCs w:val="0"/>
          <w:sz w:val="26"/>
          <w:szCs w:val="26"/>
          <w:lang w:val="nl-NL"/>
        </w:rPr>
      </w:pPr>
      <w:bookmarkStart w:id="44" w:name="_Toc432497026"/>
      <w:r>
        <w:rPr>
          <w:rFonts w:hint="eastAsia"/>
          <w:bCs w:val="0"/>
          <w:sz w:val="26"/>
          <w:szCs w:val="26"/>
          <w:lang w:val="nl-NL"/>
        </w:rPr>
        <w:lastRenderedPageBreak/>
        <w:t>Điều</w:t>
      </w:r>
      <w:r w:rsidR="00812816" w:rsidRPr="00A06005">
        <w:rPr>
          <w:bCs w:val="0"/>
          <w:sz w:val="26"/>
          <w:szCs w:val="26"/>
          <w:lang w:val="nl-NL"/>
        </w:rPr>
        <w:t xml:space="preserve"> </w:t>
      </w:r>
      <w:r w:rsidR="003C2A35">
        <w:rPr>
          <w:bCs w:val="0"/>
          <w:sz w:val="26"/>
          <w:szCs w:val="26"/>
          <w:lang w:val="nl-NL"/>
        </w:rPr>
        <w:t>2</w:t>
      </w:r>
      <w:r w:rsidR="00694BC3">
        <w:rPr>
          <w:bCs w:val="0"/>
          <w:sz w:val="26"/>
          <w:szCs w:val="26"/>
          <w:lang w:val="nl-NL"/>
        </w:rPr>
        <w:t>5</w:t>
      </w:r>
      <w:r w:rsidR="00812816" w:rsidRPr="00A06005">
        <w:rPr>
          <w:bCs w:val="0"/>
          <w:sz w:val="26"/>
          <w:szCs w:val="26"/>
          <w:lang w:val="nl-NL"/>
        </w:rPr>
        <w:t xml:space="preserve">. </w:t>
      </w:r>
      <w:r w:rsidR="00C94B75">
        <w:rPr>
          <w:bCs w:val="0"/>
          <w:sz w:val="26"/>
          <w:szCs w:val="26"/>
          <w:lang w:val="nl-NL"/>
        </w:rPr>
        <w:t>Thủ tục thông qua quyết định của Hội đồng thành viên theo hình thức lấy ý kiến bằng văn bản</w:t>
      </w:r>
      <w:bookmarkEnd w:id="44"/>
    </w:p>
    <w:p w:rsidR="00812816" w:rsidRPr="001C01DD" w:rsidRDefault="00812816" w:rsidP="00311632">
      <w:pPr>
        <w:spacing w:before="60" w:after="60" w:line="276" w:lineRule="auto"/>
        <w:jc w:val="both"/>
        <w:rPr>
          <w:rFonts w:ascii="Times New Roman" w:hAnsi="Times New Roman"/>
          <w:sz w:val="26"/>
          <w:szCs w:val="26"/>
          <w:lang w:val="nl-NL"/>
        </w:rPr>
      </w:pPr>
      <w:r w:rsidRPr="001C01DD">
        <w:rPr>
          <w:rFonts w:ascii="Times New Roman" w:hAnsi="Times New Roman"/>
          <w:sz w:val="26"/>
          <w:szCs w:val="26"/>
          <w:lang w:val="nl-NL"/>
        </w:rPr>
        <w:t>Thẩm quyền và thể thức lấy ý kiến thành viên bằng văn bản để thông qua quyết định được thực hiện theo quy định sau đây:</w:t>
      </w:r>
    </w:p>
    <w:p w:rsidR="00812816" w:rsidRPr="001C01DD" w:rsidRDefault="00812816" w:rsidP="00311632">
      <w:pPr>
        <w:spacing w:before="60" w:after="60" w:line="276" w:lineRule="auto"/>
        <w:jc w:val="both"/>
        <w:rPr>
          <w:rFonts w:ascii="Times New Roman" w:hAnsi="Times New Roman"/>
          <w:sz w:val="26"/>
          <w:szCs w:val="26"/>
          <w:lang w:val="nl-NL"/>
        </w:rPr>
      </w:pPr>
      <w:r w:rsidRPr="001C01DD">
        <w:rPr>
          <w:rFonts w:ascii="Times New Roman" w:hAnsi="Times New Roman"/>
          <w:sz w:val="26"/>
          <w:szCs w:val="26"/>
          <w:lang w:val="nl-NL"/>
        </w:rPr>
        <w:t>1.</w:t>
      </w:r>
      <w:r w:rsidR="00875BA4" w:rsidRPr="001C01DD">
        <w:rPr>
          <w:rFonts w:ascii="Times New Roman" w:hAnsi="Times New Roman"/>
          <w:sz w:val="26"/>
          <w:szCs w:val="26"/>
          <w:lang w:val="nl-NL"/>
        </w:rPr>
        <w:t xml:space="preserve"> </w:t>
      </w:r>
      <w:r w:rsidRPr="001C01DD">
        <w:rPr>
          <w:rFonts w:ascii="Times New Roman" w:hAnsi="Times New Roman"/>
          <w:sz w:val="26"/>
          <w:szCs w:val="26"/>
          <w:lang w:val="nl-NL"/>
        </w:rPr>
        <w:t>Chủ tịch Hội đồng thành viên quyết định việc lấy ý kiến thành viên Hội đồng thành viên bằng văn bản để thông qua quyết định các vấn đề thuộc thẩm quyền;</w:t>
      </w:r>
    </w:p>
    <w:p w:rsidR="00812816" w:rsidRPr="001C01DD" w:rsidRDefault="00812816" w:rsidP="00311632">
      <w:pPr>
        <w:spacing w:before="60" w:after="60" w:line="276" w:lineRule="auto"/>
        <w:jc w:val="both"/>
        <w:rPr>
          <w:rFonts w:ascii="Times New Roman" w:hAnsi="Times New Roman"/>
          <w:sz w:val="26"/>
          <w:szCs w:val="26"/>
          <w:lang w:val="nl-NL"/>
        </w:rPr>
      </w:pPr>
      <w:r w:rsidRPr="001C01DD">
        <w:rPr>
          <w:rFonts w:ascii="Times New Roman" w:hAnsi="Times New Roman"/>
          <w:sz w:val="26"/>
          <w:szCs w:val="26"/>
          <w:lang w:val="nl-NL"/>
        </w:rPr>
        <w:t>2.</w:t>
      </w:r>
      <w:r w:rsidR="00875BA4" w:rsidRPr="001C01DD">
        <w:rPr>
          <w:rFonts w:ascii="Times New Roman" w:hAnsi="Times New Roman"/>
          <w:sz w:val="26"/>
          <w:szCs w:val="26"/>
          <w:lang w:val="nl-NL"/>
        </w:rPr>
        <w:t xml:space="preserve"> </w:t>
      </w:r>
      <w:r w:rsidRPr="001C01DD">
        <w:rPr>
          <w:rFonts w:ascii="Times New Roman" w:hAnsi="Times New Roman"/>
          <w:sz w:val="26"/>
          <w:szCs w:val="26"/>
          <w:lang w:val="nl-NL"/>
        </w:rPr>
        <w:t xml:space="preserve">Chủ tịch Hội đồng thành viên có trách nhiệm tổ chức việc soạn thảo, gửi các báo cáo, tờ trình về nội dung cần quyết định, dự thảo quyết định và phiếu lấy ý kiến đến các thành viên Hội đồng thành viên. </w:t>
      </w:r>
    </w:p>
    <w:p w:rsidR="00812816" w:rsidRPr="00014F50" w:rsidRDefault="001C01DD" w:rsidP="00311632">
      <w:pPr>
        <w:spacing w:before="60" w:after="60" w:line="276" w:lineRule="auto"/>
        <w:jc w:val="both"/>
        <w:rPr>
          <w:rFonts w:ascii="Times New Roman" w:hAnsi="Times New Roman"/>
          <w:sz w:val="26"/>
          <w:szCs w:val="26"/>
          <w:lang w:val="nl-NL"/>
        </w:rPr>
      </w:pPr>
      <w:r>
        <w:rPr>
          <w:rFonts w:ascii="Times New Roman" w:hAnsi="Times New Roman"/>
          <w:sz w:val="26"/>
          <w:szCs w:val="26"/>
          <w:lang w:val="nl-NL"/>
        </w:rPr>
        <w:t xml:space="preserve">3. </w:t>
      </w:r>
      <w:r w:rsidR="00812816" w:rsidRPr="00014F50">
        <w:rPr>
          <w:rFonts w:ascii="Times New Roman" w:hAnsi="Times New Roman"/>
          <w:sz w:val="26"/>
          <w:szCs w:val="26"/>
          <w:lang w:val="nl-NL"/>
        </w:rPr>
        <w:t>Phiếu lấy ý kiến phải có các nội dung chủ yếu sau đây:</w:t>
      </w:r>
    </w:p>
    <w:p w:rsidR="00812816" w:rsidRPr="001C01DD" w:rsidRDefault="00812816" w:rsidP="00311632">
      <w:pPr>
        <w:spacing w:before="60" w:after="60" w:line="276" w:lineRule="auto"/>
        <w:jc w:val="both"/>
        <w:rPr>
          <w:rFonts w:ascii="Times New Roman" w:hAnsi="Times New Roman"/>
          <w:sz w:val="26"/>
          <w:szCs w:val="26"/>
          <w:lang w:val="nl-NL"/>
        </w:rPr>
      </w:pPr>
      <w:r w:rsidRPr="001C01DD">
        <w:rPr>
          <w:rFonts w:ascii="Times New Roman" w:hAnsi="Times New Roman"/>
          <w:sz w:val="26"/>
          <w:szCs w:val="26"/>
          <w:lang w:val="nl-NL"/>
        </w:rPr>
        <w:t>a. Tên, địa chỉ trụ sở chính, số và ngày cấp Giấy chứng nhận đăng ký kinh doanh, nơi đăng ký kinh doanh của công ty;</w:t>
      </w:r>
    </w:p>
    <w:p w:rsidR="00812816" w:rsidRPr="001C01DD" w:rsidRDefault="00812816" w:rsidP="00311632">
      <w:pPr>
        <w:spacing w:before="60" w:after="60" w:line="276" w:lineRule="auto"/>
        <w:jc w:val="both"/>
        <w:rPr>
          <w:rFonts w:ascii="Times New Roman" w:hAnsi="Times New Roman"/>
          <w:sz w:val="26"/>
          <w:szCs w:val="26"/>
          <w:lang w:val="nl-NL"/>
        </w:rPr>
      </w:pPr>
      <w:r w:rsidRPr="001C01DD">
        <w:rPr>
          <w:rFonts w:ascii="Times New Roman" w:hAnsi="Times New Roman"/>
          <w:sz w:val="26"/>
          <w:szCs w:val="26"/>
          <w:lang w:val="nl-NL"/>
        </w:rPr>
        <w:t>b. Họ, tên, địa chỉ, quốc tịch, số Giấy chứng minh nhân dân, Hộ</w:t>
      </w:r>
      <w:r w:rsidR="001C01DD">
        <w:rPr>
          <w:rFonts w:ascii="Times New Roman" w:hAnsi="Times New Roman"/>
          <w:sz w:val="26"/>
          <w:szCs w:val="26"/>
          <w:lang w:val="nl-NL"/>
        </w:rPr>
        <w:t xml:space="preserve"> chiếu, </w:t>
      </w:r>
      <w:r w:rsidRPr="001C01DD">
        <w:rPr>
          <w:rFonts w:ascii="Times New Roman" w:hAnsi="Times New Roman"/>
          <w:sz w:val="26"/>
          <w:szCs w:val="26"/>
          <w:lang w:val="nl-NL"/>
        </w:rPr>
        <w:t>tỷ lệ phần vốn đại diện của thành viên Hội đồng thành viên;</w:t>
      </w:r>
    </w:p>
    <w:p w:rsidR="00812816" w:rsidRPr="001C01DD" w:rsidRDefault="00812816" w:rsidP="00311632">
      <w:pPr>
        <w:spacing w:before="60" w:after="60" w:line="276" w:lineRule="auto"/>
        <w:jc w:val="both"/>
        <w:rPr>
          <w:rFonts w:ascii="Times New Roman" w:hAnsi="Times New Roman"/>
          <w:sz w:val="26"/>
          <w:szCs w:val="26"/>
          <w:lang w:val="nl-NL"/>
        </w:rPr>
      </w:pPr>
      <w:r w:rsidRPr="001C01DD">
        <w:rPr>
          <w:rFonts w:ascii="Times New Roman" w:hAnsi="Times New Roman"/>
          <w:sz w:val="26"/>
          <w:szCs w:val="26"/>
          <w:lang w:val="nl-NL"/>
        </w:rPr>
        <w:t>c. Vấn đề cần lấy ý kiến và ý kiến trả lời tương ứng theo thứ tự tán thành, không tán thành và không có ý kiến;</w:t>
      </w:r>
    </w:p>
    <w:p w:rsidR="00812816" w:rsidRPr="001C01DD" w:rsidRDefault="00812816" w:rsidP="00311632">
      <w:pPr>
        <w:spacing w:before="60" w:after="60" w:line="276" w:lineRule="auto"/>
        <w:jc w:val="both"/>
        <w:rPr>
          <w:rFonts w:ascii="Times New Roman" w:hAnsi="Times New Roman"/>
          <w:sz w:val="26"/>
          <w:szCs w:val="26"/>
          <w:lang w:val="nl-NL"/>
        </w:rPr>
      </w:pPr>
      <w:r w:rsidRPr="001C01DD">
        <w:rPr>
          <w:rFonts w:ascii="Times New Roman" w:hAnsi="Times New Roman"/>
          <w:sz w:val="26"/>
          <w:szCs w:val="26"/>
          <w:lang w:val="nl-NL"/>
        </w:rPr>
        <w:t>d. Thời hạn cuối cùng phải gửi phiếu lấy ý kiến về công ty;</w:t>
      </w:r>
    </w:p>
    <w:p w:rsidR="00812816" w:rsidRPr="001C01DD" w:rsidRDefault="00812816" w:rsidP="00311632">
      <w:pPr>
        <w:spacing w:before="60" w:after="60" w:line="276" w:lineRule="auto"/>
        <w:jc w:val="both"/>
        <w:rPr>
          <w:rFonts w:ascii="Times New Roman" w:hAnsi="Times New Roman"/>
          <w:sz w:val="26"/>
          <w:szCs w:val="26"/>
          <w:lang w:val="nl-NL"/>
        </w:rPr>
      </w:pPr>
      <w:r w:rsidRPr="001C01DD">
        <w:rPr>
          <w:rFonts w:ascii="Times New Roman" w:hAnsi="Times New Roman"/>
          <w:sz w:val="26"/>
          <w:szCs w:val="26"/>
          <w:lang w:val="nl-NL"/>
        </w:rPr>
        <w:t>đ. Họ, tên, chữ ký của Chủ tịch và thành viên Hội đồng thành viên.</w:t>
      </w:r>
    </w:p>
    <w:p w:rsidR="00812816" w:rsidRPr="001C01DD" w:rsidRDefault="00812816" w:rsidP="00311632">
      <w:pPr>
        <w:spacing w:before="60" w:after="60" w:line="276" w:lineRule="auto"/>
        <w:jc w:val="both"/>
        <w:rPr>
          <w:rFonts w:ascii="Times New Roman" w:hAnsi="Times New Roman"/>
          <w:sz w:val="26"/>
          <w:szCs w:val="26"/>
          <w:lang w:val="nl-NL"/>
        </w:rPr>
      </w:pPr>
      <w:r w:rsidRPr="001C01DD">
        <w:rPr>
          <w:rFonts w:ascii="Times New Roman" w:hAnsi="Times New Roman"/>
          <w:sz w:val="26"/>
          <w:szCs w:val="26"/>
          <w:lang w:val="nl-NL"/>
        </w:rPr>
        <w:t>Phiếu lấy ý kiến có nội dung đầy đủ, chính xác được thành viên gửi về công ty trong thời hạn quy định được coi là hợp lệ;</w:t>
      </w:r>
    </w:p>
    <w:p w:rsidR="001C01DD" w:rsidRPr="001C01DD" w:rsidRDefault="001C01DD" w:rsidP="00311632">
      <w:pPr>
        <w:spacing w:before="60" w:after="60" w:line="276" w:lineRule="auto"/>
        <w:jc w:val="both"/>
        <w:rPr>
          <w:rFonts w:ascii="Times New Roman" w:hAnsi="Times New Roman"/>
          <w:sz w:val="26"/>
          <w:szCs w:val="26"/>
          <w:lang w:val="nl-NL"/>
        </w:rPr>
      </w:pPr>
      <w:r>
        <w:rPr>
          <w:rFonts w:ascii="Times New Roman" w:hAnsi="Times New Roman"/>
          <w:sz w:val="26"/>
          <w:szCs w:val="26"/>
          <w:lang w:val="nl-NL"/>
        </w:rPr>
        <w:t>4</w:t>
      </w:r>
      <w:r w:rsidR="00875BA4" w:rsidRPr="001C01DD">
        <w:rPr>
          <w:rFonts w:ascii="Times New Roman" w:hAnsi="Times New Roman"/>
          <w:sz w:val="26"/>
          <w:szCs w:val="26"/>
          <w:lang w:val="nl-NL"/>
        </w:rPr>
        <w:t xml:space="preserve">. </w:t>
      </w:r>
      <w:r w:rsidR="00812816" w:rsidRPr="001C01DD">
        <w:rPr>
          <w:rFonts w:ascii="Times New Roman" w:hAnsi="Times New Roman"/>
          <w:sz w:val="26"/>
          <w:szCs w:val="26"/>
          <w:lang w:val="nl-NL"/>
        </w:rPr>
        <w:t xml:space="preserve">Chủ tịch Hội đồng thành viên tổ chức việc kiểm phiếu, lập báo cáo và thông báo kết quả kiểm phiếu, quyết định được thông qua đến các thành viên trong thời hạn </w:t>
      </w:r>
      <w:r>
        <w:rPr>
          <w:rFonts w:ascii="Times New Roman" w:hAnsi="Times New Roman"/>
          <w:sz w:val="26"/>
          <w:szCs w:val="26"/>
          <w:lang w:val="nl-NL"/>
        </w:rPr>
        <w:t>07</w:t>
      </w:r>
      <w:r w:rsidR="00812816" w:rsidRPr="001C01DD">
        <w:rPr>
          <w:rFonts w:ascii="Times New Roman" w:hAnsi="Times New Roman"/>
          <w:sz w:val="26"/>
          <w:szCs w:val="26"/>
          <w:lang w:val="nl-NL"/>
        </w:rPr>
        <w:t xml:space="preserve"> ngày làm việc</w:t>
      </w:r>
      <w:r w:rsidR="00812816" w:rsidRPr="00014F50">
        <w:rPr>
          <w:rFonts w:ascii="Times New Roman" w:hAnsi="Times New Roman"/>
          <w:sz w:val="26"/>
          <w:szCs w:val="26"/>
          <w:lang w:val="nl-NL"/>
        </w:rPr>
        <w:t xml:space="preserve">, kể từ ngày kết thúc thời hạn mà thành viên phải gửi ý kiến về công ty. </w:t>
      </w:r>
      <w:r w:rsidRPr="001C01DD">
        <w:rPr>
          <w:rFonts w:ascii="Times New Roman" w:hAnsi="Times New Roman"/>
          <w:sz w:val="26"/>
          <w:szCs w:val="26"/>
          <w:lang w:val="nl-NL"/>
        </w:rPr>
        <w:t>Báo cáo kết quả kiểm phiếu có giá trị tương đương biên bản họp Hội đồng thành viên và phải có các nội dung chủ yếu sau đây:</w:t>
      </w:r>
    </w:p>
    <w:p w:rsidR="001C01DD" w:rsidRPr="001C01DD" w:rsidRDefault="001C01DD" w:rsidP="00311632">
      <w:pPr>
        <w:spacing w:before="60" w:after="60" w:line="276" w:lineRule="auto"/>
        <w:jc w:val="both"/>
        <w:rPr>
          <w:rFonts w:ascii="Times New Roman" w:hAnsi="Times New Roman"/>
          <w:sz w:val="26"/>
          <w:szCs w:val="26"/>
          <w:lang w:val="nl-NL"/>
        </w:rPr>
      </w:pPr>
      <w:r w:rsidRPr="001C01DD">
        <w:rPr>
          <w:rFonts w:ascii="Times New Roman" w:hAnsi="Times New Roman"/>
          <w:sz w:val="26"/>
          <w:szCs w:val="26"/>
          <w:lang w:val="nl-NL"/>
        </w:rPr>
        <w:t>a) Mục đích, nội dung lấy ý kiến;</w:t>
      </w:r>
    </w:p>
    <w:p w:rsidR="001C01DD" w:rsidRPr="001C01DD" w:rsidRDefault="001C01DD" w:rsidP="00311632">
      <w:pPr>
        <w:spacing w:before="60" w:after="60" w:line="276" w:lineRule="auto"/>
        <w:jc w:val="both"/>
        <w:rPr>
          <w:rFonts w:ascii="Times New Roman" w:hAnsi="Times New Roman"/>
          <w:sz w:val="26"/>
          <w:szCs w:val="26"/>
          <w:lang w:val="nl-NL"/>
        </w:rPr>
      </w:pPr>
      <w:r w:rsidRPr="001C01DD">
        <w:rPr>
          <w:rFonts w:ascii="Times New Roman" w:hAnsi="Times New Roman"/>
          <w:sz w:val="26"/>
          <w:szCs w:val="26"/>
          <w:lang w:val="nl-NL"/>
        </w:rPr>
        <w:t>b) Họ, tên, tỷ lệ vốn góp, số và ngày cấp giấy chứng nhận phần vốn góp của thành viên, người đại diện theo ủy quyền đã gửi phiếu lấy ý kiến hợp lệ; họ, tên, tỷ lệ vốn góp, số và ngày cấp giấy chứng nhận phần vốn góp của thành viên, người đại diện ủy quyền của thành viên mà không nhận được phiếu lấy ý kiến hoặc gửi phiếu lấy ý kiến không hợp lệ;</w:t>
      </w:r>
    </w:p>
    <w:p w:rsidR="001C01DD" w:rsidRPr="001C01DD" w:rsidRDefault="001C01DD" w:rsidP="00311632">
      <w:pPr>
        <w:spacing w:before="60" w:after="60" w:line="276" w:lineRule="auto"/>
        <w:jc w:val="both"/>
        <w:rPr>
          <w:rFonts w:ascii="Times New Roman" w:hAnsi="Times New Roman"/>
          <w:sz w:val="26"/>
          <w:szCs w:val="26"/>
          <w:lang w:val="nl-NL"/>
        </w:rPr>
      </w:pPr>
      <w:r w:rsidRPr="001C01DD">
        <w:rPr>
          <w:rFonts w:ascii="Times New Roman" w:hAnsi="Times New Roman"/>
          <w:sz w:val="26"/>
          <w:szCs w:val="26"/>
          <w:lang w:val="nl-NL"/>
        </w:rPr>
        <w:t>c) Vấn đề được lấy ý kiến và biểu quyết; tóm tắt ý kiến của thành</w:t>
      </w:r>
      <w:r>
        <w:rPr>
          <w:rFonts w:ascii="Times New Roman" w:hAnsi="Times New Roman"/>
          <w:sz w:val="26"/>
          <w:szCs w:val="26"/>
          <w:lang w:val="nl-NL"/>
        </w:rPr>
        <w:t xml:space="preserve"> viên về từng vấn đề lấy ý kiến;</w:t>
      </w:r>
    </w:p>
    <w:p w:rsidR="001C01DD" w:rsidRPr="001C01DD" w:rsidRDefault="001C01DD" w:rsidP="00311632">
      <w:pPr>
        <w:spacing w:before="60" w:after="60" w:line="276" w:lineRule="auto"/>
        <w:jc w:val="both"/>
        <w:rPr>
          <w:rFonts w:ascii="Times New Roman" w:hAnsi="Times New Roman"/>
          <w:sz w:val="26"/>
          <w:szCs w:val="26"/>
          <w:lang w:val="nl-NL"/>
        </w:rPr>
      </w:pPr>
      <w:r w:rsidRPr="001C01DD">
        <w:rPr>
          <w:rFonts w:ascii="Times New Roman" w:hAnsi="Times New Roman"/>
          <w:sz w:val="26"/>
          <w:szCs w:val="26"/>
          <w:lang w:val="nl-NL"/>
        </w:rPr>
        <w:t>d) Tổng số phiếu lấy ý kiến hợp lệ, không hợp lệ, không nhận được; tổng số phiếu lấy ý kiến hợp lệ tán thành, không tán thành đối với từng vấn đề biểu quyết;</w:t>
      </w:r>
    </w:p>
    <w:p w:rsidR="001C01DD" w:rsidRPr="001C01DD" w:rsidRDefault="001C01DD" w:rsidP="00311632">
      <w:pPr>
        <w:spacing w:before="60" w:after="60" w:line="276" w:lineRule="auto"/>
        <w:jc w:val="both"/>
        <w:rPr>
          <w:rFonts w:ascii="Times New Roman" w:hAnsi="Times New Roman"/>
          <w:sz w:val="26"/>
          <w:szCs w:val="26"/>
          <w:lang w:val="nl-NL"/>
        </w:rPr>
      </w:pPr>
      <w:r w:rsidRPr="001C01DD">
        <w:rPr>
          <w:rFonts w:ascii="Times New Roman" w:hAnsi="Times New Roman"/>
          <w:sz w:val="26"/>
          <w:szCs w:val="26"/>
          <w:lang w:val="nl-NL"/>
        </w:rPr>
        <w:t>đ) Các quyết định được thông qua và tỷ lệ phiếu biểu quyết tương ứng;</w:t>
      </w:r>
    </w:p>
    <w:p w:rsidR="00812816" w:rsidRDefault="001C01DD" w:rsidP="00311632">
      <w:pPr>
        <w:spacing w:before="60" w:after="60" w:line="276" w:lineRule="auto"/>
        <w:jc w:val="both"/>
        <w:rPr>
          <w:rFonts w:ascii="Times New Roman" w:hAnsi="Times New Roman"/>
          <w:sz w:val="26"/>
          <w:szCs w:val="26"/>
          <w:lang w:val="nl-NL"/>
        </w:rPr>
      </w:pPr>
      <w:r w:rsidRPr="001C01DD">
        <w:rPr>
          <w:rFonts w:ascii="Times New Roman" w:hAnsi="Times New Roman"/>
          <w:sz w:val="26"/>
          <w:szCs w:val="26"/>
          <w:lang w:val="nl-NL"/>
        </w:rPr>
        <w:t>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rsidR="00D60755" w:rsidRPr="00D60755" w:rsidRDefault="00D60755" w:rsidP="00311632">
      <w:pPr>
        <w:spacing w:before="60" w:after="60" w:line="276" w:lineRule="auto"/>
        <w:jc w:val="both"/>
        <w:rPr>
          <w:rFonts w:ascii="Times New Roman" w:hAnsi="Times New Roman"/>
          <w:i/>
          <w:color w:val="FF0000"/>
          <w:sz w:val="26"/>
          <w:szCs w:val="26"/>
          <w:lang w:val="nl-NL"/>
        </w:rPr>
      </w:pPr>
      <w:r w:rsidRPr="00643693">
        <w:rPr>
          <w:rFonts w:ascii="Times New Roman" w:hAnsi="Times New Roman"/>
          <w:i/>
          <w:color w:val="FF0000"/>
          <w:sz w:val="26"/>
          <w:szCs w:val="26"/>
          <w:lang w:val="nl-NL"/>
        </w:rPr>
        <w:lastRenderedPageBreak/>
        <w:t xml:space="preserve">(Doanh nghiệp tham chiếu </w:t>
      </w:r>
      <w:r w:rsidR="00180890">
        <w:rPr>
          <w:rFonts w:ascii="Times New Roman" w:hAnsi="Times New Roman"/>
          <w:i/>
          <w:color w:val="FF0000"/>
          <w:sz w:val="26"/>
          <w:szCs w:val="26"/>
          <w:lang w:val="nl-NL"/>
        </w:rPr>
        <w:t>Điều</w:t>
      </w:r>
      <w:r w:rsidRPr="00643693">
        <w:rPr>
          <w:rFonts w:ascii="Times New Roman" w:hAnsi="Times New Roman"/>
          <w:i/>
          <w:color w:val="FF0000"/>
          <w:sz w:val="26"/>
          <w:szCs w:val="26"/>
          <w:lang w:val="nl-NL"/>
        </w:rPr>
        <w:t xml:space="preserve"> </w:t>
      </w:r>
      <w:r>
        <w:rPr>
          <w:rFonts w:ascii="Times New Roman" w:hAnsi="Times New Roman"/>
          <w:i/>
          <w:color w:val="FF0000"/>
          <w:sz w:val="26"/>
          <w:szCs w:val="26"/>
          <w:lang w:val="nl-NL"/>
        </w:rPr>
        <w:t xml:space="preserve">61 </w:t>
      </w:r>
      <w:r w:rsidRPr="00643693">
        <w:rPr>
          <w:rFonts w:ascii="Times New Roman" w:hAnsi="Times New Roman"/>
          <w:i/>
          <w:color w:val="FF0000"/>
          <w:sz w:val="26"/>
          <w:szCs w:val="26"/>
          <w:lang w:val="nl-NL"/>
        </w:rPr>
        <w:t>Luật Doanh nghiệp 2014) </w:t>
      </w:r>
    </w:p>
    <w:p w:rsidR="003C2A35" w:rsidRPr="00A06005" w:rsidRDefault="003C2A35" w:rsidP="00311632">
      <w:pPr>
        <w:pStyle w:val="Heading2"/>
        <w:spacing w:before="120" w:after="0" w:line="276" w:lineRule="auto"/>
        <w:jc w:val="left"/>
        <w:rPr>
          <w:bCs w:val="0"/>
          <w:sz w:val="26"/>
          <w:szCs w:val="26"/>
          <w:lang w:val="nl-NL"/>
        </w:rPr>
      </w:pPr>
      <w:bookmarkStart w:id="45" w:name="_Toc409969568"/>
      <w:bookmarkStart w:id="46" w:name="_Toc432497027"/>
      <w:r>
        <w:rPr>
          <w:bCs w:val="0"/>
          <w:sz w:val="26"/>
          <w:szCs w:val="26"/>
          <w:lang w:val="nl-NL"/>
        </w:rPr>
        <w:t>Điều 2</w:t>
      </w:r>
      <w:r w:rsidR="00694BC3">
        <w:rPr>
          <w:bCs w:val="0"/>
          <w:sz w:val="26"/>
          <w:szCs w:val="26"/>
          <w:lang w:val="nl-NL"/>
        </w:rPr>
        <w:t>6</w:t>
      </w:r>
      <w:r w:rsidRPr="00A06005">
        <w:rPr>
          <w:bCs w:val="0"/>
          <w:sz w:val="26"/>
          <w:szCs w:val="26"/>
          <w:lang w:val="nl-NL"/>
        </w:rPr>
        <w:t xml:space="preserve">. </w:t>
      </w:r>
      <w:r>
        <w:rPr>
          <w:bCs w:val="0"/>
          <w:sz w:val="26"/>
          <w:szCs w:val="26"/>
          <w:lang w:val="nl-NL"/>
        </w:rPr>
        <w:t>Hiệu lực quyết định của Hội đồng thành viên</w:t>
      </w:r>
      <w:bookmarkEnd w:id="45"/>
      <w:bookmarkEnd w:id="46"/>
    </w:p>
    <w:p w:rsidR="003C2A35" w:rsidRPr="00233574" w:rsidRDefault="003C2A35" w:rsidP="00311632">
      <w:pPr>
        <w:spacing w:before="60" w:after="60" w:line="276" w:lineRule="auto"/>
        <w:jc w:val="both"/>
        <w:rPr>
          <w:rFonts w:ascii="Times New Roman" w:hAnsi="Times New Roman"/>
          <w:sz w:val="26"/>
          <w:szCs w:val="26"/>
          <w:lang w:val="nl-NL"/>
        </w:rPr>
      </w:pPr>
      <w:r>
        <w:rPr>
          <w:rFonts w:ascii="Times New Roman" w:hAnsi="Times New Roman"/>
          <w:sz w:val="26"/>
          <w:szCs w:val="26"/>
          <w:lang w:val="nl-NL"/>
        </w:rPr>
        <w:t>Q</w:t>
      </w:r>
      <w:r w:rsidRPr="00233574">
        <w:rPr>
          <w:rFonts w:ascii="Times New Roman" w:hAnsi="Times New Roman"/>
          <w:sz w:val="26"/>
          <w:szCs w:val="26"/>
          <w:lang w:val="nl-NL"/>
        </w:rPr>
        <w:t>uyết của Hội đồng thành viên có hiệu lực thi hành kể từ ngày được thông qua hoặc từ ngày có hiệu lực được ghi tại nghị quyết đó.</w:t>
      </w:r>
    </w:p>
    <w:p w:rsidR="003C2A35" w:rsidRPr="00233574" w:rsidRDefault="003C2A35" w:rsidP="00311632">
      <w:pPr>
        <w:spacing w:before="60" w:after="60" w:line="276" w:lineRule="auto"/>
        <w:jc w:val="both"/>
        <w:rPr>
          <w:rFonts w:ascii="Times New Roman" w:hAnsi="Times New Roman"/>
          <w:sz w:val="26"/>
          <w:szCs w:val="26"/>
          <w:lang w:val="nl-NL"/>
        </w:rPr>
      </w:pPr>
      <w:r w:rsidRPr="00233574">
        <w:rPr>
          <w:rFonts w:ascii="Times New Roman" w:hAnsi="Times New Roman"/>
          <w:sz w:val="26"/>
          <w:szCs w:val="26"/>
          <w:lang w:val="nl-NL"/>
        </w:rPr>
        <w:t>Trường hợp thành viên, nhóm thành viên yêu cầu Tòa án hoặc Trọng tài hủy bỏ nghị quyết đã được thông qua thì nghị quyết đó vẫn có hiệu lực thi hành cho đến khi có quyết định của Tòa án hoặc Trọng tài có hiệu lực thi hành.</w:t>
      </w:r>
    </w:p>
    <w:p w:rsidR="003C2A35" w:rsidRPr="00034C2A" w:rsidRDefault="003C2A35" w:rsidP="00311632">
      <w:pPr>
        <w:spacing w:before="60" w:after="60" w:line="276" w:lineRule="auto"/>
        <w:jc w:val="both"/>
        <w:rPr>
          <w:rFonts w:ascii="Times New Roman" w:hAnsi="Times New Roman"/>
          <w:i/>
          <w:color w:val="FF0000"/>
          <w:sz w:val="26"/>
          <w:szCs w:val="26"/>
          <w:lang w:val="nl-NL"/>
        </w:rPr>
      </w:pPr>
      <w:r w:rsidRPr="00643693">
        <w:rPr>
          <w:rFonts w:ascii="Times New Roman" w:hAnsi="Times New Roman"/>
          <w:i/>
          <w:color w:val="FF0000"/>
          <w:sz w:val="26"/>
          <w:szCs w:val="26"/>
          <w:lang w:val="nl-NL"/>
        </w:rPr>
        <w:t xml:space="preserve">(Doanh nghiệp tham chiếu </w:t>
      </w:r>
      <w:r>
        <w:rPr>
          <w:rFonts w:ascii="Times New Roman" w:hAnsi="Times New Roman"/>
          <w:i/>
          <w:color w:val="FF0000"/>
          <w:sz w:val="26"/>
          <w:szCs w:val="26"/>
          <w:lang w:val="nl-NL"/>
        </w:rPr>
        <w:t>Điều</w:t>
      </w:r>
      <w:r w:rsidRPr="00643693">
        <w:rPr>
          <w:rFonts w:ascii="Times New Roman" w:hAnsi="Times New Roman"/>
          <w:i/>
          <w:color w:val="FF0000"/>
          <w:sz w:val="26"/>
          <w:szCs w:val="26"/>
          <w:lang w:val="nl-NL"/>
        </w:rPr>
        <w:t xml:space="preserve"> </w:t>
      </w:r>
      <w:r>
        <w:rPr>
          <w:rFonts w:ascii="Times New Roman" w:hAnsi="Times New Roman"/>
          <w:i/>
          <w:color w:val="FF0000"/>
          <w:sz w:val="26"/>
          <w:szCs w:val="26"/>
          <w:lang w:val="nl-NL"/>
        </w:rPr>
        <w:t xml:space="preserve">63 </w:t>
      </w:r>
      <w:r w:rsidRPr="00643693">
        <w:rPr>
          <w:rFonts w:ascii="Times New Roman" w:hAnsi="Times New Roman"/>
          <w:i/>
          <w:color w:val="FF0000"/>
          <w:sz w:val="26"/>
          <w:szCs w:val="26"/>
          <w:lang w:val="nl-NL"/>
        </w:rPr>
        <w:t>Luật Doanh nghiệp 2014) </w:t>
      </w:r>
    </w:p>
    <w:p w:rsidR="00625A98" w:rsidRPr="00A06005" w:rsidRDefault="00180890" w:rsidP="00311632">
      <w:pPr>
        <w:pStyle w:val="Heading2"/>
        <w:spacing w:before="120" w:after="0" w:line="276" w:lineRule="auto"/>
        <w:jc w:val="left"/>
        <w:rPr>
          <w:bCs w:val="0"/>
          <w:sz w:val="26"/>
          <w:szCs w:val="26"/>
          <w:lang w:val="nl-NL"/>
        </w:rPr>
      </w:pPr>
      <w:bookmarkStart w:id="47" w:name="_Toc432497028"/>
      <w:r>
        <w:rPr>
          <w:bCs w:val="0"/>
          <w:sz w:val="26"/>
          <w:szCs w:val="26"/>
          <w:lang w:val="nl-NL"/>
        </w:rPr>
        <w:t>Điều</w:t>
      </w:r>
      <w:r w:rsidR="00812816" w:rsidRPr="00A06005">
        <w:rPr>
          <w:bCs w:val="0"/>
          <w:sz w:val="26"/>
          <w:szCs w:val="26"/>
          <w:lang w:val="nl-NL"/>
        </w:rPr>
        <w:t xml:space="preserve"> </w:t>
      </w:r>
      <w:r w:rsidR="009505AC">
        <w:rPr>
          <w:bCs w:val="0"/>
          <w:sz w:val="26"/>
          <w:szCs w:val="26"/>
          <w:lang w:val="nl-NL"/>
        </w:rPr>
        <w:t>2</w:t>
      </w:r>
      <w:r w:rsidR="00694BC3">
        <w:rPr>
          <w:bCs w:val="0"/>
          <w:sz w:val="26"/>
          <w:szCs w:val="26"/>
          <w:lang w:val="nl-NL"/>
        </w:rPr>
        <w:t>7</w:t>
      </w:r>
      <w:r w:rsidR="00812816" w:rsidRPr="00A06005">
        <w:rPr>
          <w:bCs w:val="0"/>
          <w:sz w:val="26"/>
          <w:szCs w:val="26"/>
          <w:lang w:val="nl-NL"/>
        </w:rPr>
        <w:t xml:space="preserve">. </w:t>
      </w:r>
      <w:r w:rsidR="00C94B75">
        <w:rPr>
          <w:bCs w:val="0"/>
          <w:sz w:val="26"/>
          <w:szCs w:val="26"/>
          <w:lang w:val="nl-NL"/>
        </w:rPr>
        <w:t>Giám đốc</w:t>
      </w:r>
      <w:bookmarkEnd w:id="47"/>
      <w:r w:rsidR="00812816" w:rsidRPr="00A06005">
        <w:rPr>
          <w:bCs w:val="0"/>
          <w:sz w:val="26"/>
          <w:szCs w:val="26"/>
          <w:lang w:val="nl-NL"/>
        </w:rPr>
        <w:t xml:space="preserve"> </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1.</w:t>
      </w:r>
      <w:r w:rsidR="00E23C12">
        <w:rPr>
          <w:rFonts w:ascii="Times New Roman" w:hAnsi="Times New Roman"/>
          <w:sz w:val="26"/>
          <w:szCs w:val="26"/>
          <w:lang w:val="nl-NL"/>
        </w:rPr>
        <w:t xml:space="preserve"> </w:t>
      </w:r>
      <w:r w:rsidRPr="00014F50">
        <w:rPr>
          <w:rFonts w:ascii="Times New Roman" w:hAnsi="Times New Roman"/>
          <w:sz w:val="26"/>
          <w:szCs w:val="26"/>
          <w:lang w:val="nl-NL"/>
        </w:rPr>
        <w:t xml:space="preserve">Giám đốc công ty là người </w:t>
      </w:r>
      <w:r w:rsidR="00180890">
        <w:rPr>
          <w:rFonts w:ascii="Times New Roman" w:hAnsi="Times New Roman"/>
          <w:sz w:val="26"/>
          <w:szCs w:val="26"/>
          <w:lang w:val="nl-NL"/>
        </w:rPr>
        <w:t>Điều</w:t>
      </w:r>
      <w:r w:rsidRPr="00014F50">
        <w:rPr>
          <w:rFonts w:ascii="Times New Roman" w:hAnsi="Times New Roman"/>
          <w:sz w:val="26"/>
          <w:szCs w:val="26"/>
          <w:lang w:val="nl-NL"/>
        </w:rPr>
        <w:t xml:space="preserve"> hành hoạt động kinh doanh hằng ngày của công ty, chịu trách nhiệm trước Hội đồng thành viên về việc thực hiện các quyền và nhiệm vụ của mình. </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2.</w:t>
      </w:r>
      <w:r w:rsidR="00E23C12">
        <w:rPr>
          <w:rFonts w:ascii="Times New Roman" w:hAnsi="Times New Roman"/>
          <w:sz w:val="26"/>
          <w:szCs w:val="26"/>
          <w:lang w:val="nl-NL"/>
        </w:rPr>
        <w:t xml:space="preserve"> </w:t>
      </w:r>
      <w:r w:rsidRPr="00014F50">
        <w:rPr>
          <w:rFonts w:ascii="Times New Roman" w:hAnsi="Times New Roman"/>
          <w:sz w:val="26"/>
          <w:szCs w:val="26"/>
          <w:lang w:val="nl-NL"/>
        </w:rPr>
        <w:t>Giám đốc có các quyền và nhiệm vụ sau đây:</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a. Tổ chức thực hiện các quyết định của Hội đồng thành viên;</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b. Quyết định các vấn đề liên quan đến hoạt động kinh doanh hằng ngày của công ty;</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c. Tổ chức thực hiện kế hoạch kinh doanh và phương án đầu tư của công ty;</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d. Ban hành quy chế quản lý nội bộ công ty;</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đ. Bổ nhiệm, miễn nhiệm, cách chức các chức danh quản lý trong công ty, trừ các chức danh thuộc thẩm quyền của Hội đồng thành viên;</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e. Ký kết hợp đồng nhân danh công ty, trừ trường hợp thuộc thẩm quyền của Chủ tịch Hội đồng thành viên;</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g. Kiến nghị phương án cơ cấu tổ chức công ty;</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h. Trình báo cáo quyết toán tài chính hằng năm lên Hội đồng thành viên;</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i. Kiến nghị phương án sử dụng lợi nhuận hoặc xử lý lỗ trong kinh doanh;</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k. Tuyển dụng lao động;</w:t>
      </w:r>
    </w:p>
    <w:p w:rsidR="00812816"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l.</w:t>
      </w:r>
      <w:r w:rsidR="00E23C12">
        <w:rPr>
          <w:rFonts w:ascii="Times New Roman" w:hAnsi="Times New Roman"/>
          <w:sz w:val="26"/>
          <w:szCs w:val="26"/>
          <w:lang w:val="nl-NL"/>
        </w:rPr>
        <w:t xml:space="preserve"> </w:t>
      </w:r>
      <w:r w:rsidRPr="00014F50">
        <w:rPr>
          <w:rFonts w:ascii="Times New Roman" w:hAnsi="Times New Roman"/>
          <w:sz w:val="26"/>
          <w:szCs w:val="26"/>
          <w:lang w:val="nl-NL"/>
        </w:rPr>
        <w:t xml:space="preserve">Các quyền và nhiệm vụ khác được quy định tại </w:t>
      </w:r>
      <w:r w:rsidR="00180890">
        <w:rPr>
          <w:rFonts w:ascii="Times New Roman" w:hAnsi="Times New Roman"/>
          <w:sz w:val="26"/>
          <w:szCs w:val="26"/>
          <w:lang w:val="nl-NL"/>
        </w:rPr>
        <w:t>Điều</w:t>
      </w:r>
      <w:r w:rsidRPr="00014F50">
        <w:rPr>
          <w:rFonts w:ascii="Times New Roman" w:hAnsi="Times New Roman"/>
          <w:sz w:val="26"/>
          <w:szCs w:val="26"/>
          <w:lang w:val="nl-NL"/>
        </w:rPr>
        <w:t xml:space="preserve"> lệ này, Hợp đồng lao động mà Giám đốc ký với công ty theo quyết định của Hội đồng thành viên</w:t>
      </w:r>
    </w:p>
    <w:p w:rsidR="00E8179A" w:rsidRPr="00E8179A" w:rsidRDefault="00E8179A" w:rsidP="00311632">
      <w:pPr>
        <w:spacing w:before="60" w:after="60" w:line="276" w:lineRule="auto"/>
        <w:jc w:val="both"/>
        <w:rPr>
          <w:rFonts w:ascii="Times New Roman" w:hAnsi="Times New Roman"/>
          <w:sz w:val="26"/>
          <w:szCs w:val="26"/>
          <w:lang w:val="nl-NL"/>
        </w:rPr>
      </w:pPr>
      <w:r>
        <w:rPr>
          <w:rFonts w:ascii="Times New Roman" w:hAnsi="Times New Roman"/>
          <w:sz w:val="26"/>
          <w:szCs w:val="26"/>
          <w:lang w:val="nl-NL"/>
        </w:rPr>
        <w:t>3</w:t>
      </w:r>
      <w:r w:rsidRPr="00014F50">
        <w:rPr>
          <w:rFonts w:ascii="Times New Roman" w:hAnsi="Times New Roman"/>
          <w:sz w:val="26"/>
          <w:szCs w:val="26"/>
          <w:lang w:val="nl-NL"/>
        </w:rPr>
        <w:t>.</w:t>
      </w:r>
      <w:r>
        <w:rPr>
          <w:rFonts w:ascii="Times New Roman" w:hAnsi="Times New Roman"/>
          <w:sz w:val="26"/>
          <w:szCs w:val="26"/>
          <w:lang w:val="nl-NL"/>
        </w:rPr>
        <w:t xml:space="preserve"> Tiêu chuẩn và </w:t>
      </w:r>
      <w:r w:rsidR="00034C2A">
        <w:rPr>
          <w:rFonts w:ascii="Times New Roman" w:hAnsi="Times New Roman"/>
          <w:sz w:val="26"/>
          <w:szCs w:val="26"/>
          <w:lang w:val="nl-NL"/>
        </w:rPr>
        <w:t>đ</w:t>
      </w:r>
      <w:r w:rsidR="00180890">
        <w:rPr>
          <w:rFonts w:ascii="Times New Roman" w:hAnsi="Times New Roman"/>
          <w:sz w:val="26"/>
          <w:szCs w:val="26"/>
          <w:lang w:val="nl-NL"/>
        </w:rPr>
        <w:t>iều</w:t>
      </w:r>
      <w:r>
        <w:rPr>
          <w:rFonts w:ascii="Times New Roman" w:hAnsi="Times New Roman"/>
          <w:sz w:val="26"/>
          <w:szCs w:val="26"/>
          <w:lang w:val="nl-NL"/>
        </w:rPr>
        <w:t xml:space="preserve"> kiện của </w:t>
      </w:r>
      <w:r w:rsidRPr="00014F50">
        <w:rPr>
          <w:rFonts w:ascii="Times New Roman" w:hAnsi="Times New Roman"/>
          <w:sz w:val="26"/>
          <w:szCs w:val="26"/>
          <w:lang w:val="nl-NL"/>
        </w:rPr>
        <w:t>Giám đốc</w:t>
      </w:r>
      <w:r>
        <w:rPr>
          <w:rFonts w:ascii="Times New Roman" w:hAnsi="Times New Roman"/>
          <w:sz w:val="26"/>
          <w:szCs w:val="26"/>
          <w:lang w:val="nl-NL"/>
        </w:rPr>
        <w:t>:</w:t>
      </w:r>
      <w:r w:rsidRPr="00E8179A">
        <w:rPr>
          <w:rFonts w:ascii="Times New Roman" w:hAnsi="Times New Roman"/>
          <w:sz w:val="26"/>
          <w:szCs w:val="26"/>
          <w:lang w:val="nl-NL"/>
        </w:rPr>
        <w:t xml:space="preserve"> </w:t>
      </w:r>
    </w:p>
    <w:p w:rsidR="00E8179A" w:rsidRDefault="00E8179A" w:rsidP="00311632">
      <w:pPr>
        <w:spacing w:before="120" w:after="120" w:line="276" w:lineRule="auto"/>
        <w:rPr>
          <w:rFonts w:ascii="Times New Roman" w:hAnsi="Times New Roman"/>
          <w:sz w:val="26"/>
          <w:szCs w:val="26"/>
          <w:lang w:val="nl-NL"/>
        </w:rPr>
      </w:pPr>
      <w:r>
        <w:rPr>
          <w:rFonts w:ascii="Times New Roman" w:hAnsi="Times New Roman"/>
          <w:sz w:val="26"/>
          <w:szCs w:val="26"/>
          <w:lang w:val="nl-NL"/>
        </w:rPr>
        <w:t>a)</w:t>
      </w:r>
      <w:r w:rsidRPr="00643693">
        <w:rPr>
          <w:rFonts w:ascii="Times New Roman" w:hAnsi="Times New Roman"/>
          <w:sz w:val="26"/>
          <w:szCs w:val="26"/>
          <w:lang w:val="nl-NL"/>
        </w:rPr>
        <w:t xml:space="preserve"> Có đủ năng lực hành vi dân sự và không thuộc đối tượng không được quản lý doanh nghiệp theo quy định tại khoản 2 </w:t>
      </w:r>
      <w:r w:rsidR="00180890">
        <w:rPr>
          <w:rFonts w:ascii="Times New Roman" w:hAnsi="Times New Roman"/>
          <w:sz w:val="26"/>
          <w:szCs w:val="26"/>
          <w:lang w:val="nl-NL"/>
        </w:rPr>
        <w:t>Điều</w:t>
      </w:r>
      <w:r w:rsidR="005C026D">
        <w:rPr>
          <w:rFonts w:ascii="Times New Roman" w:hAnsi="Times New Roman"/>
          <w:sz w:val="26"/>
          <w:szCs w:val="26"/>
          <w:lang w:val="nl-NL"/>
        </w:rPr>
        <w:t xml:space="preserve"> 18 của Luật Doanh nghiệp 2014</w:t>
      </w:r>
      <w:r w:rsidRPr="00643693">
        <w:rPr>
          <w:rFonts w:ascii="Times New Roman" w:hAnsi="Times New Roman"/>
          <w:sz w:val="26"/>
          <w:szCs w:val="26"/>
          <w:lang w:val="nl-NL"/>
        </w:rPr>
        <w:t>.</w:t>
      </w:r>
    </w:p>
    <w:p w:rsidR="00E8179A" w:rsidRPr="00643693" w:rsidRDefault="00E8179A" w:rsidP="00311632">
      <w:pPr>
        <w:spacing w:before="120" w:after="120" w:line="276" w:lineRule="auto"/>
        <w:rPr>
          <w:rFonts w:ascii="Times New Roman" w:hAnsi="Times New Roman"/>
          <w:sz w:val="26"/>
          <w:szCs w:val="26"/>
          <w:lang w:val="nl-NL"/>
        </w:rPr>
      </w:pPr>
      <w:r>
        <w:rPr>
          <w:rFonts w:ascii="Times New Roman" w:hAnsi="Times New Roman"/>
          <w:sz w:val="26"/>
          <w:szCs w:val="26"/>
          <w:lang w:val="nl-NL"/>
        </w:rPr>
        <w:t xml:space="preserve">b) </w:t>
      </w:r>
      <w:r w:rsidR="005C026D">
        <w:rPr>
          <w:rFonts w:ascii="Times New Roman" w:hAnsi="Times New Roman"/>
          <w:sz w:val="26"/>
          <w:szCs w:val="26"/>
          <w:lang w:val="nl-NL"/>
        </w:rPr>
        <w:t>Ưu tiên là thành viên góp vốn công ty có đủ năng lực và kinh nghiệm trong quản lý doanh nghiệp</w:t>
      </w:r>
    </w:p>
    <w:p w:rsidR="00034C2A" w:rsidRPr="00E8179A" w:rsidRDefault="00E8179A" w:rsidP="00311632">
      <w:pPr>
        <w:spacing w:before="120" w:after="120" w:line="276" w:lineRule="auto"/>
        <w:rPr>
          <w:rFonts w:ascii="Times New Roman" w:hAnsi="Times New Roman"/>
          <w:color w:val="FF0000"/>
          <w:sz w:val="26"/>
          <w:szCs w:val="26"/>
          <w:lang w:val="nl-NL"/>
        </w:rPr>
      </w:pPr>
      <w:r w:rsidRPr="007F1428">
        <w:rPr>
          <w:rFonts w:ascii="Times New Roman" w:hAnsi="Times New Roman"/>
          <w:color w:val="FF0000"/>
          <w:sz w:val="26"/>
          <w:szCs w:val="26"/>
          <w:lang w:val="nl-NL"/>
        </w:rPr>
        <w:t>Công ty tự biên soạn ví dụ “b) Ưu tiên là thành viên góp vốn của công ty có trình độ chuyên môn, kinh nghiệm thực tế trong quản trị kinh doanh hoặc trong các ngành, nghề kinh doanh chủ yếu của công ty.”</w:t>
      </w:r>
    </w:p>
    <w:p w:rsidR="007F1428" w:rsidRDefault="007F1428" w:rsidP="00311632">
      <w:pPr>
        <w:spacing w:before="60" w:after="60" w:line="276" w:lineRule="auto"/>
        <w:jc w:val="both"/>
        <w:rPr>
          <w:rFonts w:ascii="Times New Roman" w:hAnsi="Times New Roman"/>
          <w:i/>
          <w:color w:val="FF0000"/>
          <w:sz w:val="26"/>
          <w:szCs w:val="26"/>
          <w:lang w:val="nl-NL"/>
        </w:rPr>
      </w:pPr>
      <w:r w:rsidRPr="00643693">
        <w:rPr>
          <w:rFonts w:ascii="Times New Roman" w:hAnsi="Times New Roman"/>
          <w:i/>
          <w:color w:val="FF0000"/>
          <w:sz w:val="26"/>
          <w:szCs w:val="26"/>
          <w:lang w:val="nl-NL"/>
        </w:rPr>
        <w:t xml:space="preserve">(Doanh nghiệp tham chiếu </w:t>
      </w:r>
      <w:r w:rsidR="00180890">
        <w:rPr>
          <w:rFonts w:ascii="Times New Roman" w:hAnsi="Times New Roman"/>
          <w:i/>
          <w:color w:val="FF0000"/>
          <w:sz w:val="26"/>
          <w:szCs w:val="26"/>
          <w:lang w:val="nl-NL"/>
        </w:rPr>
        <w:t>Điều</w:t>
      </w:r>
      <w:r w:rsidRPr="00643693">
        <w:rPr>
          <w:rFonts w:ascii="Times New Roman" w:hAnsi="Times New Roman"/>
          <w:i/>
          <w:color w:val="FF0000"/>
          <w:sz w:val="26"/>
          <w:szCs w:val="26"/>
          <w:lang w:val="nl-NL"/>
        </w:rPr>
        <w:t xml:space="preserve"> </w:t>
      </w:r>
      <w:r>
        <w:rPr>
          <w:rFonts w:ascii="Times New Roman" w:hAnsi="Times New Roman"/>
          <w:i/>
          <w:color w:val="FF0000"/>
          <w:sz w:val="26"/>
          <w:szCs w:val="26"/>
          <w:lang w:val="nl-NL"/>
        </w:rPr>
        <w:t>64</w:t>
      </w:r>
      <w:r w:rsidR="00E8179A">
        <w:rPr>
          <w:rFonts w:ascii="Times New Roman" w:hAnsi="Times New Roman"/>
          <w:i/>
          <w:color w:val="FF0000"/>
          <w:sz w:val="26"/>
          <w:szCs w:val="26"/>
          <w:lang w:val="nl-NL"/>
        </w:rPr>
        <w:t xml:space="preserve"> và 65</w:t>
      </w:r>
      <w:r>
        <w:rPr>
          <w:rFonts w:ascii="Times New Roman" w:hAnsi="Times New Roman"/>
          <w:i/>
          <w:color w:val="FF0000"/>
          <w:sz w:val="26"/>
          <w:szCs w:val="26"/>
          <w:lang w:val="nl-NL"/>
        </w:rPr>
        <w:t xml:space="preserve"> </w:t>
      </w:r>
      <w:r w:rsidRPr="00643693">
        <w:rPr>
          <w:rFonts w:ascii="Times New Roman" w:hAnsi="Times New Roman"/>
          <w:i/>
          <w:color w:val="FF0000"/>
          <w:sz w:val="26"/>
          <w:szCs w:val="26"/>
          <w:lang w:val="nl-NL"/>
        </w:rPr>
        <w:t>Luật Doanh nghiệp 2014) </w:t>
      </w:r>
    </w:p>
    <w:p w:rsidR="00E23C12" w:rsidRDefault="00180890" w:rsidP="00311632">
      <w:pPr>
        <w:pStyle w:val="Heading2"/>
        <w:spacing w:before="120" w:after="0" w:line="276" w:lineRule="auto"/>
        <w:jc w:val="left"/>
        <w:rPr>
          <w:bCs w:val="0"/>
          <w:sz w:val="26"/>
          <w:szCs w:val="26"/>
          <w:lang w:val="nl-NL"/>
        </w:rPr>
      </w:pPr>
      <w:bookmarkStart w:id="48" w:name="_Toc432497029"/>
      <w:r>
        <w:rPr>
          <w:rFonts w:hint="eastAsia"/>
          <w:bCs w:val="0"/>
          <w:sz w:val="26"/>
          <w:szCs w:val="26"/>
          <w:lang w:val="nl-NL"/>
        </w:rPr>
        <w:lastRenderedPageBreak/>
        <w:t>Điều</w:t>
      </w:r>
      <w:r w:rsidR="00812816" w:rsidRPr="00A06005">
        <w:rPr>
          <w:bCs w:val="0"/>
          <w:sz w:val="26"/>
          <w:szCs w:val="26"/>
          <w:lang w:val="nl-NL"/>
        </w:rPr>
        <w:t xml:space="preserve"> </w:t>
      </w:r>
      <w:r w:rsidR="00233574" w:rsidRPr="00A06005">
        <w:rPr>
          <w:bCs w:val="0"/>
          <w:sz w:val="26"/>
          <w:szCs w:val="26"/>
          <w:lang w:val="nl-NL"/>
        </w:rPr>
        <w:t>2</w:t>
      </w:r>
      <w:r w:rsidR="00BE4DF0">
        <w:rPr>
          <w:bCs w:val="0"/>
          <w:sz w:val="26"/>
          <w:szCs w:val="26"/>
          <w:lang w:val="nl-NL"/>
        </w:rPr>
        <w:t>8</w:t>
      </w:r>
      <w:r w:rsidR="00812816" w:rsidRPr="00A06005">
        <w:rPr>
          <w:bCs w:val="0"/>
          <w:sz w:val="26"/>
          <w:szCs w:val="26"/>
          <w:lang w:val="nl-NL"/>
        </w:rPr>
        <w:t>. N</w:t>
      </w:r>
      <w:r w:rsidR="00C94B75">
        <w:rPr>
          <w:bCs w:val="0"/>
          <w:sz w:val="26"/>
          <w:szCs w:val="26"/>
          <w:lang w:val="nl-NL"/>
        </w:rPr>
        <w:t xml:space="preserve">ghĩa vụ của </w:t>
      </w:r>
      <w:r w:rsidR="009505AC">
        <w:rPr>
          <w:bCs w:val="0"/>
          <w:sz w:val="26"/>
          <w:szCs w:val="26"/>
          <w:lang w:val="nl-NL"/>
        </w:rPr>
        <w:t>người quản lý công ty</w:t>
      </w:r>
      <w:bookmarkEnd w:id="48"/>
    </w:p>
    <w:p w:rsidR="009505AC" w:rsidRPr="00901F32" w:rsidRDefault="009505AC" w:rsidP="00311632">
      <w:pPr>
        <w:spacing w:before="60" w:after="60" w:line="276" w:lineRule="auto"/>
        <w:jc w:val="both"/>
        <w:rPr>
          <w:rFonts w:ascii="Times New Roman" w:hAnsi="Times New Roman"/>
          <w:sz w:val="26"/>
          <w:szCs w:val="26"/>
          <w:lang w:val="nl-NL"/>
        </w:rPr>
      </w:pPr>
      <w:r w:rsidRPr="009505AC">
        <w:rPr>
          <w:rFonts w:ascii="Times New Roman" w:hAnsi="Times New Roman"/>
          <w:sz w:val="26"/>
          <w:szCs w:val="26"/>
          <w:lang w:val="nl-NL"/>
        </w:rPr>
        <w:t xml:space="preserve">1. </w:t>
      </w:r>
      <w:r w:rsidR="00720CD3">
        <w:rPr>
          <w:rFonts w:ascii="Times New Roman" w:hAnsi="Times New Roman"/>
          <w:sz w:val="26"/>
          <w:szCs w:val="26"/>
          <w:lang w:val="nl-NL"/>
        </w:rPr>
        <w:t xml:space="preserve">Người quản lý </w:t>
      </w:r>
      <w:r w:rsidRPr="009505AC">
        <w:rPr>
          <w:rFonts w:ascii="Times New Roman" w:hAnsi="Times New Roman"/>
          <w:sz w:val="26"/>
          <w:szCs w:val="26"/>
          <w:lang w:val="nl-NL"/>
        </w:rPr>
        <w:t xml:space="preserve">công ty </w:t>
      </w:r>
      <w:r w:rsidR="00720CD3">
        <w:rPr>
          <w:rFonts w:ascii="Times New Roman" w:hAnsi="Times New Roman"/>
          <w:sz w:val="26"/>
          <w:szCs w:val="26"/>
          <w:lang w:val="nl-NL"/>
        </w:rPr>
        <w:t xml:space="preserve">bao gồm </w:t>
      </w:r>
      <w:r w:rsidRPr="009505AC">
        <w:rPr>
          <w:rFonts w:ascii="Times New Roman" w:hAnsi="Times New Roman"/>
          <w:sz w:val="26"/>
          <w:szCs w:val="26"/>
          <w:lang w:val="nl-NL"/>
        </w:rPr>
        <w:t>Chủ tịch Hội đồng thành viên, thàn</w:t>
      </w:r>
      <w:r w:rsidR="00720CD3">
        <w:rPr>
          <w:rFonts w:ascii="Times New Roman" w:hAnsi="Times New Roman"/>
          <w:sz w:val="26"/>
          <w:szCs w:val="26"/>
          <w:lang w:val="nl-NL"/>
        </w:rPr>
        <w:t xml:space="preserve">h viên Hội đồng thành viên, </w:t>
      </w:r>
      <w:r w:rsidRPr="009505AC">
        <w:rPr>
          <w:rFonts w:ascii="Times New Roman" w:hAnsi="Times New Roman"/>
          <w:sz w:val="26"/>
          <w:szCs w:val="26"/>
          <w:lang w:val="nl-NL"/>
        </w:rPr>
        <w:t>Giám đốc</w:t>
      </w:r>
      <w:r w:rsidR="00720CD3">
        <w:rPr>
          <w:rFonts w:ascii="Times New Roman" w:hAnsi="Times New Roman"/>
          <w:sz w:val="26"/>
          <w:szCs w:val="26"/>
          <w:lang w:val="nl-NL"/>
        </w:rPr>
        <w:t>, Phó Giám đốc</w:t>
      </w:r>
      <w:r w:rsidRPr="009505AC">
        <w:rPr>
          <w:rFonts w:ascii="Times New Roman" w:hAnsi="Times New Roman"/>
          <w:sz w:val="26"/>
          <w:szCs w:val="26"/>
          <w:lang w:val="nl-NL"/>
        </w:rPr>
        <w:t xml:space="preserve"> </w:t>
      </w:r>
      <w:r w:rsidRPr="00475BA7">
        <w:rPr>
          <w:rFonts w:ascii="Times New Roman" w:hAnsi="Times New Roman"/>
          <w:color w:val="FF0000"/>
          <w:sz w:val="26"/>
          <w:szCs w:val="26"/>
          <w:lang w:val="nl-NL"/>
        </w:rPr>
        <w:t>và cá nhân giữ chức danh quản lý khác có thẩm quyền</w:t>
      </w:r>
      <w:r w:rsidR="00475BA7">
        <w:rPr>
          <w:rFonts w:ascii="Times New Roman" w:hAnsi="Times New Roman"/>
          <w:color w:val="FF0000"/>
          <w:sz w:val="26"/>
          <w:szCs w:val="26"/>
          <w:lang w:val="nl-NL"/>
        </w:rPr>
        <w:t xml:space="preserve"> (ghi rõ chức vụ)</w:t>
      </w:r>
      <w:r w:rsidRPr="009505AC">
        <w:rPr>
          <w:rFonts w:ascii="Times New Roman" w:hAnsi="Times New Roman"/>
          <w:sz w:val="26"/>
          <w:szCs w:val="26"/>
          <w:lang w:val="nl-NL"/>
        </w:rPr>
        <w:t xml:space="preserve"> nhân danh công ty ký kết giao dịch của công ty </w:t>
      </w:r>
      <w:r w:rsidR="00720CD3">
        <w:rPr>
          <w:rFonts w:ascii="Times New Roman" w:hAnsi="Times New Roman"/>
          <w:sz w:val="26"/>
          <w:szCs w:val="26"/>
          <w:lang w:val="nl-NL"/>
        </w:rPr>
        <w:t>khi được ủy quyền</w:t>
      </w:r>
      <w:r w:rsidR="00901F32">
        <w:rPr>
          <w:rFonts w:ascii="Times New Roman" w:hAnsi="Times New Roman"/>
          <w:sz w:val="26"/>
          <w:szCs w:val="26"/>
          <w:lang w:val="nl-NL"/>
        </w:rPr>
        <w:t>.</w:t>
      </w:r>
    </w:p>
    <w:p w:rsidR="00812816" w:rsidRPr="00014F50" w:rsidRDefault="00901F32" w:rsidP="00311632">
      <w:pPr>
        <w:spacing w:before="60" w:after="60" w:line="276" w:lineRule="auto"/>
        <w:jc w:val="both"/>
        <w:rPr>
          <w:rFonts w:ascii="Times New Roman" w:hAnsi="Times New Roman"/>
          <w:sz w:val="26"/>
          <w:szCs w:val="26"/>
          <w:lang w:val="nl-NL"/>
        </w:rPr>
      </w:pPr>
      <w:r>
        <w:rPr>
          <w:rFonts w:ascii="Times New Roman" w:hAnsi="Times New Roman"/>
          <w:sz w:val="26"/>
          <w:szCs w:val="26"/>
          <w:lang w:val="nl-NL"/>
        </w:rPr>
        <w:t>2</w:t>
      </w:r>
      <w:r w:rsidR="00812816" w:rsidRPr="00014F50">
        <w:rPr>
          <w:rFonts w:ascii="Times New Roman" w:hAnsi="Times New Roman"/>
          <w:sz w:val="26"/>
          <w:szCs w:val="26"/>
          <w:lang w:val="nl-NL"/>
        </w:rPr>
        <w:t>.</w:t>
      </w:r>
      <w:r w:rsidR="00E23C12">
        <w:rPr>
          <w:rFonts w:ascii="Times New Roman" w:hAnsi="Times New Roman"/>
          <w:sz w:val="26"/>
          <w:szCs w:val="26"/>
          <w:lang w:val="nl-NL"/>
        </w:rPr>
        <w:t xml:space="preserve"> </w:t>
      </w:r>
      <w:r>
        <w:rPr>
          <w:rFonts w:ascii="Times New Roman" w:hAnsi="Times New Roman"/>
          <w:sz w:val="26"/>
          <w:szCs w:val="26"/>
          <w:lang w:val="nl-NL"/>
        </w:rPr>
        <w:t>Người quản lý</w:t>
      </w:r>
      <w:r w:rsidR="00812816" w:rsidRPr="00014F50">
        <w:rPr>
          <w:rFonts w:ascii="Times New Roman" w:hAnsi="Times New Roman"/>
          <w:sz w:val="26"/>
          <w:szCs w:val="26"/>
          <w:lang w:val="nl-NL"/>
        </w:rPr>
        <w:t xml:space="preserve"> công ty có các nghĩa vụ sau đây: </w:t>
      </w:r>
    </w:p>
    <w:p w:rsidR="00812816" w:rsidRPr="00E23C12"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a. </w:t>
      </w:r>
      <w:r w:rsidRPr="00E23C12">
        <w:rPr>
          <w:rFonts w:ascii="Times New Roman" w:hAnsi="Times New Roman"/>
          <w:sz w:val="26"/>
          <w:szCs w:val="26"/>
          <w:lang w:val="nl-NL"/>
        </w:rPr>
        <w:t>Thực hiện các quyền và nhiệm vụ được giao một cách trung thực, cẩn trọng, tốt nhất nhằm bảo đảm lợi ích hợp pháp tố</w:t>
      </w:r>
      <w:r w:rsidR="001756A7">
        <w:rPr>
          <w:rFonts w:ascii="Times New Roman" w:hAnsi="Times New Roman"/>
          <w:sz w:val="26"/>
          <w:szCs w:val="26"/>
          <w:lang w:val="nl-NL"/>
        </w:rPr>
        <w:t>i đa của công ty</w:t>
      </w:r>
      <w:r w:rsidRPr="00E23C12">
        <w:rPr>
          <w:rFonts w:ascii="Times New Roman" w:hAnsi="Times New Roman"/>
          <w:sz w:val="26"/>
          <w:szCs w:val="26"/>
          <w:lang w:val="nl-NL"/>
        </w:rPr>
        <w:t>;</w:t>
      </w:r>
    </w:p>
    <w:p w:rsidR="008246D9"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b. Trung thành với lợi ích của công ty; không sử dụng thông tin, bí quyết, cơ hội kinh doanh của công ty; không được lạm dụng địa vị, chức vụ và tài sản của công ty để tư lợi hoặc phục vụ lợi ích của tổ chức, cá nhân khác;</w:t>
      </w:r>
    </w:p>
    <w:p w:rsidR="001756A7" w:rsidRPr="00014F50" w:rsidRDefault="00F646E6" w:rsidP="00311632">
      <w:pPr>
        <w:spacing w:before="60" w:after="60" w:line="276" w:lineRule="auto"/>
        <w:jc w:val="both"/>
        <w:rPr>
          <w:rFonts w:ascii="Times New Roman" w:hAnsi="Times New Roman"/>
          <w:sz w:val="26"/>
          <w:szCs w:val="26"/>
          <w:lang w:val="nl-NL"/>
        </w:rPr>
      </w:pPr>
      <w:r w:rsidRPr="00F646E6">
        <w:rPr>
          <w:rFonts w:ascii="Times New Roman" w:hAnsi="Times New Roman"/>
          <w:sz w:val="26"/>
          <w:szCs w:val="26"/>
          <w:lang w:val="nl-NL"/>
        </w:rPr>
        <w:t xml:space="preserve">c) Thông báo kịp thời, đầy đủ, chính xác cho công ty về doanh nghiệp mà </w:t>
      </w:r>
      <w:r>
        <w:rPr>
          <w:rFonts w:ascii="Times New Roman" w:hAnsi="Times New Roman"/>
          <w:sz w:val="26"/>
          <w:szCs w:val="26"/>
          <w:lang w:val="nl-NL"/>
        </w:rPr>
        <w:t>người quản lý và người có liên quan theo quy định tại Khoản 17 Điều 4 Luật Doanh nghiệp 2014</w:t>
      </w:r>
      <w:r w:rsidRPr="00F646E6">
        <w:rPr>
          <w:rFonts w:ascii="Times New Roman" w:hAnsi="Times New Roman"/>
          <w:sz w:val="26"/>
          <w:szCs w:val="26"/>
          <w:lang w:val="nl-NL"/>
        </w:rPr>
        <w:t xml:space="preserve"> làm chủ sở hữu hoặc có </w:t>
      </w:r>
      <w:r>
        <w:rPr>
          <w:rFonts w:ascii="Times New Roman" w:hAnsi="Times New Roman"/>
          <w:sz w:val="26"/>
          <w:szCs w:val="26"/>
          <w:lang w:val="nl-NL"/>
        </w:rPr>
        <w:t>cổ phần, phần vốn góp chi phối;</w:t>
      </w:r>
    </w:p>
    <w:p w:rsidR="00812816" w:rsidRPr="007F1428" w:rsidRDefault="00F646E6" w:rsidP="00311632">
      <w:pPr>
        <w:spacing w:before="60" w:after="60" w:line="276" w:lineRule="auto"/>
        <w:jc w:val="both"/>
        <w:rPr>
          <w:rFonts w:ascii="Times New Roman" w:hAnsi="Times New Roman"/>
          <w:color w:val="FF0000"/>
          <w:sz w:val="26"/>
          <w:szCs w:val="26"/>
          <w:lang w:val="nl-NL"/>
        </w:rPr>
      </w:pPr>
      <w:r>
        <w:rPr>
          <w:rFonts w:ascii="Times New Roman" w:hAnsi="Times New Roman"/>
          <w:color w:val="FF0000"/>
          <w:sz w:val="26"/>
          <w:szCs w:val="26"/>
          <w:lang w:val="nl-NL"/>
        </w:rPr>
        <w:t>d)</w:t>
      </w:r>
      <w:r w:rsidR="00812816" w:rsidRPr="007F1428">
        <w:rPr>
          <w:rFonts w:ascii="Times New Roman" w:hAnsi="Times New Roman"/>
          <w:color w:val="FF0000"/>
          <w:sz w:val="26"/>
          <w:szCs w:val="26"/>
          <w:lang w:val="nl-NL"/>
        </w:rPr>
        <w:t xml:space="preserve"> Thực hiện các nghĩa vụ khác theo quy định của pháp luật và </w:t>
      </w:r>
      <w:r w:rsidR="00180890">
        <w:rPr>
          <w:rFonts w:ascii="Times New Roman" w:hAnsi="Times New Roman"/>
          <w:color w:val="FF0000"/>
          <w:sz w:val="26"/>
          <w:szCs w:val="26"/>
          <w:lang w:val="nl-NL"/>
        </w:rPr>
        <w:t>Điều</w:t>
      </w:r>
      <w:r w:rsidR="00812816" w:rsidRPr="007F1428">
        <w:rPr>
          <w:rFonts w:ascii="Times New Roman" w:hAnsi="Times New Roman"/>
          <w:color w:val="FF0000"/>
          <w:sz w:val="26"/>
          <w:szCs w:val="26"/>
          <w:lang w:val="nl-NL"/>
        </w:rPr>
        <w:t xml:space="preserve"> lệ này</w:t>
      </w:r>
      <w:r w:rsidR="007F1428">
        <w:rPr>
          <w:rFonts w:ascii="Times New Roman" w:hAnsi="Times New Roman"/>
          <w:color w:val="FF0000"/>
          <w:sz w:val="26"/>
          <w:szCs w:val="26"/>
          <w:lang w:val="nl-NL"/>
        </w:rPr>
        <w:t xml:space="preserve"> (bỏ nội dung màu đỏ này nếu không có quy định khác)</w:t>
      </w:r>
      <w:r w:rsidR="00812816" w:rsidRPr="007F1428">
        <w:rPr>
          <w:rFonts w:ascii="Times New Roman" w:hAnsi="Times New Roman"/>
          <w:color w:val="FF0000"/>
          <w:sz w:val="26"/>
          <w:szCs w:val="26"/>
          <w:lang w:val="nl-NL"/>
        </w:rPr>
        <w:t>.</w:t>
      </w:r>
    </w:p>
    <w:p w:rsidR="00F646E6" w:rsidRPr="00F646E6" w:rsidRDefault="00F646E6" w:rsidP="00311632">
      <w:pPr>
        <w:spacing w:before="60" w:after="60" w:line="276" w:lineRule="auto"/>
        <w:jc w:val="both"/>
        <w:rPr>
          <w:rFonts w:ascii="Times New Roman" w:hAnsi="Times New Roman"/>
          <w:sz w:val="26"/>
          <w:szCs w:val="26"/>
          <w:lang w:val="nl-NL"/>
        </w:rPr>
      </w:pPr>
      <w:r w:rsidRPr="00F646E6">
        <w:rPr>
          <w:rFonts w:ascii="Times New Roman" w:hAnsi="Times New Roman"/>
          <w:sz w:val="26"/>
          <w:szCs w:val="26"/>
          <w:lang w:val="nl-NL"/>
        </w:rPr>
        <w:t xml:space="preserve">3. Văn bản thông báo người có liên quan theo điểm c khoản </w:t>
      </w:r>
      <w:r>
        <w:rPr>
          <w:rFonts w:ascii="Times New Roman" w:hAnsi="Times New Roman"/>
          <w:sz w:val="26"/>
          <w:szCs w:val="26"/>
          <w:lang w:val="nl-NL"/>
        </w:rPr>
        <w:t>2</w:t>
      </w:r>
      <w:r w:rsidRPr="00F646E6">
        <w:rPr>
          <w:rFonts w:ascii="Times New Roman" w:hAnsi="Times New Roman"/>
          <w:sz w:val="26"/>
          <w:szCs w:val="26"/>
          <w:lang w:val="nl-NL"/>
        </w:rPr>
        <w:t xml:space="preserve"> Điều này bao gồm nội dung sau đây:</w:t>
      </w:r>
    </w:p>
    <w:p w:rsidR="00F646E6" w:rsidRPr="00F646E6" w:rsidRDefault="00F646E6" w:rsidP="00311632">
      <w:pPr>
        <w:spacing w:before="60" w:after="60" w:line="276" w:lineRule="auto"/>
        <w:jc w:val="both"/>
        <w:rPr>
          <w:rFonts w:ascii="Times New Roman" w:hAnsi="Times New Roman"/>
          <w:sz w:val="26"/>
          <w:szCs w:val="26"/>
          <w:lang w:val="nl-NL"/>
        </w:rPr>
      </w:pPr>
      <w:r w:rsidRPr="00F646E6">
        <w:rPr>
          <w:rFonts w:ascii="Times New Roman" w:hAnsi="Times New Roman"/>
          <w:sz w:val="26"/>
          <w:szCs w:val="26"/>
          <w:lang w:val="nl-NL"/>
        </w:rPr>
        <w:t>a) Tên, mã số doanh nghiệp, địa chỉ trụ sở chính, của doanh nghiệp mà họ có sở hữu phần vốn góp hoặc cổ phần; tỷ lệ và thời điểm sở hữu phần vốn góp hoặc cổ phần đó;</w:t>
      </w:r>
    </w:p>
    <w:p w:rsidR="00F646E6" w:rsidRPr="00F646E6" w:rsidRDefault="00F646E6" w:rsidP="00311632">
      <w:pPr>
        <w:spacing w:before="60" w:after="60" w:line="276" w:lineRule="auto"/>
        <w:jc w:val="both"/>
        <w:rPr>
          <w:rFonts w:ascii="Times New Roman" w:hAnsi="Times New Roman"/>
          <w:sz w:val="26"/>
          <w:szCs w:val="26"/>
          <w:lang w:val="nl-NL"/>
        </w:rPr>
      </w:pPr>
      <w:r w:rsidRPr="00F646E6">
        <w:rPr>
          <w:rFonts w:ascii="Times New Roman" w:hAnsi="Times New Roman"/>
          <w:sz w:val="26"/>
          <w:szCs w:val="26"/>
          <w:lang w:val="nl-NL"/>
        </w:rPr>
        <w:t>b) Tên, mã số doanh nghiệp địa chỉ trụ sở chính, của doanh nghiệp mà những người có liên quan của họ cùng sở hữu hoặc sở hữu riêng cổ phần hoặc phần vốn góp trên 10% vốn điều lệ.</w:t>
      </w:r>
    </w:p>
    <w:p w:rsidR="00F646E6" w:rsidRDefault="00F646E6" w:rsidP="00311632">
      <w:pPr>
        <w:spacing w:before="60" w:after="60" w:line="276" w:lineRule="auto"/>
        <w:jc w:val="both"/>
        <w:rPr>
          <w:rFonts w:ascii="Times New Roman" w:hAnsi="Times New Roman"/>
          <w:sz w:val="26"/>
          <w:szCs w:val="26"/>
          <w:lang w:val="nl-NL"/>
        </w:rPr>
      </w:pPr>
      <w:r w:rsidRPr="00F646E6">
        <w:rPr>
          <w:rFonts w:ascii="Times New Roman" w:hAnsi="Times New Roman"/>
          <w:sz w:val="26"/>
          <w:szCs w:val="26"/>
          <w:lang w:val="nl-NL"/>
        </w:rPr>
        <w:t xml:space="preserve">4. Việc kê khai quy định tại khoản </w:t>
      </w:r>
      <w:r>
        <w:rPr>
          <w:rFonts w:ascii="Times New Roman" w:hAnsi="Times New Roman"/>
          <w:sz w:val="26"/>
          <w:szCs w:val="26"/>
          <w:lang w:val="nl-NL"/>
        </w:rPr>
        <w:t>2</w:t>
      </w:r>
      <w:r w:rsidRPr="00F646E6">
        <w:rPr>
          <w:rFonts w:ascii="Times New Roman" w:hAnsi="Times New Roman"/>
          <w:sz w:val="26"/>
          <w:szCs w:val="26"/>
          <w:lang w:val="nl-NL"/>
        </w:rPr>
        <w:t xml:space="preserve"> và khoản 3 Điều này phải được thực hiện trong thời hạn 05 ngày làm việc, kể từ ngày phát sinh hoặc thay đổi lợi ích liên quan. Công ty phải tập hợp và cập nhật danh sách những người có liên quan của công ty và các giao dịch của họ với công ty. Danh sách này phải được lưu giữ tại trụ sở chính của công ty. </w:t>
      </w:r>
      <w:r>
        <w:rPr>
          <w:rFonts w:ascii="Times New Roman" w:hAnsi="Times New Roman"/>
          <w:sz w:val="26"/>
          <w:szCs w:val="26"/>
          <w:lang w:val="nl-NL"/>
        </w:rPr>
        <w:t>N</w:t>
      </w:r>
      <w:r w:rsidRPr="00F646E6">
        <w:rPr>
          <w:rFonts w:ascii="Times New Roman" w:hAnsi="Times New Roman"/>
          <w:sz w:val="26"/>
          <w:szCs w:val="26"/>
          <w:lang w:val="nl-NL"/>
        </w:rPr>
        <w:t xml:space="preserve">gười quản lý công ty và người đại diện theo ủy quyền của họ có quyền xem, trích lục và sao một phần hoặc toàn bộ nội dung thông tin quy định tại khoản </w:t>
      </w:r>
      <w:r>
        <w:rPr>
          <w:rFonts w:ascii="Times New Roman" w:hAnsi="Times New Roman"/>
          <w:sz w:val="26"/>
          <w:szCs w:val="26"/>
          <w:lang w:val="nl-NL"/>
        </w:rPr>
        <w:t>2</w:t>
      </w:r>
      <w:r w:rsidRPr="00F646E6">
        <w:rPr>
          <w:rFonts w:ascii="Times New Roman" w:hAnsi="Times New Roman"/>
          <w:sz w:val="26"/>
          <w:szCs w:val="26"/>
          <w:lang w:val="nl-NL"/>
        </w:rPr>
        <w:t xml:space="preserve"> và khoản 3 Điều này trong giờ làm việc theo </w:t>
      </w:r>
      <w:r>
        <w:rPr>
          <w:rFonts w:ascii="Times New Roman" w:hAnsi="Times New Roman"/>
          <w:sz w:val="26"/>
          <w:szCs w:val="26"/>
          <w:lang w:val="nl-NL"/>
        </w:rPr>
        <w:t>quy định nội bộ công ty.</w:t>
      </w:r>
    </w:p>
    <w:p w:rsidR="007E1D78" w:rsidRDefault="007E1D78" w:rsidP="00311632">
      <w:pPr>
        <w:spacing w:before="60" w:after="60" w:line="276" w:lineRule="auto"/>
        <w:jc w:val="both"/>
        <w:rPr>
          <w:rFonts w:ascii="Times New Roman" w:hAnsi="Times New Roman"/>
          <w:i/>
          <w:color w:val="FF0000"/>
          <w:sz w:val="26"/>
          <w:szCs w:val="26"/>
          <w:lang w:val="nl-NL"/>
        </w:rPr>
      </w:pPr>
      <w:r w:rsidRPr="00643693">
        <w:rPr>
          <w:rFonts w:ascii="Times New Roman" w:hAnsi="Times New Roman"/>
          <w:i/>
          <w:color w:val="FF0000"/>
          <w:sz w:val="26"/>
          <w:szCs w:val="26"/>
          <w:lang w:val="nl-NL"/>
        </w:rPr>
        <w:t xml:space="preserve">(Doanh nghiệp tham chiếu </w:t>
      </w:r>
      <w:r w:rsidR="009505AC">
        <w:rPr>
          <w:rFonts w:ascii="Times New Roman" w:hAnsi="Times New Roman"/>
          <w:i/>
          <w:color w:val="FF0000"/>
          <w:sz w:val="26"/>
          <w:szCs w:val="26"/>
          <w:lang w:val="nl-NL"/>
        </w:rPr>
        <w:t xml:space="preserve">Khoản </w:t>
      </w:r>
      <w:r w:rsidR="00720CD3">
        <w:rPr>
          <w:rFonts w:ascii="Times New Roman" w:hAnsi="Times New Roman"/>
          <w:i/>
          <w:color w:val="FF0000"/>
          <w:sz w:val="26"/>
          <w:szCs w:val="26"/>
          <w:lang w:val="nl-NL"/>
        </w:rPr>
        <w:t>1</w:t>
      </w:r>
      <w:r w:rsidR="009505AC">
        <w:rPr>
          <w:rFonts w:ascii="Times New Roman" w:hAnsi="Times New Roman"/>
          <w:i/>
          <w:color w:val="FF0000"/>
          <w:sz w:val="26"/>
          <w:szCs w:val="26"/>
          <w:lang w:val="nl-NL"/>
        </w:rPr>
        <w:t xml:space="preserve">8 </w:t>
      </w:r>
      <w:r w:rsidR="00180890">
        <w:rPr>
          <w:rFonts w:ascii="Times New Roman" w:hAnsi="Times New Roman"/>
          <w:i/>
          <w:color w:val="FF0000"/>
          <w:sz w:val="26"/>
          <w:szCs w:val="26"/>
          <w:lang w:val="nl-NL"/>
        </w:rPr>
        <w:t>Điều</w:t>
      </w:r>
      <w:r w:rsidR="009505AC">
        <w:rPr>
          <w:rFonts w:ascii="Times New Roman" w:hAnsi="Times New Roman"/>
          <w:i/>
          <w:color w:val="FF0000"/>
          <w:sz w:val="26"/>
          <w:szCs w:val="26"/>
          <w:lang w:val="nl-NL"/>
        </w:rPr>
        <w:t xml:space="preserve"> 4 và Điều</w:t>
      </w:r>
      <w:r w:rsidRPr="00643693">
        <w:rPr>
          <w:rFonts w:ascii="Times New Roman" w:hAnsi="Times New Roman"/>
          <w:i/>
          <w:color w:val="FF0000"/>
          <w:sz w:val="26"/>
          <w:szCs w:val="26"/>
          <w:lang w:val="nl-NL"/>
        </w:rPr>
        <w:t xml:space="preserve"> </w:t>
      </w:r>
      <w:r>
        <w:rPr>
          <w:rFonts w:ascii="Times New Roman" w:hAnsi="Times New Roman"/>
          <w:i/>
          <w:color w:val="FF0000"/>
          <w:sz w:val="26"/>
          <w:szCs w:val="26"/>
          <w:lang w:val="nl-NL"/>
        </w:rPr>
        <w:t>71</w:t>
      </w:r>
      <w:r w:rsidRPr="00643693">
        <w:rPr>
          <w:rFonts w:ascii="Times New Roman" w:hAnsi="Times New Roman"/>
          <w:i/>
          <w:color w:val="FF0000"/>
          <w:sz w:val="26"/>
          <w:szCs w:val="26"/>
          <w:lang w:val="nl-NL"/>
        </w:rPr>
        <w:t xml:space="preserve"> Luật Doanh nghiệp 2014) </w:t>
      </w:r>
    </w:p>
    <w:p w:rsidR="00BE4DF0" w:rsidRPr="00A06005" w:rsidRDefault="00BE4DF0" w:rsidP="00311632">
      <w:pPr>
        <w:pStyle w:val="Heading2"/>
        <w:spacing w:before="120" w:after="0" w:line="276" w:lineRule="auto"/>
        <w:jc w:val="left"/>
        <w:rPr>
          <w:bCs w:val="0"/>
          <w:sz w:val="26"/>
          <w:szCs w:val="26"/>
          <w:lang w:val="nl-NL"/>
        </w:rPr>
      </w:pPr>
      <w:bookmarkStart w:id="49" w:name="_Toc432497030"/>
      <w:r>
        <w:rPr>
          <w:rFonts w:hint="eastAsia"/>
          <w:bCs w:val="0"/>
          <w:sz w:val="26"/>
          <w:szCs w:val="26"/>
          <w:lang w:val="nl-NL"/>
        </w:rPr>
        <w:t>Điều</w:t>
      </w:r>
      <w:r w:rsidRPr="00A06005">
        <w:rPr>
          <w:bCs w:val="0"/>
          <w:sz w:val="26"/>
          <w:szCs w:val="26"/>
          <w:lang w:val="nl-NL"/>
        </w:rPr>
        <w:t xml:space="preserve"> 2</w:t>
      </w:r>
      <w:r>
        <w:rPr>
          <w:bCs w:val="0"/>
          <w:sz w:val="26"/>
          <w:szCs w:val="26"/>
          <w:lang w:val="nl-NL"/>
        </w:rPr>
        <w:t>9</w:t>
      </w:r>
      <w:r w:rsidRPr="00A06005">
        <w:rPr>
          <w:bCs w:val="0"/>
          <w:sz w:val="26"/>
          <w:szCs w:val="26"/>
          <w:lang w:val="nl-NL"/>
        </w:rPr>
        <w:t xml:space="preserve">. </w:t>
      </w:r>
      <w:r w:rsidR="008246D9">
        <w:rPr>
          <w:bCs w:val="0"/>
          <w:sz w:val="26"/>
          <w:szCs w:val="26"/>
          <w:lang w:val="nl-NL"/>
        </w:rPr>
        <w:t>Thù lao, tiền lương và thưởng</w:t>
      </w:r>
      <w:r w:rsidR="001A30D3">
        <w:rPr>
          <w:bCs w:val="0"/>
          <w:sz w:val="26"/>
          <w:szCs w:val="26"/>
          <w:lang w:val="nl-NL"/>
        </w:rPr>
        <w:t xml:space="preserve"> </w:t>
      </w:r>
      <w:r>
        <w:rPr>
          <w:bCs w:val="0"/>
          <w:sz w:val="26"/>
          <w:szCs w:val="26"/>
          <w:lang w:val="nl-NL"/>
        </w:rPr>
        <w:t xml:space="preserve">của </w:t>
      </w:r>
      <w:r w:rsidR="008246D9">
        <w:rPr>
          <w:bCs w:val="0"/>
          <w:sz w:val="26"/>
          <w:szCs w:val="26"/>
          <w:lang w:val="nl-NL"/>
        </w:rPr>
        <w:t>người quản lý công ty</w:t>
      </w:r>
      <w:bookmarkEnd w:id="49"/>
      <w:r w:rsidRPr="00A06005">
        <w:rPr>
          <w:bCs w:val="0"/>
          <w:sz w:val="26"/>
          <w:szCs w:val="26"/>
          <w:lang w:val="nl-NL"/>
        </w:rPr>
        <w:t xml:space="preserve"> </w:t>
      </w:r>
    </w:p>
    <w:p w:rsidR="00BE4DF0" w:rsidRPr="00014F50" w:rsidRDefault="00BE4DF0"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1.</w:t>
      </w:r>
      <w:r>
        <w:rPr>
          <w:rFonts w:ascii="Times New Roman" w:hAnsi="Times New Roman"/>
          <w:sz w:val="26"/>
          <w:szCs w:val="26"/>
          <w:lang w:val="nl-NL"/>
        </w:rPr>
        <w:t xml:space="preserve"> </w:t>
      </w:r>
      <w:r w:rsidRPr="00014F50">
        <w:rPr>
          <w:rFonts w:ascii="Times New Roman" w:hAnsi="Times New Roman"/>
          <w:sz w:val="26"/>
          <w:szCs w:val="26"/>
          <w:lang w:val="nl-NL"/>
        </w:rPr>
        <w:t xml:space="preserve">Công ty trả thù lao, tiền lương và thưởng cho </w:t>
      </w:r>
      <w:r w:rsidR="00662C3F">
        <w:rPr>
          <w:rFonts w:ascii="Times New Roman" w:hAnsi="Times New Roman"/>
          <w:sz w:val="26"/>
          <w:szCs w:val="26"/>
          <w:lang w:val="nl-NL"/>
        </w:rPr>
        <w:t xml:space="preserve">người quản lý công ty </w:t>
      </w:r>
      <w:r w:rsidRPr="00014F50">
        <w:rPr>
          <w:rFonts w:ascii="Times New Roman" w:hAnsi="Times New Roman"/>
          <w:sz w:val="26"/>
          <w:szCs w:val="26"/>
          <w:lang w:val="nl-NL"/>
        </w:rPr>
        <w:t>theo kết quả và hiệu quả kinh doanh.</w:t>
      </w:r>
    </w:p>
    <w:p w:rsidR="00BE4DF0" w:rsidRDefault="00BE4DF0"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2.</w:t>
      </w:r>
      <w:r>
        <w:rPr>
          <w:rFonts w:ascii="Times New Roman" w:hAnsi="Times New Roman"/>
          <w:sz w:val="26"/>
          <w:szCs w:val="26"/>
          <w:lang w:val="nl-NL"/>
        </w:rPr>
        <w:t xml:space="preserve"> </w:t>
      </w:r>
      <w:r w:rsidRPr="00014F50">
        <w:rPr>
          <w:rFonts w:ascii="Times New Roman" w:hAnsi="Times New Roman"/>
          <w:sz w:val="26"/>
          <w:szCs w:val="26"/>
          <w:lang w:val="nl-NL"/>
        </w:rPr>
        <w:t xml:space="preserve">Thù lao, tiền lương của </w:t>
      </w:r>
      <w:r w:rsidR="00662C3F">
        <w:rPr>
          <w:rFonts w:ascii="Times New Roman" w:hAnsi="Times New Roman"/>
          <w:sz w:val="26"/>
          <w:szCs w:val="26"/>
          <w:lang w:val="nl-NL"/>
        </w:rPr>
        <w:t xml:space="preserve">người quản lý công ty </w:t>
      </w:r>
      <w:r w:rsidRPr="00014F50">
        <w:rPr>
          <w:rFonts w:ascii="Times New Roman" w:hAnsi="Times New Roman"/>
          <w:sz w:val="26"/>
          <w:szCs w:val="26"/>
          <w:lang w:val="nl-NL"/>
        </w:rPr>
        <w:t>được tính vào chi phí kinh doanh theo quy định của pháp luật về thuế thu nhập doanh nghiệp, pháp luật có liên quan và phải được thể hiện thành mục riêng trong báo cáo tài chính hằng năm của công ty.</w:t>
      </w:r>
    </w:p>
    <w:p w:rsidR="00662C3F" w:rsidRDefault="00662C3F" w:rsidP="00311632">
      <w:pPr>
        <w:spacing w:before="60" w:after="60" w:line="276" w:lineRule="auto"/>
        <w:jc w:val="both"/>
        <w:rPr>
          <w:rFonts w:ascii="Times New Roman" w:hAnsi="Times New Roman"/>
          <w:sz w:val="26"/>
          <w:szCs w:val="26"/>
          <w:lang w:val="nl-NL"/>
        </w:rPr>
      </w:pPr>
      <w:r>
        <w:rPr>
          <w:rFonts w:ascii="Times New Roman" w:hAnsi="Times New Roman"/>
          <w:sz w:val="26"/>
          <w:szCs w:val="26"/>
          <w:lang w:val="nl-NL"/>
        </w:rPr>
        <w:t>3, Người quản lý doanh nghiệp</w:t>
      </w:r>
      <w:r w:rsidRPr="00014F50">
        <w:rPr>
          <w:rFonts w:ascii="Times New Roman" w:hAnsi="Times New Roman"/>
          <w:sz w:val="26"/>
          <w:szCs w:val="26"/>
          <w:lang w:val="nl-NL"/>
        </w:rPr>
        <w:t xml:space="preserve"> không được tăng lương, trả thưởng khi công ty không có khả năng thanh toán đủ các khoản nợ đến hạn. </w:t>
      </w:r>
    </w:p>
    <w:p w:rsidR="00BE4DF0" w:rsidRPr="007E1D78" w:rsidRDefault="00BE4DF0" w:rsidP="00311632">
      <w:pPr>
        <w:spacing w:before="60" w:after="60" w:line="276" w:lineRule="auto"/>
        <w:jc w:val="both"/>
        <w:rPr>
          <w:rFonts w:ascii="Times New Roman" w:hAnsi="Times New Roman"/>
          <w:i/>
          <w:color w:val="FF0000"/>
          <w:sz w:val="26"/>
          <w:szCs w:val="26"/>
          <w:lang w:val="nl-NL"/>
        </w:rPr>
      </w:pPr>
      <w:r w:rsidRPr="00643693">
        <w:rPr>
          <w:rFonts w:ascii="Times New Roman" w:hAnsi="Times New Roman"/>
          <w:i/>
          <w:color w:val="FF0000"/>
          <w:sz w:val="26"/>
          <w:szCs w:val="26"/>
          <w:lang w:val="nl-NL"/>
        </w:rPr>
        <w:lastRenderedPageBreak/>
        <w:t xml:space="preserve">(Doanh nghiệp tham chiếu </w:t>
      </w:r>
      <w:r>
        <w:rPr>
          <w:rFonts w:ascii="Times New Roman" w:hAnsi="Times New Roman"/>
          <w:i/>
          <w:color w:val="FF0000"/>
          <w:sz w:val="26"/>
          <w:szCs w:val="26"/>
          <w:lang w:val="nl-NL"/>
        </w:rPr>
        <w:t>Điều</w:t>
      </w:r>
      <w:r w:rsidRPr="00643693">
        <w:rPr>
          <w:rFonts w:ascii="Times New Roman" w:hAnsi="Times New Roman"/>
          <w:i/>
          <w:color w:val="FF0000"/>
          <w:sz w:val="26"/>
          <w:szCs w:val="26"/>
          <w:lang w:val="nl-NL"/>
        </w:rPr>
        <w:t xml:space="preserve"> </w:t>
      </w:r>
      <w:r>
        <w:rPr>
          <w:rFonts w:ascii="Times New Roman" w:hAnsi="Times New Roman"/>
          <w:i/>
          <w:color w:val="FF0000"/>
          <w:sz w:val="26"/>
          <w:szCs w:val="26"/>
          <w:lang w:val="nl-NL"/>
        </w:rPr>
        <w:t>66</w:t>
      </w:r>
      <w:r w:rsidR="00662C3F">
        <w:rPr>
          <w:rFonts w:ascii="Times New Roman" w:hAnsi="Times New Roman"/>
          <w:i/>
          <w:color w:val="FF0000"/>
          <w:sz w:val="26"/>
          <w:szCs w:val="26"/>
          <w:lang w:val="nl-NL"/>
        </w:rPr>
        <w:t xml:space="preserve"> và 71</w:t>
      </w:r>
      <w:r w:rsidRPr="00643693">
        <w:rPr>
          <w:rFonts w:ascii="Times New Roman" w:hAnsi="Times New Roman"/>
          <w:i/>
          <w:color w:val="FF0000"/>
          <w:sz w:val="26"/>
          <w:szCs w:val="26"/>
          <w:lang w:val="nl-NL"/>
        </w:rPr>
        <w:t xml:space="preserve"> Luật Doanh nghiệp 2014) </w:t>
      </w:r>
    </w:p>
    <w:p w:rsidR="00034C2A" w:rsidRPr="00A06005" w:rsidRDefault="00034C2A" w:rsidP="00311632">
      <w:pPr>
        <w:pStyle w:val="Heading2"/>
        <w:spacing w:before="120" w:after="0" w:line="276" w:lineRule="auto"/>
        <w:jc w:val="left"/>
        <w:rPr>
          <w:bCs w:val="0"/>
          <w:sz w:val="26"/>
          <w:szCs w:val="26"/>
          <w:lang w:val="nl-NL"/>
        </w:rPr>
      </w:pPr>
      <w:bookmarkStart w:id="50" w:name="_Toc432497031"/>
      <w:bookmarkStart w:id="51" w:name="_Toc115580052"/>
      <w:r>
        <w:rPr>
          <w:bCs w:val="0"/>
          <w:sz w:val="26"/>
          <w:szCs w:val="26"/>
          <w:lang w:val="nl-NL"/>
        </w:rPr>
        <w:t>Điều</w:t>
      </w:r>
      <w:r w:rsidRPr="00A06005">
        <w:rPr>
          <w:bCs w:val="0"/>
          <w:sz w:val="26"/>
          <w:szCs w:val="26"/>
          <w:lang w:val="nl-NL"/>
        </w:rPr>
        <w:t xml:space="preserve"> </w:t>
      </w:r>
      <w:r w:rsidR="00BE4DF0">
        <w:rPr>
          <w:bCs w:val="0"/>
          <w:sz w:val="26"/>
          <w:szCs w:val="26"/>
          <w:lang w:val="nl-NL"/>
        </w:rPr>
        <w:t>30</w:t>
      </w:r>
      <w:r w:rsidRPr="00A06005">
        <w:rPr>
          <w:bCs w:val="0"/>
          <w:sz w:val="26"/>
          <w:szCs w:val="26"/>
          <w:lang w:val="nl-NL"/>
        </w:rPr>
        <w:t xml:space="preserve">. </w:t>
      </w:r>
      <w:r>
        <w:rPr>
          <w:bCs w:val="0"/>
          <w:sz w:val="26"/>
          <w:szCs w:val="26"/>
          <w:lang w:val="nl-NL"/>
        </w:rPr>
        <w:t>Hợp đồng, giao dịch phải được Hội đồng thành viên chấp thuận</w:t>
      </w:r>
      <w:bookmarkEnd w:id="50"/>
    </w:p>
    <w:p w:rsidR="00034C2A" w:rsidRPr="00014F50" w:rsidRDefault="00034C2A"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1.</w:t>
      </w:r>
      <w:r>
        <w:rPr>
          <w:rFonts w:ascii="Times New Roman" w:hAnsi="Times New Roman"/>
          <w:sz w:val="26"/>
          <w:szCs w:val="26"/>
          <w:lang w:val="nl-NL"/>
        </w:rPr>
        <w:t xml:space="preserve"> </w:t>
      </w:r>
      <w:r w:rsidRPr="00014F50">
        <w:rPr>
          <w:rFonts w:ascii="Times New Roman" w:hAnsi="Times New Roman"/>
          <w:sz w:val="26"/>
          <w:szCs w:val="26"/>
          <w:lang w:val="nl-NL"/>
        </w:rPr>
        <w:t xml:space="preserve">Hợp đồng, giao dịch giữa công ty với các đối tượng sau đây phải được Hội đồng thành viên chấp thuận: </w:t>
      </w:r>
    </w:p>
    <w:p w:rsidR="00034C2A" w:rsidRPr="00014F50" w:rsidRDefault="00034C2A"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a. Thành viên, người đại diện theo uỷ quyền của thành viên, Giám đốc </w:t>
      </w:r>
    </w:p>
    <w:p w:rsidR="00034C2A" w:rsidRPr="00014F50" w:rsidRDefault="00034C2A"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b. Người có liên quan của những người quy định tại điểm a khoản này;</w:t>
      </w:r>
    </w:p>
    <w:p w:rsidR="00034C2A" w:rsidRPr="00014F50" w:rsidRDefault="00034C2A"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c. Người quản lý công ty mẹ, người có thẩm quyền bổ nhiệm người quản lý công ty mẹ;</w:t>
      </w:r>
    </w:p>
    <w:p w:rsidR="00034C2A" w:rsidRPr="00014F50" w:rsidRDefault="00034C2A"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d. Người có liên quan của người quy định tại điểm c khoản này.</w:t>
      </w:r>
    </w:p>
    <w:p w:rsidR="00034C2A" w:rsidRPr="00014F50" w:rsidRDefault="00034C2A" w:rsidP="00311632">
      <w:pPr>
        <w:spacing w:before="120" w:after="120" w:line="276" w:lineRule="auto"/>
        <w:jc w:val="both"/>
        <w:rPr>
          <w:rFonts w:ascii="Times New Roman" w:hAnsi="Times New Roman"/>
          <w:sz w:val="26"/>
          <w:szCs w:val="26"/>
          <w:lang w:val="nl-NL"/>
        </w:rPr>
      </w:pPr>
      <w:r>
        <w:rPr>
          <w:rFonts w:ascii="Times New Roman" w:hAnsi="Times New Roman"/>
          <w:sz w:val="26"/>
          <w:szCs w:val="26"/>
          <w:lang w:val="nl-NL"/>
        </w:rPr>
        <w:t xml:space="preserve">2. </w:t>
      </w:r>
      <w:r w:rsidRPr="00905F11">
        <w:rPr>
          <w:rFonts w:ascii="Times New Roman" w:hAnsi="Times New Roman"/>
          <w:sz w:val="26"/>
          <w:szCs w:val="26"/>
          <w:lang w:val="nl-NL"/>
        </w:rPr>
        <w:t>Người đại diện theo pháp luật của công ty</w:t>
      </w:r>
      <w:r w:rsidRPr="00014F50">
        <w:rPr>
          <w:rFonts w:ascii="Times New Roman" w:hAnsi="Times New Roman"/>
          <w:sz w:val="26"/>
          <w:szCs w:val="26"/>
          <w:lang w:val="nl-NL"/>
        </w:rPr>
        <w:t xml:space="preserve"> phải gửi đến các </w:t>
      </w:r>
      <w:r>
        <w:rPr>
          <w:rFonts w:ascii="Times New Roman" w:hAnsi="Times New Roman"/>
          <w:sz w:val="26"/>
          <w:szCs w:val="26"/>
          <w:lang w:val="nl-NL"/>
        </w:rPr>
        <w:t xml:space="preserve">thành viên Hội đồng thành viên về các đối tượng liên quan của hợp đồng, giao dịch đó; kèm theo </w:t>
      </w:r>
      <w:r w:rsidRPr="00014F50">
        <w:rPr>
          <w:rFonts w:ascii="Times New Roman" w:hAnsi="Times New Roman"/>
          <w:sz w:val="26"/>
          <w:szCs w:val="26"/>
          <w:lang w:val="nl-NL"/>
        </w:rPr>
        <w:t xml:space="preserve">dự thảo hợp đồng hoặc thông báo nội dung chủ yếu của giao dịch dự định tiến hành. Hội đồng thành viên phải quyết định việc chấp thuận hợp đồng hoặc giao dịch trong thời hạn </w:t>
      </w:r>
      <w:r>
        <w:rPr>
          <w:rFonts w:ascii="Times New Roman" w:hAnsi="Times New Roman"/>
          <w:sz w:val="26"/>
          <w:szCs w:val="26"/>
          <w:lang w:val="nl-NL"/>
        </w:rPr>
        <w:t>15</w:t>
      </w:r>
      <w:r w:rsidRPr="00014F50">
        <w:rPr>
          <w:rFonts w:ascii="Times New Roman" w:hAnsi="Times New Roman"/>
          <w:sz w:val="26"/>
          <w:szCs w:val="26"/>
          <w:lang w:val="nl-NL"/>
        </w:rPr>
        <w:t xml:space="preserve"> ngày, kể từ ngày niêm yết; trong trường hợp này, hợp đồng, giao dịch được chấp thuận nếu có sự đồng ý của số thành viên đại diện ít nhất </w:t>
      </w:r>
      <w:r>
        <w:rPr>
          <w:rFonts w:ascii="Times New Roman" w:hAnsi="Times New Roman"/>
          <w:sz w:val="26"/>
          <w:szCs w:val="26"/>
          <w:lang w:val="nl-NL"/>
        </w:rPr>
        <w:t>65</w:t>
      </w:r>
      <w:r w:rsidRPr="00014F50">
        <w:rPr>
          <w:rFonts w:ascii="Times New Roman" w:hAnsi="Times New Roman"/>
          <w:sz w:val="26"/>
          <w:szCs w:val="26"/>
          <w:lang w:val="nl-NL"/>
        </w:rPr>
        <w:t>% tổng số vốn có quyền biểu quyết</w:t>
      </w:r>
      <w:r>
        <w:rPr>
          <w:rFonts w:ascii="Times New Roman" w:hAnsi="Times New Roman"/>
          <w:sz w:val="26"/>
          <w:szCs w:val="26"/>
          <w:lang w:val="nl-NL"/>
        </w:rPr>
        <w:t xml:space="preserve"> </w:t>
      </w:r>
      <w:r w:rsidRPr="000A3371">
        <w:rPr>
          <w:rFonts w:ascii="Times New Roman" w:hAnsi="Times New Roman"/>
          <w:color w:val="FF0000"/>
          <w:sz w:val="26"/>
          <w:szCs w:val="26"/>
          <w:lang w:val="nl-NL"/>
        </w:rPr>
        <w:t xml:space="preserve">(công ty có thể quy dịnh một tỷ lệ khác, ví dụ “ít nhất </w:t>
      </w:r>
      <w:r>
        <w:rPr>
          <w:rFonts w:ascii="Times New Roman" w:hAnsi="Times New Roman"/>
          <w:color w:val="FF0000"/>
          <w:sz w:val="26"/>
          <w:szCs w:val="26"/>
          <w:lang w:val="nl-NL"/>
        </w:rPr>
        <w:t>8</w:t>
      </w:r>
      <w:r w:rsidRPr="000A3371">
        <w:rPr>
          <w:rFonts w:ascii="Times New Roman" w:hAnsi="Times New Roman"/>
          <w:color w:val="FF0000"/>
          <w:sz w:val="26"/>
          <w:szCs w:val="26"/>
          <w:lang w:val="nl-NL"/>
        </w:rPr>
        <w:t>0%”)</w:t>
      </w:r>
      <w:r w:rsidRPr="00014F50">
        <w:rPr>
          <w:rFonts w:ascii="Times New Roman" w:hAnsi="Times New Roman"/>
          <w:sz w:val="26"/>
          <w:szCs w:val="26"/>
          <w:lang w:val="nl-NL"/>
        </w:rPr>
        <w:t xml:space="preserve">. Thành viên có liên quan trong các hợp đồng, giao dịch không có quyền biểu quyết. </w:t>
      </w:r>
    </w:p>
    <w:p w:rsidR="00034C2A" w:rsidRDefault="00034C2A" w:rsidP="00311632">
      <w:pPr>
        <w:spacing w:before="120" w:after="120" w:line="276" w:lineRule="auto"/>
        <w:jc w:val="both"/>
        <w:rPr>
          <w:rFonts w:ascii="Times New Roman" w:hAnsi="Times New Roman"/>
          <w:sz w:val="26"/>
          <w:szCs w:val="26"/>
          <w:lang w:val="nl-NL"/>
        </w:rPr>
      </w:pPr>
      <w:r>
        <w:rPr>
          <w:rFonts w:ascii="Times New Roman" w:hAnsi="Times New Roman"/>
          <w:sz w:val="26"/>
          <w:szCs w:val="26"/>
          <w:lang w:val="nl-NL"/>
        </w:rPr>
        <w:t>3</w:t>
      </w:r>
      <w:r w:rsidRPr="00014F50">
        <w:rPr>
          <w:rFonts w:ascii="Times New Roman" w:hAnsi="Times New Roman"/>
          <w:sz w:val="26"/>
          <w:szCs w:val="26"/>
          <w:lang w:val="nl-NL"/>
        </w:rPr>
        <w:t>.</w:t>
      </w:r>
      <w:r>
        <w:rPr>
          <w:rFonts w:ascii="Times New Roman" w:hAnsi="Times New Roman"/>
          <w:sz w:val="26"/>
          <w:szCs w:val="26"/>
          <w:lang w:val="nl-NL"/>
        </w:rPr>
        <w:t xml:space="preserve"> </w:t>
      </w:r>
      <w:r w:rsidRPr="00014F50">
        <w:rPr>
          <w:rFonts w:ascii="Times New Roman" w:hAnsi="Times New Roman"/>
          <w:sz w:val="26"/>
          <w:szCs w:val="26"/>
          <w:lang w:val="nl-NL"/>
        </w:rPr>
        <w:t xml:space="preserve">Hợp đồng, giao dịch bị vô hiệu và xử lý theo quy định của pháp luật khi được </w:t>
      </w:r>
      <w:r>
        <w:rPr>
          <w:rFonts w:ascii="Times New Roman" w:hAnsi="Times New Roman"/>
          <w:sz w:val="26"/>
          <w:szCs w:val="26"/>
          <w:lang w:val="nl-NL"/>
        </w:rPr>
        <w:t>ký</w:t>
      </w:r>
      <w:r w:rsidRPr="00014F50">
        <w:rPr>
          <w:rFonts w:ascii="Times New Roman" w:hAnsi="Times New Roman"/>
          <w:sz w:val="26"/>
          <w:szCs w:val="26"/>
          <w:lang w:val="nl-NL"/>
        </w:rPr>
        <w:t xml:space="preserve"> kết không </w:t>
      </w:r>
      <w:r w:rsidRPr="00905F11">
        <w:rPr>
          <w:rFonts w:ascii="Times New Roman" w:hAnsi="Times New Roman"/>
          <w:sz w:val="26"/>
          <w:szCs w:val="26"/>
          <w:lang w:val="nl-NL"/>
        </w:rPr>
        <w:t xml:space="preserve">đúng quy định tại khoản </w:t>
      </w:r>
      <w:r>
        <w:rPr>
          <w:rFonts w:ascii="Times New Roman" w:hAnsi="Times New Roman"/>
          <w:sz w:val="26"/>
          <w:szCs w:val="26"/>
          <w:lang w:val="nl-NL"/>
        </w:rPr>
        <w:t>2 và 3</w:t>
      </w:r>
      <w:r w:rsidRPr="00905F11">
        <w:rPr>
          <w:rFonts w:ascii="Times New Roman" w:hAnsi="Times New Roman"/>
          <w:sz w:val="26"/>
          <w:szCs w:val="26"/>
          <w:lang w:val="nl-NL"/>
        </w:rPr>
        <w:t xml:space="preserve"> </w:t>
      </w:r>
      <w:r>
        <w:rPr>
          <w:rFonts w:ascii="Times New Roman" w:hAnsi="Times New Roman"/>
          <w:sz w:val="26"/>
          <w:szCs w:val="26"/>
          <w:lang w:val="nl-NL"/>
        </w:rPr>
        <w:t>Điều</w:t>
      </w:r>
      <w:r w:rsidRPr="00905F11">
        <w:rPr>
          <w:rFonts w:ascii="Times New Roman" w:hAnsi="Times New Roman"/>
          <w:sz w:val="26"/>
          <w:szCs w:val="26"/>
          <w:lang w:val="nl-NL"/>
        </w:rPr>
        <w:t xml:space="preserve"> này. Người đại diện theo pháp luật của công ty, thành viên có liên quan và người có liên quan của thành viên đó phải bồi thường thiệt hại phát sinh, hoàn trả cho công ty các khoản lợi thu được từ việc </w:t>
      </w:r>
      <w:r>
        <w:rPr>
          <w:rFonts w:ascii="Times New Roman" w:hAnsi="Times New Roman"/>
          <w:sz w:val="26"/>
          <w:szCs w:val="26"/>
          <w:lang w:val="nl-NL"/>
        </w:rPr>
        <w:t>thực hiện hợp đồng, giao dịch đó.</w:t>
      </w:r>
    </w:p>
    <w:p w:rsidR="00034C2A" w:rsidRPr="00277D63" w:rsidRDefault="00034C2A" w:rsidP="00311632">
      <w:pPr>
        <w:spacing w:before="60" w:after="60" w:line="276" w:lineRule="auto"/>
        <w:jc w:val="both"/>
        <w:rPr>
          <w:rFonts w:ascii="Times New Roman" w:hAnsi="Times New Roman"/>
          <w:i/>
          <w:color w:val="FF0000"/>
          <w:sz w:val="26"/>
          <w:szCs w:val="26"/>
          <w:lang w:val="nl-NL"/>
        </w:rPr>
      </w:pPr>
      <w:r w:rsidRPr="00643693">
        <w:rPr>
          <w:rFonts w:ascii="Times New Roman" w:hAnsi="Times New Roman"/>
          <w:i/>
          <w:color w:val="FF0000"/>
          <w:sz w:val="26"/>
          <w:szCs w:val="26"/>
          <w:lang w:val="nl-NL"/>
        </w:rPr>
        <w:t xml:space="preserve">(Doanh nghiệp tham chiếu </w:t>
      </w:r>
      <w:r>
        <w:rPr>
          <w:rFonts w:ascii="Times New Roman" w:hAnsi="Times New Roman"/>
          <w:i/>
          <w:color w:val="FF0000"/>
          <w:sz w:val="26"/>
          <w:szCs w:val="26"/>
          <w:lang w:val="nl-NL"/>
        </w:rPr>
        <w:t>Điều</w:t>
      </w:r>
      <w:r w:rsidRPr="00643693">
        <w:rPr>
          <w:rFonts w:ascii="Times New Roman" w:hAnsi="Times New Roman"/>
          <w:i/>
          <w:color w:val="FF0000"/>
          <w:sz w:val="26"/>
          <w:szCs w:val="26"/>
          <w:lang w:val="nl-NL"/>
        </w:rPr>
        <w:t xml:space="preserve"> </w:t>
      </w:r>
      <w:r>
        <w:rPr>
          <w:rFonts w:ascii="Times New Roman" w:hAnsi="Times New Roman"/>
          <w:i/>
          <w:color w:val="FF0000"/>
          <w:sz w:val="26"/>
          <w:szCs w:val="26"/>
          <w:lang w:val="nl-NL"/>
        </w:rPr>
        <w:t>67</w:t>
      </w:r>
      <w:r w:rsidRPr="00643693">
        <w:rPr>
          <w:rFonts w:ascii="Times New Roman" w:hAnsi="Times New Roman"/>
          <w:i/>
          <w:color w:val="FF0000"/>
          <w:sz w:val="26"/>
          <w:szCs w:val="26"/>
          <w:lang w:val="nl-NL"/>
        </w:rPr>
        <w:t xml:space="preserve"> Luật Doanh nghiệp 2014) </w:t>
      </w:r>
    </w:p>
    <w:p w:rsidR="00BE4DF0" w:rsidRPr="00B872E2" w:rsidRDefault="00BE4DF0" w:rsidP="00311632">
      <w:pPr>
        <w:pStyle w:val="Heading2"/>
        <w:spacing w:before="120" w:after="0" w:line="276" w:lineRule="auto"/>
        <w:jc w:val="left"/>
        <w:rPr>
          <w:bCs w:val="0"/>
          <w:sz w:val="26"/>
          <w:szCs w:val="26"/>
          <w:lang w:val="nl-NL"/>
        </w:rPr>
      </w:pPr>
      <w:bookmarkStart w:id="52" w:name="_Toc432497032"/>
      <w:r w:rsidRPr="00B872E2">
        <w:rPr>
          <w:bCs w:val="0"/>
          <w:sz w:val="26"/>
          <w:szCs w:val="26"/>
          <w:lang w:val="nl-NL"/>
        </w:rPr>
        <w:t>Điều 31. Nguyên tắc giải quyết tranh chấp</w:t>
      </w:r>
      <w:bookmarkEnd w:id="52"/>
    </w:p>
    <w:p w:rsidR="00BE4DF0" w:rsidRPr="00B92320" w:rsidRDefault="00BE4DF0" w:rsidP="00311632">
      <w:pPr>
        <w:spacing w:before="120" w:after="120" w:line="276" w:lineRule="auto"/>
        <w:jc w:val="both"/>
        <w:rPr>
          <w:rFonts w:ascii="Times New Roman" w:hAnsi="Times New Roman"/>
          <w:sz w:val="26"/>
          <w:szCs w:val="26"/>
          <w:lang w:val="nl-NL"/>
        </w:rPr>
      </w:pPr>
      <w:r w:rsidRPr="00B92320">
        <w:rPr>
          <w:rFonts w:ascii="Times New Roman" w:hAnsi="Times New Roman"/>
          <w:sz w:val="26"/>
          <w:szCs w:val="26"/>
          <w:lang w:val="nl-NL"/>
        </w:rPr>
        <w:t>1. Tranh chấp giữa các cổ đông sáng lập trước hết phải được giải quyết thông qua thương lượng và hoà giải;</w:t>
      </w:r>
    </w:p>
    <w:p w:rsidR="00BE4DF0" w:rsidRPr="00B92320" w:rsidRDefault="00BE4DF0" w:rsidP="00311632">
      <w:pPr>
        <w:spacing w:before="120" w:after="120" w:line="276" w:lineRule="auto"/>
        <w:jc w:val="both"/>
        <w:rPr>
          <w:rFonts w:ascii="Times New Roman" w:hAnsi="Times New Roman"/>
          <w:sz w:val="26"/>
          <w:szCs w:val="26"/>
          <w:lang w:val="nl-NL"/>
        </w:rPr>
      </w:pPr>
      <w:r w:rsidRPr="00B92320">
        <w:rPr>
          <w:rFonts w:ascii="Times New Roman" w:hAnsi="Times New Roman"/>
          <w:sz w:val="26"/>
          <w:szCs w:val="26"/>
          <w:lang w:val="nl-NL"/>
        </w:rPr>
        <w:t>2. Trong trường hợp các bên tranh chấp vẩn không thỏa thuận được với nhau thì vụ tranh chấp sẽ được đưa ra Toà án (hay một tổ chức nào đó có thẩm quyền). Quyết định của Toà án hay của tổ chức đó là quyết định cuối cùng mà các thành viên phải tuân theo.</w:t>
      </w:r>
    </w:p>
    <w:p w:rsidR="00BE4DF0" w:rsidRDefault="00BE4DF0" w:rsidP="00311632">
      <w:pPr>
        <w:spacing w:before="60" w:after="60" w:line="276" w:lineRule="auto"/>
        <w:jc w:val="both"/>
        <w:rPr>
          <w:rFonts w:ascii="Times New Roman" w:hAnsi="Times New Roman"/>
          <w:i/>
          <w:color w:val="FF0000"/>
          <w:sz w:val="26"/>
          <w:szCs w:val="26"/>
          <w:lang w:val="nl-NL"/>
        </w:rPr>
      </w:pPr>
      <w:r w:rsidRPr="00B92320">
        <w:rPr>
          <w:rFonts w:ascii="Times New Roman" w:hAnsi="Times New Roman"/>
          <w:i/>
          <w:color w:val="FF0000"/>
          <w:sz w:val="26"/>
          <w:szCs w:val="26"/>
          <w:lang w:val="nl-NL"/>
        </w:rPr>
        <w:t xml:space="preserve"> (Các </w:t>
      </w:r>
      <w:r>
        <w:rPr>
          <w:rFonts w:ascii="Times New Roman" w:hAnsi="Times New Roman"/>
          <w:i/>
          <w:color w:val="FF0000"/>
          <w:sz w:val="26"/>
          <w:szCs w:val="26"/>
          <w:lang w:val="nl-NL"/>
        </w:rPr>
        <w:t>thành viên</w:t>
      </w:r>
      <w:r w:rsidRPr="00B92320">
        <w:rPr>
          <w:rFonts w:ascii="Times New Roman" w:hAnsi="Times New Roman"/>
          <w:i/>
          <w:color w:val="FF0000"/>
          <w:sz w:val="26"/>
          <w:szCs w:val="26"/>
          <w:lang w:val="nl-NL"/>
        </w:rPr>
        <w:t xml:space="preserve"> tự thỏa thuận để soạn nội dung Điều này nhưng không được trái với quy định của pháp luật)</w:t>
      </w:r>
    </w:p>
    <w:p w:rsidR="00F3079F" w:rsidRPr="00B872E2" w:rsidRDefault="00F3079F" w:rsidP="00311632">
      <w:pPr>
        <w:pStyle w:val="Heading2"/>
        <w:spacing w:before="120" w:after="0" w:line="276" w:lineRule="auto"/>
        <w:jc w:val="left"/>
        <w:rPr>
          <w:bCs w:val="0"/>
          <w:sz w:val="26"/>
          <w:szCs w:val="26"/>
          <w:lang w:val="nl-NL"/>
        </w:rPr>
      </w:pPr>
      <w:bookmarkStart w:id="53" w:name="_Toc432497033"/>
      <w:r w:rsidRPr="00B872E2">
        <w:rPr>
          <w:bCs w:val="0"/>
          <w:sz w:val="26"/>
          <w:szCs w:val="26"/>
          <w:lang w:val="nl-NL"/>
        </w:rPr>
        <w:t>Điều 32. Chế độ lưu trữ tài liệu của công ty</w:t>
      </w:r>
      <w:bookmarkEnd w:id="53"/>
    </w:p>
    <w:p w:rsidR="00F3079F" w:rsidRPr="00B92320" w:rsidRDefault="00F3079F" w:rsidP="00311632">
      <w:pPr>
        <w:spacing w:before="120" w:after="120" w:line="276" w:lineRule="auto"/>
        <w:jc w:val="both"/>
        <w:rPr>
          <w:rFonts w:ascii="Times New Roman" w:hAnsi="Times New Roman"/>
          <w:sz w:val="26"/>
          <w:szCs w:val="26"/>
          <w:lang w:val="nl-NL"/>
        </w:rPr>
      </w:pPr>
      <w:r w:rsidRPr="00B92320">
        <w:rPr>
          <w:rFonts w:ascii="Times New Roman" w:hAnsi="Times New Roman"/>
          <w:sz w:val="26"/>
          <w:szCs w:val="26"/>
          <w:lang w:val="nl-NL"/>
        </w:rPr>
        <w:t xml:space="preserve">1. </w:t>
      </w:r>
      <w:r>
        <w:rPr>
          <w:rFonts w:ascii="Times New Roman" w:hAnsi="Times New Roman"/>
          <w:sz w:val="26"/>
          <w:szCs w:val="26"/>
          <w:lang w:val="nl-NL"/>
        </w:rPr>
        <w:t>Công ty</w:t>
      </w:r>
      <w:r w:rsidRPr="00B92320">
        <w:rPr>
          <w:rFonts w:ascii="Times New Roman" w:hAnsi="Times New Roman"/>
          <w:sz w:val="26"/>
          <w:szCs w:val="26"/>
          <w:lang w:val="nl-NL"/>
        </w:rPr>
        <w:t xml:space="preserve"> phải lưu giữ các tài liệu sau đây:</w:t>
      </w:r>
    </w:p>
    <w:p w:rsidR="00F3079F" w:rsidRPr="00B92320" w:rsidRDefault="00F3079F" w:rsidP="00311632">
      <w:pPr>
        <w:spacing w:before="120" w:after="120" w:line="276" w:lineRule="auto"/>
        <w:jc w:val="both"/>
        <w:rPr>
          <w:rFonts w:ascii="Times New Roman" w:hAnsi="Times New Roman"/>
          <w:sz w:val="26"/>
          <w:szCs w:val="26"/>
          <w:lang w:val="nl-NL"/>
        </w:rPr>
      </w:pPr>
      <w:r w:rsidRPr="00B92320">
        <w:rPr>
          <w:rFonts w:ascii="Times New Roman" w:hAnsi="Times New Roman"/>
          <w:sz w:val="26"/>
          <w:szCs w:val="26"/>
          <w:lang w:val="nl-NL"/>
        </w:rPr>
        <w:t xml:space="preserve">a) Điều lệ công ty; quy chế quản lý nội bộ của công ty; sổ đăng ký </w:t>
      </w:r>
      <w:r>
        <w:rPr>
          <w:rFonts w:ascii="Times New Roman" w:hAnsi="Times New Roman"/>
          <w:sz w:val="26"/>
          <w:szCs w:val="26"/>
          <w:lang w:val="nl-NL"/>
        </w:rPr>
        <w:t>thành viên</w:t>
      </w:r>
      <w:r w:rsidRPr="00B92320">
        <w:rPr>
          <w:rFonts w:ascii="Times New Roman" w:hAnsi="Times New Roman"/>
          <w:sz w:val="26"/>
          <w:szCs w:val="26"/>
          <w:lang w:val="nl-NL"/>
        </w:rPr>
        <w:t>;</w:t>
      </w:r>
    </w:p>
    <w:p w:rsidR="00F3079F" w:rsidRPr="00B92320" w:rsidRDefault="00F3079F" w:rsidP="00311632">
      <w:pPr>
        <w:spacing w:before="120" w:after="120" w:line="276" w:lineRule="auto"/>
        <w:jc w:val="both"/>
        <w:rPr>
          <w:rFonts w:ascii="Times New Roman" w:hAnsi="Times New Roman"/>
          <w:sz w:val="26"/>
          <w:szCs w:val="26"/>
          <w:lang w:val="nl-NL"/>
        </w:rPr>
      </w:pPr>
      <w:r w:rsidRPr="00B92320">
        <w:rPr>
          <w:rFonts w:ascii="Times New Roman" w:hAnsi="Times New Roman"/>
          <w:sz w:val="26"/>
          <w:szCs w:val="26"/>
          <w:lang w:val="nl-NL"/>
        </w:rPr>
        <w:lastRenderedPageBreak/>
        <w:t>b) Văn bằng bảo hộ quyền sở hữu công nghiệp; giấy chứng nhận đăng ký chất lượng sản phẩm; giấy phép và giấy chứng nhận khác;</w:t>
      </w:r>
    </w:p>
    <w:p w:rsidR="00F3079F" w:rsidRPr="00B92320" w:rsidRDefault="00F3079F" w:rsidP="00311632">
      <w:pPr>
        <w:spacing w:before="120" w:after="120" w:line="276" w:lineRule="auto"/>
        <w:jc w:val="both"/>
        <w:rPr>
          <w:rFonts w:ascii="Times New Roman" w:hAnsi="Times New Roman"/>
          <w:sz w:val="26"/>
          <w:szCs w:val="26"/>
          <w:lang w:val="nl-NL"/>
        </w:rPr>
      </w:pPr>
      <w:r w:rsidRPr="00B92320">
        <w:rPr>
          <w:rFonts w:ascii="Times New Roman" w:hAnsi="Times New Roman"/>
          <w:sz w:val="26"/>
          <w:szCs w:val="26"/>
          <w:lang w:val="nl-NL"/>
        </w:rPr>
        <w:t>c) Tài liệu, giấy tờ xác nhận quyền sở hữu tài sản của công ty;</w:t>
      </w:r>
    </w:p>
    <w:p w:rsidR="00F3079F" w:rsidRPr="00B92320" w:rsidRDefault="00F3079F" w:rsidP="00311632">
      <w:pPr>
        <w:spacing w:before="120" w:after="120" w:line="276" w:lineRule="auto"/>
        <w:jc w:val="both"/>
        <w:rPr>
          <w:rFonts w:ascii="Times New Roman" w:hAnsi="Times New Roman"/>
          <w:sz w:val="26"/>
          <w:szCs w:val="26"/>
          <w:lang w:val="nl-NL"/>
        </w:rPr>
      </w:pPr>
      <w:r w:rsidRPr="00B92320">
        <w:rPr>
          <w:rFonts w:ascii="Times New Roman" w:hAnsi="Times New Roman"/>
          <w:sz w:val="26"/>
          <w:szCs w:val="26"/>
          <w:lang w:val="nl-NL"/>
        </w:rPr>
        <w:t>d) Biên b</w:t>
      </w:r>
      <w:r>
        <w:rPr>
          <w:rFonts w:ascii="Times New Roman" w:hAnsi="Times New Roman"/>
          <w:sz w:val="26"/>
          <w:szCs w:val="26"/>
          <w:lang w:val="nl-NL"/>
        </w:rPr>
        <w:t xml:space="preserve">ản họp Hội đồng thành viên và </w:t>
      </w:r>
      <w:r w:rsidRPr="00B92320">
        <w:rPr>
          <w:rFonts w:ascii="Times New Roman" w:hAnsi="Times New Roman"/>
          <w:sz w:val="26"/>
          <w:szCs w:val="26"/>
          <w:lang w:val="nl-NL"/>
        </w:rPr>
        <w:t xml:space="preserve">các quyết định của </w:t>
      </w:r>
      <w:r>
        <w:rPr>
          <w:rFonts w:ascii="Times New Roman" w:hAnsi="Times New Roman"/>
          <w:sz w:val="26"/>
          <w:szCs w:val="26"/>
          <w:lang w:val="nl-NL"/>
        </w:rPr>
        <w:t>công ty</w:t>
      </w:r>
      <w:r w:rsidRPr="00B92320">
        <w:rPr>
          <w:rFonts w:ascii="Times New Roman" w:hAnsi="Times New Roman"/>
          <w:sz w:val="26"/>
          <w:szCs w:val="26"/>
          <w:lang w:val="nl-NL"/>
        </w:rPr>
        <w:t>;</w:t>
      </w:r>
    </w:p>
    <w:p w:rsidR="00F3079F" w:rsidRPr="00B92320" w:rsidRDefault="00F3079F" w:rsidP="00311632">
      <w:pPr>
        <w:spacing w:before="120" w:after="120" w:line="276" w:lineRule="auto"/>
        <w:jc w:val="both"/>
        <w:rPr>
          <w:rFonts w:ascii="Times New Roman" w:hAnsi="Times New Roman"/>
          <w:sz w:val="26"/>
          <w:szCs w:val="26"/>
          <w:lang w:val="nl-NL"/>
        </w:rPr>
      </w:pPr>
      <w:r w:rsidRPr="00B92320">
        <w:rPr>
          <w:rFonts w:ascii="Times New Roman" w:hAnsi="Times New Roman"/>
          <w:sz w:val="26"/>
          <w:szCs w:val="26"/>
          <w:lang w:val="nl-NL"/>
        </w:rPr>
        <w:t>e) Báo cáo, kết luận của cơ quan thanh tra, kết luận của tổ chức kiểm toán;</w:t>
      </w:r>
    </w:p>
    <w:p w:rsidR="00F3079F" w:rsidRPr="00B92320" w:rsidRDefault="00F3079F" w:rsidP="00311632">
      <w:pPr>
        <w:spacing w:before="120" w:after="120" w:line="276" w:lineRule="auto"/>
        <w:jc w:val="both"/>
        <w:rPr>
          <w:rFonts w:ascii="Times New Roman" w:hAnsi="Times New Roman"/>
          <w:sz w:val="26"/>
          <w:szCs w:val="26"/>
          <w:lang w:val="nl-NL"/>
        </w:rPr>
      </w:pPr>
      <w:r w:rsidRPr="00B92320">
        <w:rPr>
          <w:rFonts w:ascii="Times New Roman" w:hAnsi="Times New Roman"/>
          <w:sz w:val="26"/>
          <w:szCs w:val="26"/>
          <w:lang w:val="nl-NL"/>
        </w:rPr>
        <w:t>g) Sổ kế toán, chứng từ kế toán, báo cáo tài chính hằng năm;</w:t>
      </w:r>
    </w:p>
    <w:p w:rsidR="00F3079F" w:rsidRPr="00B92320" w:rsidRDefault="00F3079F" w:rsidP="00311632">
      <w:pPr>
        <w:spacing w:before="120" w:after="120" w:line="276" w:lineRule="auto"/>
        <w:jc w:val="both"/>
        <w:rPr>
          <w:rFonts w:ascii="Times New Roman" w:hAnsi="Times New Roman"/>
          <w:sz w:val="26"/>
          <w:szCs w:val="26"/>
          <w:lang w:val="nl-NL"/>
        </w:rPr>
      </w:pPr>
      <w:r w:rsidRPr="00B92320">
        <w:rPr>
          <w:rFonts w:ascii="Times New Roman" w:hAnsi="Times New Roman"/>
          <w:sz w:val="26"/>
          <w:szCs w:val="26"/>
          <w:lang w:val="nl-NL"/>
        </w:rPr>
        <w:t>h) Các tài liệu khác theo quy định của pháp luật.</w:t>
      </w:r>
    </w:p>
    <w:p w:rsidR="00F3079F" w:rsidRPr="00B92320" w:rsidRDefault="00F3079F" w:rsidP="00311632">
      <w:pPr>
        <w:spacing w:before="120" w:after="120" w:line="276" w:lineRule="auto"/>
        <w:jc w:val="both"/>
        <w:rPr>
          <w:rFonts w:ascii="Times New Roman" w:hAnsi="Times New Roman"/>
          <w:sz w:val="26"/>
          <w:szCs w:val="26"/>
          <w:lang w:val="nl-NL"/>
        </w:rPr>
      </w:pPr>
      <w:r w:rsidRPr="00B92320">
        <w:rPr>
          <w:rFonts w:ascii="Times New Roman" w:hAnsi="Times New Roman"/>
          <w:sz w:val="26"/>
          <w:szCs w:val="26"/>
          <w:lang w:val="nl-NL"/>
        </w:rPr>
        <w:t xml:space="preserve">2. </w:t>
      </w:r>
      <w:r>
        <w:rPr>
          <w:rFonts w:ascii="Times New Roman" w:hAnsi="Times New Roman"/>
          <w:sz w:val="26"/>
          <w:szCs w:val="26"/>
          <w:lang w:val="nl-NL"/>
        </w:rPr>
        <w:t>Công ty</w:t>
      </w:r>
      <w:r w:rsidRPr="00B92320">
        <w:rPr>
          <w:rFonts w:ascii="Times New Roman" w:hAnsi="Times New Roman"/>
          <w:sz w:val="26"/>
          <w:szCs w:val="26"/>
          <w:lang w:val="nl-NL"/>
        </w:rPr>
        <w:t xml:space="preserve"> phải lưu giữ các tài liệu quy định tại khoản 1 Điều này tại trụ sở chính; thời hạn lưu giữ thực hiện theo quy định của pháp luật có liên quan.</w:t>
      </w:r>
    </w:p>
    <w:p w:rsidR="00F3079F" w:rsidRPr="001837EE" w:rsidRDefault="00F3079F" w:rsidP="00311632">
      <w:pPr>
        <w:spacing w:before="60" w:after="60" w:line="276" w:lineRule="auto"/>
        <w:jc w:val="both"/>
        <w:rPr>
          <w:rFonts w:ascii="Times New Roman" w:hAnsi="Times New Roman"/>
          <w:i/>
          <w:color w:val="FF0000"/>
          <w:sz w:val="26"/>
          <w:szCs w:val="26"/>
          <w:lang w:val="nl-NL"/>
        </w:rPr>
      </w:pPr>
      <w:r w:rsidRPr="00B92320">
        <w:rPr>
          <w:rFonts w:ascii="Times New Roman" w:hAnsi="Times New Roman"/>
          <w:i/>
          <w:color w:val="FF0000"/>
          <w:sz w:val="26"/>
          <w:szCs w:val="26"/>
          <w:lang w:val="nl-NL"/>
        </w:rPr>
        <w:t>    (Doanh nghiệp tham khảo Điều 11 Luật Doanh nghiệp 2014)</w:t>
      </w:r>
    </w:p>
    <w:p w:rsidR="0001433D" w:rsidRPr="00014F50" w:rsidRDefault="0001433D" w:rsidP="00311632">
      <w:pPr>
        <w:spacing w:before="60" w:after="60" w:line="276" w:lineRule="auto"/>
        <w:jc w:val="both"/>
        <w:rPr>
          <w:rFonts w:ascii="Times New Roman" w:hAnsi="Times New Roman"/>
          <w:sz w:val="26"/>
          <w:szCs w:val="26"/>
          <w:lang w:val="nl-NL"/>
        </w:rPr>
      </w:pPr>
      <w:bookmarkStart w:id="54" w:name="_ĐIỀU_24._MUA"/>
      <w:bookmarkEnd w:id="51"/>
      <w:bookmarkEnd w:id="54"/>
    </w:p>
    <w:p w:rsidR="00807245" w:rsidRPr="0043102D" w:rsidRDefault="00807245" w:rsidP="00311632">
      <w:pPr>
        <w:pStyle w:val="Heading8"/>
        <w:spacing w:before="60" w:after="60" w:line="276" w:lineRule="auto"/>
        <w:jc w:val="center"/>
        <w:rPr>
          <w:rFonts w:ascii="Times New Roman" w:hAnsi="Times New Roman"/>
          <w:w w:val="100"/>
          <w:sz w:val="2"/>
          <w:szCs w:val="32"/>
          <w:lang w:val="nl-NL"/>
        </w:rPr>
      </w:pPr>
    </w:p>
    <w:p w:rsidR="00812816" w:rsidRPr="00A06005" w:rsidRDefault="00812816" w:rsidP="00311632">
      <w:pPr>
        <w:pStyle w:val="Heading1"/>
        <w:spacing w:line="276" w:lineRule="auto"/>
        <w:jc w:val="center"/>
        <w:rPr>
          <w:rFonts w:ascii="Times New Roman" w:hAnsi="Times New Roman"/>
          <w:b/>
          <w:i w:val="0"/>
          <w:szCs w:val="28"/>
          <w:lang w:val="nl-NL"/>
        </w:rPr>
      </w:pPr>
      <w:bookmarkStart w:id="55" w:name="_Toc432497034"/>
      <w:r w:rsidRPr="00A06005">
        <w:rPr>
          <w:rFonts w:ascii="Times New Roman" w:hAnsi="Times New Roman"/>
          <w:b/>
          <w:i w:val="0"/>
          <w:szCs w:val="28"/>
          <w:lang w:val="nl-NL"/>
        </w:rPr>
        <w:t>CHƯƠ</w:t>
      </w:r>
      <w:r w:rsidR="00C6279A">
        <w:rPr>
          <w:rFonts w:ascii="Times New Roman" w:hAnsi="Times New Roman"/>
          <w:b/>
          <w:i w:val="0"/>
          <w:szCs w:val="28"/>
          <w:lang w:val="nl-NL"/>
        </w:rPr>
        <w:t xml:space="preserve">NG </w:t>
      </w:r>
      <w:r w:rsidRPr="00A06005">
        <w:rPr>
          <w:rFonts w:ascii="Times New Roman" w:hAnsi="Times New Roman"/>
          <w:b/>
          <w:i w:val="0"/>
          <w:szCs w:val="28"/>
          <w:lang w:val="nl-NL"/>
        </w:rPr>
        <w:t>I</w:t>
      </w:r>
      <w:r w:rsidR="00C6279A">
        <w:rPr>
          <w:rFonts w:ascii="Times New Roman" w:hAnsi="Times New Roman"/>
          <w:b/>
          <w:i w:val="0"/>
          <w:szCs w:val="28"/>
          <w:lang w:val="nl-NL"/>
        </w:rPr>
        <w:t>V</w:t>
      </w:r>
      <w:r w:rsidR="00A06005">
        <w:rPr>
          <w:rFonts w:ascii="Times New Roman" w:hAnsi="Times New Roman"/>
          <w:b/>
          <w:i w:val="0"/>
          <w:szCs w:val="28"/>
          <w:lang w:val="nl-NL"/>
        </w:rPr>
        <w:t xml:space="preserve">: </w:t>
      </w:r>
      <w:r w:rsidRPr="00A06005">
        <w:rPr>
          <w:rFonts w:ascii="Times New Roman" w:hAnsi="Times New Roman"/>
          <w:b/>
          <w:i w:val="0"/>
          <w:szCs w:val="28"/>
          <w:lang w:val="nl-NL"/>
        </w:rPr>
        <w:t>TÀI CHÍNH</w:t>
      </w:r>
      <w:bookmarkEnd w:id="55"/>
    </w:p>
    <w:p w:rsidR="00812816" w:rsidRPr="001B7892" w:rsidRDefault="00812816" w:rsidP="00311632">
      <w:pPr>
        <w:spacing w:before="60" w:after="60" w:line="276" w:lineRule="auto"/>
        <w:jc w:val="both"/>
        <w:rPr>
          <w:rFonts w:ascii="Times New Roman" w:hAnsi="Times New Roman"/>
          <w:b/>
          <w:sz w:val="6"/>
          <w:szCs w:val="26"/>
          <w:lang w:val="nl-NL"/>
        </w:rPr>
      </w:pPr>
    </w:p>
    <w:p w:rsidR="00820871" w:rsidRPr="003B2BD4" w:rsidRDefault="003B2BD4" w:rsidP="00311632">
      <w:pPr>
        <w:pStyle w:val="Heading2"/>
        <w:spacing w:before="120" w:after="0" w:line="276" w:lineRule="auto"/>
        <w:jc w:val="left"/>
        <w:rPr>
          <w:bCs w:val="0"/>
          <w:sz w:val="26"/>
          <w:szCs w:val="26"/>
          <w:lang w:val="nl-NL"/>
        </w:rPr>
      </w:pPr>
      <w:bookmarkStart w:id="56" w:name="_Toc432497035"/>
      <w:r>
        <w:rPr>
          <w:bCs w:val="0"/>
          <w:sz w:val="26"/>
          <w:szCs w:val="26"/>
          <w:lang w:val="nl-NL"/>
        </w:rPr>
        <w:t xml:space="preserve">Điều </w:t>
      </w:r>
      <w:r w:rsidR="001A30D3">
        <w:rPr>
          <w:bCs w:val="0"/>
          <w:sz w:val="26"/>
          <w:szCs w:val="26"/>
          <w:lang w:val="nl-NL"/>
        </w:rPr>
        <w:t>3</w:t>
      </w:r>
      <w:r w:rsidR="00F3079F">
        <w:rPr>
          <w:bCs w:val="0"/>
          <w:sz w:val="26"/>
          <w:szCs w:val="26"/>
          <w:lang w:val="nl-NL"/>
        </w:rPr>
        <w:t>3</w:t>
      </w:r>
      <w:r>
        <w:rPr>
          <w:bCs w:val="0"/>
          <w:sz w:val="26"/>
          <w:szCs w:val="26"/>
          <w:lang w:val="nl-NL"/>
        </w:rPr>
        <w:t xml:space="preserve">. </w:t>
      </w:r>
      <w:r w:rsidR="00820871" w:rsidRPr="003B2BD4">
        <w:rPr>
          <w:bCs w:val="0"/>
          <w:sz w:val="26"/>
          <w:szCs w:val="26"/>
          <w:lang w:val="nl-NL"/>
        </w:rPr>
        <w:t>Hạch toán  kế toán tài chính</w:t>
      </w:r>
      <w:bookmarkEnd w:id="56"/>
    </w:p>
    <w:p w:rsidR="00820871" w:rsidRPr="003B2BD4" w:rsidRDefault="00820871" w:rsidP="00311632">
      <w:pPr>
        <w:spacing w:before="60" w:after="60" w:line="276" w:lineRule="auto"/>
        <w:jc w:val="both"/>
        <w:rPr>
          <w:rFonts w:ascii="Times New Roman" w:hAnsi="Times New Roman"/>
          <w:sz w:val="26"/>
          <w:szCs w:val="26"/>
          <w:lang w:val="nl-NL"/>
        </w:rPr>
      </w:pPr>
      <w:r w:rsidRPr="003B2BD4">
        <w:rPr>
          <w:rFonts w:ascii="Times New Roman" w:hAnsi="Times New Roman"/>
          <w:sz w:val="26"/>
          <w:szCs w:val="26"/>
          <w:lang w:val="nl-NL"/>
        </w:rPr>
        <w:t>1. Công ty hoạt động trên nguyên tắc tự quản về tài chính, tự cân đối các khoản thu, chi; có trách nhiệm bảo toàn và phát triển các nguồn vốn của công ty.</w:t>
      </w:r>
    </w:p>
    <w:p w:rsidR="00820871" w:rsidRPr="003B2BD4" w:rsidRDefault="00820871" w:rsidP="00311632">
      <w:pPr>
        <w:spacing w:before="60" w:after="60" w:line="276" w:lineRule="auto"/>
        <w:jc w:val="both"/>
        <w:rPr>
          <w:rFonts w:ascii="Times New Roman" w:hAnsi="Times New Roman"/>
          <w:sz w:val="26"/>
          <w:szCs w:val="26"/>
          <w:lang w:val="nl-NL"/>
        </w:rPr>
      </w:pPr>
      <w:r w:rsidRPr="003B2BD4">
        <w:rPr>
          <w:rFonts w:ascii="Times New Roman" w:hAnsi="Times New Roman"/>
          <w:sz w:val="26"/>
          <w:szCs w:val="26"/>
          <w:lang w:val="nl-NL"/>
        </w:rPr>
        <w:t>2. Trách nhiệm vật chất của Công ty trong các mối quan hệ kinh tế cũng như quan hệ dân sự được giới hạn ở mức vốn Điều lệ của Công ty công bố mỗi khi có sự thay đổi.</w:t>
      </w:r>
    </w:p>
    <w:p w:rsidR="00820871" w:rsidRPr="003B2BD4" w:rsidRDefault="00820871" w:rsidP="00311632">
      <w:pPr>
        <w:spacing w:before="60" w:after="60" w:line="276" w:lineRule="auto"/>
        <w:jc w:val="both"/>
        <w:rPr>
          <w:rFonts w:ascii="Times New Roman" w:hAnsi="Times New Roman"/>
          <w:sz w:val="26"/>
          <w:szCs w:val="26"/>
          <w:lang w:val="nl-NL"/>
        </w:rPr>
      </w:pPr>
      <w:r w:rsidRPr="003B2BD4">
        <w:rPr>
          <w:rFonts w:ascii="Times New Roman" w:hAnsi="Times New Roman"/>
          <w:sz w:val="26"/>
          <w:szCs w:val="26"/>
          <w:lang w:val="nl-NL"/>
        </w:rPr>
        <w:t>3. Công ty tuân thủ mọi chế đố kế toán, thống kê, lập sổ sách, mẫu biểu báo cáo theo đúng luật định hiện hành.</w:t>
      </w:r>
    </w:p>
    <w:p w:rsidR="00820871" w:rsidRPr="003B2BD4" w:rsidRDefault="00820871" w:rsidP="00311632">
      <w:pPr>
        <w:spacing w:before="60" w:after="60" w:line="276" w:lineRule="auto"/>
        <w:jc w:val="both"/>
        <w:rPr>
          <w:rFonts w:ascii="Times New Roman" w:hAnsi="Times New Roman"/>
          <w:sz w:val="26"/>
          <w:szCs w:val="26"/>
          <w:lang w:val="nl-NL"/>
        </w:rPr>
      </w:pPr>
      <w:r w:rsidRPr="003B2BD4">
        <w:rPr>
          <w:rFonts w:ascii="Times New Roman" w:hAnsi="Times New Roman"/>
          <w:sz w:val="26"/>
          <w:szCs w:val="26"/>
          <w:lang w:val="nl-NL"/>
        </w:rPr>
        <w:t xml:space="preserve">4. Năm tài chính của Công ty bắt đầu từ ngày 01 tháng 01 và kết thúc vào 31 tháng 12 hàng năm, tính theo năm dương lịch. Năm tài chính đầu tiên bắt đầu từ ngày </w:t>
      </w:r>
      <w:r w:rsidR="003B2BD4">
        <w:rPr>
          <w:rFonts w:ascii="Times New Roman" w:hAnsi="Times New Roman"/>
          <w:sz w:val="26"/>
          <w:szCs w:val="26"/>
          <w:lang w:val="nl-NL"/>
        </w:rPr>
        <w:t>Công ty được cấp G</w:t>
      </w:r>
      <w:r w:rsidRPr="003B2BD4">
        <w:rPr>
          <w:rFonts w:ascii="Times New Roman" w:hAnsi="Times New Roman"/>
          <w:sz w:val="26"/>
          <w:szCs w:val="26"/>
          <w:lang w:val="nl-NL"/>
        </w:rPr>
        <w:t>iấy chứng nhận đăng ký doanh</w:t>
      </w:r>
      <w:r w:rsidR="003B2BD4">
        <w:rPr>
          <w:rFonts w:ascii="Times New Roman" w:hAnsi="Times New Roman"/>
          <w:sz w:val="26"/>
          <w:szCs w:val="26"/>
          <w:lang w:val="nl-NL"/>
        </w:rPr>
        <w:t xml:space="preserve"> nghiệp</w:t>
      </w:r>
      <w:r w:rsidRPr="003B2BD4">
        <w:rPr>
          <w:rFonts w:ascii="Times New Roman" w:hAnsi="Times New Roman"/>
          <w:sz w:val="26"/>
          <w:szCs w:val="26"/>
          <w:lang w:val="nl-NL"/>
        </w:rPr>
        <w:t xml:space="preserve"> và kế</w:t>
      </w:r>
      <w:r w:rsidR="00062FDA">
        <w:rPr>
          <w:rFonts w:ascii="Times New Roman" w:hAnsi="Times New Roman"/>
          <w:sz w:val="26"/>
          <w:szCs w:val="26"/>
          <w:lang w:val="nl-NL"/>
        </w:rPr>
        <w:t>t thúc vào ngày 31 tháng 12 trong năm</w:t>
      </w:r>
      <w:r w:rsidRPr="003B2BD4">
        <w:rPr>
          <w:rFonts w:ascii="Times New Roman" w:hAnsi="Times New Roman"/>
          <w:sz w:val="26"/>
          <w:szCs w:val="26"/>
          <w:lang w:val="nl-NL"/>
        </w:rPr>
        <w:t>.</w:t>
      </w:r>
    </w:p>
    <w:p w:rsidR="00820871" w:rsidRPr="003B2BD4" w:rsidRDefault="00820871" w:rsidP="00311632">
      <w:pPr>
        <w:spacing w:before="60" w:after="60" w:line="276" w:lineRule="auto"/>
        <w:jc w:val="both"/>
        <w:rPr>
          <w:rFonts w:ascii="Times New Roman" w:hAnsi="Times New Roman"/>
          <w:sz w:val="26"/>
          <w:szCs w:val="26"/>
          <w:lang w:val="nl-NL"/>
        </w:rPr>
      </w:pPr>
      <w:r w:rsidRPr="003B2BD4">
        <w:rPr>
          <w:rFonts w:ascii="Times New Roman" w:hAnsi="Times New Roman"/>
          <w:sz w:val="26"/>
          <w:szCs w:val="26"/>
          <w:lang w:val="nl-NL"/>
        </w:rPr>
        <w:t>5. Trong thời hạn 40 ngày kể từ ngày kết thúc năm tài chính, G</w:t>
      </w:r>
      <w:r w:rsidR="00062FDA">
        <w:rPr>
          <w:rFonts w:ascii="Times New Roman" w:hAnsi="Times New Roman"/>
          <w:sz w:val="26"/>
          <w:szCs w:val="26"/>
          <w:lang w:val="nl-NL"/>
        </w:rPr>
        <w:t>i</w:t>
      </w:r>
      <w:r w:rsidR="00BE6303">
        <w:rPr>
          <w:rFonts w:ascii="Times New Roman" w:hAnsi="Times New Roman"/>
          <w:sz w:val="26"/>
          <w:szCs w:val="26"/>
          <w:lang w:val="nl-NL"/>
        </w:rPr>
        <w:t>ám đốc</w:t>
      </w:r>
      <w:r w:rsidRPr="003B2BD4">
        <w:rPr>
          <w:rFonts w:ascii="Times New Roman" w:hAnsi="Times New Roman"/>
          <w:sz w:val="26"/>
          <w:szCs w:val="26"/>
          <w:lang w:val="nl-NL"/>
        </w:rPr>
        <w:t xml:space="preserve"> phải hoàn thành các báo cáo tài chính và gửi đến </w:t>
      </w:r>
      <w:r w:rsidR="00BE6303">
        <w:rPr>
          <w:rFonts w:ascii="Times New Roman" w:hAnsi="Times New Roman"/>
          <w:sz w:val="26"/>
          <w:szCs w:val="26"/>
          <w:lang w:val="nl-NL"/>
        </w:rPr>
        <w:t>Hội đồng thành viên</w:t>
      </w:r>
      <w:r w:rsidR="00371961">
        <w:rPr>
          <w:rFonts w:ascii="Times New Roman" w:hAnsi="Times New Roman"/>
          <w:sz w:val="26"/>
          <w:szCs w:val="26"/>
          <w:lang w:val="nl-NL"/>
        </w:rPr>
        <w:t xml:space="preserve"> để xem xét.</w:t>
      </w:r>
    </w:p>
    <w:p w:rsidR="00820871" w:rsidRPr="003B2BD4" w:rsidRDefault="00371961" w:rsidP="00311632">
      <w:pPr>
        <w:spacing w:before="60" w:after="60" w:line="276" w:lineRule="auto"/>
        <w:jc w:val="both"/>
        <w:rPr>
          <w:rFonts w:ascii="Times New Roman" w:hAnsi="Times New Roman"/>
          <w:sz w:val="26"/>
          <w:szCs w:val="26"/>
          <w:lang w:val="nl-NL"/>
        </w:rPr>
      </w:pPr>
      <w:r>
        <w:rPr>
          <w:rFonts w:ascii="Times New Roman" w:hAnsi="Times New Roman"/>
          <w:sz w:val="26"/>
          <w:szCs w:val="26"/>
          <w:lang w:val="nl-NL"/>
        </w:rPr>
        <w:t>a. Các báo cáo tài chính</w:t>
      </w:r>
      <w:r w:rsidR="00820871" w:rsidRPr="003B2BD4">
        <w:rPr>
          <w:rFonts w:ascii="Times New Roman" w:hAnsi="Times New Roman"/>
          <w:sz w:val="26"/>
          <w:szCs w:val="26"/>
          <w:lang w:val="nl-NL"/>
        </w:rPr>
        <w:t xml:space="preserve">: Bảng kiểm kê tài sản, bảng cân đối tài sản, báo cáo kết quả sản xuất kinh doanh, ghi rõ lãi lỗ của từng ngành kinh doanh và từng đơn vị trực thuộc </w:t>
      </w:r>
      <w:r>
        <w:rPr>
          <w:rFonts w:ascii="Times New Roman" w:hAnsi="Times New Roman"/>
          <w:sz w:val="26"/>
          <w:szCs w:val="26"/>
          <w:lang w:val="nl-NL"/>
        </w:rPr>
        <w:t xml:space="preserve">khi công ty thành lập đơn vị trực thuộc </w:t>
      </w:r>
      <w:r w:rsidR="00820871" w:rsidRPr="003B2BD4">
        <w:rPr>
          <w:rFonts w:ascii="Times New Roman" w:hAnsi="Times New Roman"/>
          <w:sz w:val="26"/>
          <w:szCs w:val="26"/>
          <w:lang w:val="nl-NL"/>
        </w:rPr>
        <w:t>và các bảng giải trình, phân tích tình hình tài chính Công ty.</w:t>
      </w:r>
    </w:p>
    <w:p w:rsidR="00820871" w:rsidRPr="003B2BD4" w:rsidRDefault="00820871" w:rsidP="00311632">
      <w:pPr>
        <w:spacing w:before="60" w:after="60" w:line="276" w:lineRule="auto"/>
        <w:jc w:val="both"/>
        <w:rPr>
          <w:rFonts w:ascii="Times New Roman" w:hAnsi="Times New Roman"/>
          <w:sz w:val="26"/>
          <w:szCs w:val="26"/>
          <w:lang w:val="nl-NL"/>
        </w:rPr>
      </w:pPr>
      <w:r w:rsidRPr="003B2BD4">
        <w:rPr>
          <w:rFonts w:ascii="Times New Roman" w:hAnsi="Times New Roman"/>
          <w:sz w:val="26"/>
          <w:szCs w:val="26"/>
          <w:lang w:val="nl-NL"/>
        </w:rPr>
        <w:t xml:space="preserve">b. </w:t>
      </w:r>
      <w:r w:rsidR="00371961">
        <w:rPr>
          <w:rFonts w:ascii="Times New Roman" w:hAnsi="Times New Roman"/>
          <w:sz w:val="26"/>
          <w:szCs w:val="26"/>
          <w:lang w:val="nl-NL"/>
        </w:rPr>
        <w:t>Kế toán trưởng công ty phải chịu trách nhiệm về các nội dung báo cáo tài chính. Trong trường hợp cần thiết công yêu cầu phải kiểm toán</w:t>
      </w:r>
      <w:r w:rsidRPr="003B2BD4">
        <w:rPr>
          <w:rFonts w:ascii="Times New Roman" w:hAnsi="Times New Roman"/>
          <w:sz w:val="26"/>
          <w:szCs w:val="26"/>
          <w:lang w:val="nl-NL"/>
        </w:rPr>
        <w:t xml:space="preserve"> của tổ chức</w:t>
      </w:r>
      <w:r w:rsidR="00371961">
        <w:rPr>
          <w:rFonts w:ascii="Times New Roman" w:hAnsi="Times New Roman"/>
          <w:sz w:val="26"/>
          <w:szCs w:val="26"/>
          <w:lang w:val="nl-NL"/>
        </w:rPr>
        <w:t xml:space="preserve"> kiểm toán độc lập về tài chính</w:t>
      </w:r>
    </w:p>
    <w:p w:rsidR="00820871" w:rsidRPr="003B2BD4" w:rsidRDefault="00371961" w:rsidP="00311632">
      <w:pPr>
        <w:spacing w:before="60" w:after="60" w:line="276" w:lineRule="auto"/>
        <w:jc w:val="both"/>
        <w:rPr>
          <w:rFonts w:ascii="Times New Roman" w:hAnsi="Times New Roman"/>
          <w:sz w:val="26"/>
          <w:szCs w:val="26"/>
          <w:lang w:val="nl-NL"/>
        </w:rPr>
      </w:pPr>
      <w:r>
        <w:rPr>
          <w:rFonts w:ascii="Times New Roman" w:hAnsi="Times New Roman"/>
          <w:sz w:val="26"/>
          <w:szCs w:val="26"/>
          <w:lang w:val="nl-NL"/>
        </w:rPr>
        <w:t>c</w:t>
      </w:r>
      <w:r w:rsidR="00820871" w:rsidRPr="003B2BD4">
        <w:rPr>
          <w:rFonts w:ascii="Times New Roman" w:hAnsi="Times New Roman"/>
          <w:sz w:val="26"/>
          <w:szCs w:val="26"/>
          <w:lang w:val="nl-NL"/>
        </w:rPr>
        <w:t>. Các phương án xử lý lỗ hoặc phân phối lợi nhuận, trích lập các quỹ, mức trả cổ tức.</w:t>
      </w:r>
    </w:p>
    <w:p w:rsidR="00812816" w:rsidRPr="00A06005" w:rsidRDefault="00180890" w:rsidP="00311632">
      <w:pPr>
        <w:pStyle w:val="Heading2"/>
        <w:spacing w:before="120" w:after="0" w:line="276" w:lineRule="auto"/>
        <w:jc w:val="left"/>
        <w:rPr>
          <w:bCs w:val="0"/>
          <w:sz w:val="26"/>
          <w:szCs w:val="26"/>
          <w:lang w:val="nl-NL"/>
        </w:rPr>
      </w:pPr>
      <w:bookmarkStart w:id="57" w:name="_Toc432497036"/>
      <w:r>
        <w:rPr>
          <w:bCs w:val="0"/>
          <w:sz w:val="26"/>
          <w:szCs w:val="26"/>
          <w:lang w:val="nl-NL"/>
        </w:rPr>
        <w:t>Điều</w:t>
      </w:r>
      <w:r w:rsidR="00812816" w:rsidRPr="00A06005">
        <w:rPr>
          <w:bCs w:val="0"/>
          <w:sz w:val="26"/>
          <w:szCs w:val="26"/>
          <w:lang w:val="nl-NL"/>
        </w:rPr>
        <w:t xml:space="preserve"> </w:t>
      </w:r>
      <w:r w:rsidR="00371961">
        <w:rPr>
          <w:bCs w:val="0"/>
          <w:sz w:val="26"/>
          <w:szCs w:val="26"/>
          <w:lang w:val="nl-NL"/>
        </w:rPr>
        <w:t>3</w:t>
      </w:r>
      <w:r w:rsidR="00F3079F">
        <w:rPr>
          <w:bCs w:val="0"/>
          <w:sz w:val="26"/>
          <w:szCs w:val="26"/>
          <w:lang w:val="nl-NL"/>
        </w:rPr>
        <w:t>4</w:t>
      </w:r>
      <w:r w:rsidR="00812816" w:rsidRPr="00A06005">
        <w:rPr>
          <w:bCs w:val="0"/>
          <w:sz w:val="26"/>
          <w:szCs w:val="26"/>
          <w:lang w:val="nl-NL"/>
        </w:rPr>
        <w:t xml:space="preserve">. </w:t>
      </w:r>
      <w:r w:rsidR="00820871">
        <w:rPr>
          <w:bCs w:val="0"/>
          <w:sz w:val="26"/>
          <w:szCs w:val="26"/>
          <w:lang w:val="nl-NL"/>
        </w:rPr>
        <w:t>Phân phối</w:t>
      </w:r>
      <w:r w:rsidR="001C1791">
        <w:rPr>
          <w:bCs w:val="0"/>
          <w:sz w:val="26"/>
          <w:szCs w:val="26"/>
          <w:lang w:val="nl-NL"/>
        </w:rPr>
        <w:t xml:space="preserve"> lợi nhuận</w:t>
      </w:r>
      <w:r w:rsidR="00820871">
        <w:rPr>
          <w:bCs w:val="0"/>
          <w:sz w:val="26"/>
          <w:szCs w:val="26"/>
          <w:lang w:val="nl-NL"/>
        </w:rPr>
        <w:t xml:space="preserve"> và lập quỹ</w:t>
      </w:r>
      <w:bookmarkEnd w:id="57"/>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1.</w:t>
      </w:r>
      <w:r w:rsidR="00082EFA">
        <w:rPr>
          <w:rFonts w:ascii="Times New Roman" w:hAnsi="Times New Roman"/>
          <w:sz w:val="26"/>
          <w:szCs w:val="26"/>
          <w:lang w:val="nl-NL"/>
        </w:rPr>
        <w:t xml:space="preserve"> </w:t>
      </w:r>
      <w:r w:rsidRPr="00014F50">
        <w:rPr>
          <w:rFonts w:ascii="Times New Roman" w:hAnsi="Times New Roman"/>
          <w:sz w:val="26"/>
          <w:szCs w:val="26"/>
          <w:lang w:val="nl-NL"/>
        </w:rPr>
        <w:t xml:space="preserve">Công ty chia lợi nhuận cho các thành viên khi công ty kinh doanh có lãi, đã hoàn thành nghĩa vụ thuế và các nghĩa vụ tài chính khác theo quy định của pháp luật; đồng </w:t>
      </w:r>
      <w:r w:rsidRPr="00014F50">
        <w:rPr>
          <w:rFonts w:ascii="Times New Roman" w:hAnsi="Times New Roman"/>
          <w:sz w:val="26"/>
          <w:szCs w:val="26"/>
          <w:lang w:val="nl-NL"/>
        </w:rPr>
        <w:lastRenderedPageBreak/>
        <w:t>thời vẫn phải bảo đảm thanh toán đủ các khoản nợ và nghĩa vụ tài sản đến hạn trả khác sau khi chia lợi nhuận.</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2.</w:t>
      </w:r>
      <w:r w:rsidR="00082EFA">
        <w:rPr>
          <w:rFonts w:ascii="Times New Roman" w:hAnsi="Times New Roman"/>
          <w:sz w:val="26"/>
          <w:szCs w:val="26"/>
          <w:lang w:val="nl-NL"/>
        </w:rPr>
        <w:t xml:space="preserve"> </w:t>
      </w:r>
      <w:r w:rsidRPr="00014F50">
        <w:rPr>
          <w:rFonts w:ascii="Times New Roman" w:hAnsi="Times New Roman"/>
          <w:sz w:val="26"/>
          <w:szCs w:val="26"/>
          <w:lang w:val="nl-NL"/>
        </w:rPr>
        <w:t>Hàng năm sau khi thực hiện các nghĩa vụ tài chính đối với Nhà nước, lập quỹ dự trữ bắt buộc và thanh toán tất cả các khoản nợ đến hẹn phải trả, lợi nhuận sẽ được phân bổ như sau:</w:t>
      </w:r>
    </w:p>
    <w:p w:rsidR="00812816" w:rsidRPr="00014F50" w:rsidRDefault="00812816" w:rsidP="00311632">
      <w:pPr>
        <w:spacing w:before="60" w:after="60" w:line="276" w:lineRule="auto"/>
        <w:ind w:firstLine="720"/>
        <w:jc w:val="both"/>
        <w:rPr>
          <w:rFonts w:ascii="Times New Roman" w:hAnsi="Times New Roman"/>
          <w:sz w:val="26"/>
          <w:szCs w:val="26"/>
          <w:lang w:val="nl-NL"/>
        </w:rPr>
      </w:pPr>
      <w:r w:rsidRPr="00014F50">
        <w:rPr>
          <w:rFonts w:ascii="Times New Roman" w:hAnsi="Times New Roman"/>
          <w:sz w:val="26"/>
          <w:szCs w:val="26"/>
          <w:lang w:val="nl-NL"/>
        </w:rPr>
        <w:t>(a)</w:t>
      </w:r>
      <w:r w:rsidRPr="00014F50">
        <w:rPr>
          <w:rFonts w:ascii="Times New Roman" w:hAnsi="Times New Roman"/>
          <w:sz w:val="26"/>
          <w:szCs w:val="26"/>
          <w:lang w:val="nl-NL"/>
        </w:rPr>
        <w:tab/>
        <w:t xml:space="preserve">Quỹ dự trữ bắt buộc:           </w:t>
      </w:r>
      <w:r w:rsidRPr="00014F50">
        <w:rPr>
          <w:rFonts w:ascii="Times New Roman" w:hAnsi="Times New Roman"/>
          <w:sz w:val="26"/>
          <w:szCs w:val="26"/>
          <w:lang w:val="nl-NL"/>
        </w:rPr>
        <w:tab/>
      </w:r>
      <w:r w:rsidRPr="00014F50">
        <w:rPr>
          <w:rFonts w:ascii="Times New Roman" w:hAnsi="Times New Roman"/>
          <w:sz w:val="26"/>
          <w:szCs w:val="26"/>
          <w:lang w:val="nl-NL"/>
        </w:rPr>
        <w:tab/>
      </w:r>
      <w:r w:rsidR="007701A5" w:rsidRPr="00014F50">
        <w:rPr>
          <w:rFonts w:ascii="Times New Roman" w:hAnsi="Times New Roman"/>
          <w:sz w:val="26"/>
          <w:szCs w:val="26"/>
          <w:lang w:val="nl-NL"/>
        </w:rPr>
        <w:t>5</w:t>
      </w:r>
      <w:r w:rsidRPr="00014F50">
        <w:rPr>
          <w:rFonts w:ascii="Times New Roman" w:hAnsi="Times New Roman"/>
          <w:sz w:val="26"/>
          <w:szCs w:val="26"/>
          <w:lang w:val="nl-NL"/>
        </w:rPr>
        <w:tab/>
        <w:t>%</w:t>
      </w:r>
    </w:p>
    <w:p w:rsidR="00812816" w:rsidRPr="00014F50" w:rsidRDefault="00812816" w:rsidP="00311632">
      <w:pPr>
        <w:spacing w:before="60" w:after="60" w:line="276" w:lineRule="auto"/>
        <w:ind w:firstLine="720"/>
        <w:jc w:val="both"/>
        <w:rPr>
          <w:rFonts w:ascii="Times New Roman" w:hAnsi="Times New Roman"/>
          <w:sz w:val="26"/>
          <w:szCs w:val="26"/>
          <w:lang w:val="nl-NL"/>
        </w:rPr>
      </w:pPr>
      <w:r w:rsidRPr="00014F50">
        <w:rPr>
          <w:rFonts w:ascii="Times New Roman" w:hAnsi="Times New Roman"/>
          <w:sz w:val="26"/>
          <w:szCs w:val="26"/>
          <w:lang w:val="nl-NL"/>
        </w:rPr>
        <w:t>(b)</w:t>
      </w:r>
      <w:r w:rsidRPr="00014F50">
        <w:rPr>
          <w:rFonts w:ascii="Times New Roman" w:hAnsi="Times New Roman"/>
          <w:sz w:val="26"/>
          <w:szCs w:val="26"/>
          <w:lang w:val="nl-NL"/>
        </w:rPr>
        <w:tab/>
        <w:t xml:space="preserve">Quỹ phúc lợi tập thể:           </w:t>
      </w:r>
      <w:r w:rsidRPr="00014F50">
        <w:rPr>
          <w:rFonts w:ascii="Times New Roman" w:hAnsi="Times New Roman"/>
          <w:sz w:val="26"/>
          <w:szCs w:val="26"/>
          <w:lang w:val="nl-NL"/>
        </w:rPr>
        <w:tab/>
      </w:r>
      <w:r w:rsidRPr="00014F50">
        <w:rPr>
          <w:rFonts w:ascii="Times New Roman" w:hAnsi="Times New Roman"/>
          <w:sz w:val="26"/>
          <w:szCs w:val="26"/>
          <w:lang w:val="nl-NL"/>
        </w:rPr>
        <w:tab/>
      </w:r>
      <w:r w:rsidR="00807245" w:rsidRPr="00014F50">
        <w:rPr>
          <w:rFonts w:ascii="Times New Roman" w:hAnsi="Times New Roman"/>
          <w:sz w:val="26"/>
          <w:szCs w:val="26"/>
          <w:lang w:val="nl-NL"/>
        </w:rPr>
        <w:t>5</w:t>
      </w:r>
      <w:r w:rsidRPr="00014F50">
        <w:rPr>
          <w:rFonts w:ascii="Times New Roman" w:hAnsi="Times New Roman"/>
          <w:sz w:val="26"/>
          <w:szCs w:val="26"/>
          <w:lang w:val="nl-NL"/>
        </w:rPr>
        <w:tab/>
        <w:t>%</w:t>
      </w:r>
    </w:p>
    <w:p w:rsidR="00812816" w:rsidRPr="00014F50" w:rsidRDefault="00812816" w:rsidP="00311632">
      <w:pPr>
        <w:spacing w:before="60" w:after="60" w:line="276" w:lineRule="auto"/>
        <w:ind w:firstLine="720"/>
        <w:jc w:val="both"/>
        <w:rPr>
          <w:rFonts w:ascii="Times New Roman" w:hAnsi="Times New Roman"/>
          <w:sz w:val="26"/>
          <w:szCs w:val="26"/>
          <w:lang w:val="nl-NL"/>
        </w:rPr>
      </w:pPr>
      <w:r w:rsidRPr="00014F50">
        <w:rPr>
          <w:rFonts w:ascii="Times New Roman" w:hAnsi="Times New Roman"/>
          <w:sz w:val="26"/>
          <w:szCs w:val="26"/>
          <w:lang w:val="nl-NL"/>
        </w:rPr>
        <w:t>(c)</w:t>
      </w:r>
      <w:r w:rsidRPr="00014F50">
        <w:rPr>
          <w:rFonts w:ascii="Times New Roman" w:hAnsi="Times New Roman"/>
          <w:sz w:val="26"/>
          <w:szCs w:val="26"/>
          <w:lang w:val="nl-NL"/>
        </w:rPr>
        <w:tab/>
        <w:t xml:space="preserve">Quỹ phát triển sản xuất kinh doanh:   </w:t>
      </w:r>
      <w:r w:rsidRPr="00014F50">
        <w:rPr>
          <w:rFonts w:ascii="Times New Roman" w:hAnsi="Times New Roman"/>
          <w:sz w:val="26"/>
          <w:szCs w:val="26"/>
          <w:lang w:val="nl-NL"/>
        </w:rPr>
        <w:tab/>
      </w:r>
      <w:r w:rsidR="00807245" w:rsidRPr="00014F50">
        <w:rPr>
          <w:rFonts w:ascii="Times New Roman" w:hAnsi="Times New Roman"/>
          <w:sz w:val="26"/>
          <w:szCs w:val="26"/>
          <w:lang w:val="nl-NL"/>
        </w:rPr>
        <w:t>10</w:t>
      </w:r>
      <w:r w:rsidRPr="00014F50">
        <w:rPr>
          <w:rFonts w:ascii="Times New Roman" w:hAnsi="Times New Roman"/>
          <w:sz w:val="26"/>
          <w:szCs w:val="26"/>
          <w:lang w:val="nl-NL"/>
        </w:rPr>
        <w:tab/>
        <w:t>%</w:t>
      </w:r>
    </w:p>
    <w:p w:rsidR="00812816" w:rsidRPr="00014F50" w:rsidRDefault="00812816" w:rsidP="00311632">
      <w:pPr>
        <w:spacing w:before="60" w:after="60" w:line="276" w:lineRule="auto"/>
        <w:ind w:firstLine="720"/>
        <w:jc w:val="both"/>
        <w:rPr>
          <w:rFonts w:ascii="Times New Roman" w:hAnsi="Times New Roman"/>
          <w:sz w:val="26"/>
          <w:szCs w:val="26"/>
          <w:lang w:val="nl-NL"/>
        </w:rPr>
      </w:pPr>
      <w:r w:rsidRPr="00014F50">
        <w:rPr>
          <w:rFonts w:ascii="Times New Roman" w:hAnsi="Times New Roman"/>
          <w:sz w:val="26"/>
          <w:szCs w:val="26"/>
          <w:lang w:val="nl-NL"/>
        </w:rPr>
        <w:t>(d)</w:t>
      </w:r>
      <w:r w:rsidRPr="00014F50">
        <w:rPr>
          <w:rFonts w:ascii="Times New Roman" w:hAnsi="Times New Roman"/>
          <w:sz w:val="26"/>
          <w:szCs w:val="26"/>
          <w:lang w:val="nl-NL"/>
        </w:rPr>
        <w:tab/>
        <w:t xml:space="preserve">Quỹ khen thưởng:               </w:t>
      </w:r>
      <w:r w:rsidRPr="00014F50">
        <w:rPr>
          <w:rFonts w:ascii="Times New Roman" w:hAnsi="Times New Roman"/>
          <w:sz w:val="26"/>
          <w:szCs w:val="26"/>
          <w:lang w:val="nl-NL"/>
        </w:rPr>
        <w:tab/>
      </w:r>
      <w:r w:rsidRPr="00014F50">
        <w:rPr>
          <w:rFonts w:ascii="Times New Roman" w:hAnsi="Times New Roman"/>
          <w:sz w:val="26"/>
          <w:szCs w:val="26"/>
          <w:lang w:val="nl-NL"/>
        </w:rPr>
        <w:tab/>
      </w:r>
      <w:r w:rsidR="00735F80" w:rsidRPr="00014F50">
        <w:rPr>
          <w:rFonts w:ascii="Times New Roman" w:hAnsi="Times New Roman"/>
          <w:sz w:val="26"/>
          <w:szCs w:val="26"/>
          <w:lang w:val="nl-NL"/>
        </w:rPr>
        <w:tab/>
      </w:r>
      <w:r w:rsidR="00807245" w:rsidRPr="00014F50">
        <w:rPr>
          <w:rFonts w:ascii="Times New Roman" w:hAnsi="Times New Roman"/>
          <w:sz w:val="26"/>
          <w:szCs w:val="26"/>
          <w:lang w:val="nl-NL"/>
        </w:rPr>
        <w:t>5</w:t>
      </w:r>
      <w:r w:rsidRPr="00014F50">
        <w:rPr>
          <w:rFonts w:ascii="Times New Roman" w:hAnsi="Times New Roman"/>
          <w:sz w:val="26"/>
          <w:szCs w:val="26"/>
          <w:lang w:val="nl-NL"/>
        </w:rPr>
        <w:tab/>
        <w:t>%</w:t>
      </w:r>
    </w:p>
    <w:p w:rsidR="00812816" w:rsidRPr="00014F50" w:rsidRDefault="00812816" w:rsidP="00311632">
      <w:pPr>
        <w:spacing w:before="60" w:after="60" w:line="276" w:lineRule="auto"/>
        <w:ind w:firstLine="720"/>
        <w:jc w:val="both"/>
        <w:rPr>
          <w:rFonts w:ascii="Times New Roman" w:hAnsi="Times New Roman"/>
          <w:sz w:val="26"/>
          <w:szCs w:val="26"/>
          <w:lang w:val="nl-NL"/>
        </w:rPr>
      </w:pPr>
      <w:r w:rsidRPr="00014F50">
        <w:rPr>
          <w:rFonts w:ascii="Times New Roman" w:hAnsi="Times New Roman"/>
          <w:sz w:val="26"/>
          <w:szCs w:val="26"/>
          <w:lang w:val="nl-NL"/>
        </w:rPr>
        <w:t>Các quỹ khác sẽ do Hội đồng thành viên quyết định tuỳ thuộc vào tình hình kinh doanh và phù hợp với các quy định của pháp luật.</w:t>
      </w:r>
    </w:p>
    <w:p w:rsidR="00812816" w:rsidRPr="00014F50"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3.</w:t>
      </w:r>
      <w:r w:rsidR="00082EFA">
        <w:rPr>
          <w:rFonts w:ascii="Times New Roman" w:hAnsi="Times New Roman"/>
          <w:sz w:val="26"/>
          <w:szCs w:val="26"/>
          <w:lang w:val="nl-NL"/>
        </w:rPr>
        <w:t xml:space="preserve"> </w:t>
      </w:r>
      <w:r w:rsidRPr="00014F50">
        <w:rPr>
          <w:rFonts w:ascii="Times New Roman" w:hAnsi="Times New Roman"/>
          <w:sz w:val="26"/>
          <w:szCs w:val="26"/>
          <w:lang w:val="nl-NL"/>
        </w:rPr>
        <w:t>Sau khi đã trích lập các quỹ và thanh toán các khoản nợ đến hẹn phải trả, Hội đồng sẽ quyết định việc phân chia lợi nhuận cho các thành viên theo tỷ lệ vốn góp. Các khoản lỗ trong kinh doanh cũng sẽ được  chia sẻ cho các thành viên theo tỷ lệ vốn góp.</w:t>
      </w:r>
    </w:p>
    <w:p w:rsidR="00812816"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4.</w:t>
      </w:r>
      <w:r w:rsidR="00082EFA">
        <w:rPr>
          <w:rFonts w:ascii="Times New Roman" w:hAnsi="Times New Roman"/>
          <w:sz w:val="26"/>
          <w:szCs w:val="26"/>
          <w:lang w:val="nl-NL"/>
        </w:rPr>
        <w:t xml:space="preserve"> </w:t>
      </w:r>
      <w:r w:rsidRPr="00082EFA">
        <w:rPr>
          <w:rFonts w:ascii="Times New Roman" w:hAnsi="Times New Roman"/>
          <w:sz w:val="26"/>
          <w:szCs w:val="26"/>
          <w:lang w:val="nl-NL"/>
        </w:rPr>
        <w:t>Nếu như Công ty chuyển lỗ từ năm trước sang thì lợi nhuận của năm hiện tại trước hết sẽ được dùng để trang trải phần lỗ đó. Theo nghị quyết của Hội đồng, các khoản lợi nhuận được Công ty giữ lại do được chuyển từ các năm trước qua có thể được phân chia cùng với các khoản lợi nhuận có thể chia của năm hiện tại.</w:t>
      </w:r>
    </w:p>
    <w:p w:rsidR="00E10068" w:rsidRPr="00371961" w:rsidRDefault="00E10068" w:rsidP="00311632">
      <w:pPr>
        <w:pStyle w:val="Heading2"/>
        <w:spacing w:before="120" w:after="0" w:line="276" w:lineRule="auto"/>
        <w:jc w:val="left"/>
        <w:rPr>
          <w:bCs w:val="0"/>
          <w:sz w:val="26"/>
          <w:szCs w:val="26"/>
          <w:lang w:val="nl-NL"/>
        </w:rPr>
      </w:pPr>
      <w:bookmarkStart w:id="58" w:name="_Toc432497037"/>
      <w:r w:rsidRPr="00371961">
        <w:rPr>
          <w:bCs w:val="0"/>
          <w:sz w:val="26"/>
          <w:szCs w:val="26"/>
          <w:lang w:val="nl-NL"/>
        </w:rPr>
        <w:t xml:space="preserve">Điều </w:t>
      </w:r>
      <w:r w:rsidR="00371961">
        <w:rPr>
          <w:bCs w:val="0"/>
          <w:sz w:val="26"/>
          <w:szCs w:val="26"/>
          <w:lang w:val="nl-NL"/>
        </w:rPr>
        <w:t>3</w:t>
      </w:r>
      <w:r w:rsidR="00F3079F">
        <w:rPr>
          <w:bCs w:val="0"/>
          <w:sz w:val="26"/>
          <w:szCs w:val="26"/>
          <w:lang w:val="nl-NL"/>
        </w:rPr>
        <w:t>5</w:t>
      </w:r>
      <w:r w:rsidR="00371961">
        <w:rPr>
          <w:bCs w:val="0"/>
          <w:sz w:val="26"/>
          <w:szCs w:val="26"/>
          <w:lang w:val="nl-NL"/>
        </w:rPr>
        <w:t>.</w:t>
      </w:r>
      <w:r w:rsidRPr="00371961">
        <w:rPr>
          <w:bCs w:val="0"/>
          <w:sz w:val="26"/>
          <w:szCs w:val="26"/>
          <w:lang w:val="nl-NL"/>
        </w:rPr>
        <w:t xml:space="preserve"> Xử lý trong trường hợp kinh doanh thua lỗ</w:t>
      </w:r>
      <w:bookmarkEnd w:id="58"/>
    </w:p>
    <w:p w:rsidR="00E10068" w:rsidRPr="00371961" w:rsidRDefault="00E10068" w:rsidP="00311632">
      <w:pPr>
        <w:spacing w:before="60" w:after="60" w:line="276" w:lineRule="auto"/>
        <w:jc w:val="both"/>
        <w:rPr>
          <w:rFonts w:ascii="Times New Roman" w:hAnsi="Times New Roman"/>
          <w:sz w:val="26"/>
          <w:szCs w:val="26"/>
          <w:lang w:val="nl-NL"/>
        </w:rPr>
      </w:pPr>
      <w:r w:rsidRPr="00371961">
        <w:rPr>
          <w:rFonts w:ascii="Times New Roman" w:hAnsi="Times New Roman"/>
          <w:sz w:val="26"/>
          <w:szCs w:val="26"/>
          <w:lang w:val="nl-NL"/>
        </w:rPr>
        <w:t xml:space="preserve">1. Trong trường hợp Công ty kinh doanh thua lỗ, </w:t>
      </w:r>
      <w:r w:rsidR="00371961">
        <w:rPr>
          <w:rFonts w:ascii="Times New Roman" w:hAnsi="Times New Roman"/>
          <w:sz w:val="26"/>
          <w:szCs w:val="26"/>
          <w:lang w:val="nl-NL"/>
        </w:rPr>
        <w:t>Hội đồng thành viên</w:t>
      </w:r>
      <w:r w:rsidRPr="00371961">
        <w:rPr>
          <w:rFonts w:ascii="Times New Roman" w:hAnsi="Times New Roman"/>
          <w:sz w:val="26"/>
          <w:szCs w:val="26"/>
          <w:lang w:val="nl-NL"/>
        </w:rPr>
        <w:t xml:space="preserve"> quyết định giải quyết kịp thời theo 2 phương án sau :</w:t>
      </w:r>
    </w:p>
    <w:p w:rsidR="00E10068" w:rsidRPr="00371961" w:rsidRDefault="00E10068" w:rsidP="00311632">
      <w:pPr>
        <w:spacing w:before="60" w:after="60" w:line="276" w:lineRule="auto"/>
        <w:jc w:val="both"/>
        <w:rPr>
          <w:rFonts w:ascii="Times New Roman" w:hAnsi="Times New Roman"/>
          <w:sz w:val="26"/>
          <w:szCs w:val="26"/>
          <w:lang w:val="nl-NL"/>
        </w:rPr>
      </w:pPr>
      <w:r w:rsidRPr="00371961">
        <w:rPr>
          <w:rFonts w:ascii="Times New Roman" w:hAnsi="Times New Roman"/>
          <w:sz w:val="26"/>
          <w:szCs w:val="26"/>
          <w:lang w:val="nl-NL"/>
        </w:rPr>
        <w:t>a. Trích từ quỹ dự trữ để bù lỗ;</w:t>
      </w:r>
    </w:p>
    <w:p w:rsidR="00E10068" w:rsidRPr="00371961" w:rsidRDefault="00E10068" w:rsidP="00311632">
      <w:pPr>
        <w:spacing w:before="60" w:after="60" w:line="276" w:lineRule="auto"/>
        <w:jc w:val="both"/>
        <w:rPr>
          <w:rFonts w:ascii="Times New Roman" w:hAnsi="Times New Roman"/>
          <w:sz w:val="26"/>
          <w:szCs w:val="26"/>
          <w:lang w:val="nl-NL"/>
        </w:rPr>
      </w:pPr>
      <w:r w:rsidRPr="00371961">
        <w:rPr>
          <w:rFonts w:ascii="Times New Roman" w:hAnsi="Times New Roman"/>
          <w:sz w:val="26"/>
          <w:szCs w:val="26"/>
          <w:lang w:val="nl-NL"/>
        </w:rPr>
        <w:t xml:space="preserve">b. Chuyển một </w:t>
      </w:r>
      <w:r w:rsidR="00371961">
        <w:rPr>
          <w:rFonts w:ascii="Times New Roman" w:hAnsi="Times New Roman"/>
          <w:sz w:val="26"/>
          <w:szCs w:val="26"/>
          <w:lang w:val="nl-NL"/>
        </w:rPr>
        <w:t xml:space="preserve">phần lỗ sang năm sau, đồng thời </w:t>
      </w:r>
      <w:r w:rsidRPr="00371961">
        <w:rPr>
          <w:rFonts w:ascii="Times New Roman" w:hAnsi="Times New Roman"/>
          <w:sz w:val="26"/>
          <w:szCs w:val="26"/>
          <w:lang w:val="nl-NL"/>
        </w:rPr>
        <w:t>phải quyết định các biện pháp để khắc phục.</w:t>
      </w:r>
    </w:p>
    <w:p w:rsidR="00E10068" w:rsidRPr="00371961" w:rsidRDefault="00E10068" w:rsidP="00311632">
      <w:pPr>
        <w:spacing w:before="60" w:after="60" w:line="276" w:lineRule="auto"/>
        <w:jc w:val="both"/>
        <w:rPr>
          <w:rFonts w:ascii="Times New Roman" w:hAnsi="Times New Roman"/>
          <w:sz w:val="26"/>
          <w:szCs w:val="26"/>
          <w:lang w:val="nl-NL"/>
        </w:rPr>
      </w:pPr>
      <w:r w:rsidRPr="00371961">
        <w:rPr>
          <w:rFonts w:ascii="Times New Roman" w:hAnsi="Times New Roman"/>
          <w:sz w:val="26"/>
          <w:szCs w:val="26"/>
          <w:lang w:val="nl-NL"/>
        </w:rPr>
        <w:t xml:space="preserve">2. Trường hợp Công ty kinh doanh thua lỗ kéo dài nhiều năm mà vẫn kông khắc phục được bằng các biện pháp tài chính cần thiết thì </w:t>
      </w:r>
      <w:r w:rsidR="00371961">
        <w:rPr>
          <w:rFonts w:ascii="Times New Roman" w:hAnsi="Times New Roman"/>
          <w:sz w:val="26"/>
          <w:szCs w:val="26"/>
          <w:lang w:val="nl-NL"/>
        </w:rPr>
        <w:t>Hội đồng thành viên</w:t>
      </w:r>
      <w:r w:rsidRPr="00371961">
        <w:rPr>
          <w:rFonts w:ascii="Times New Roman" w:hAnsi="Times New Roman"/>
          <w:sz w:val="26"/>
          <w:szCs w:val="26"/>
          <w:lang w:val="nl-NL"/>
        </w:rPr>
        <w:t xml:space="preserve"> sẽ xem xét quyết định các biện pháp xử lý theo</w:t>
      </w:r>
      <w:r w:rsidR="00371961">
        <w:rPr>
          <w:rFonts w:ascii="Times New Roman" w:hAnsi="Times New Roman"/>
          <w:sz w:val="26"/>
          <w:szCs w:val="26"/>
          <w:lang w:val="nl-NL"/>
        </w:rPr>
        <w:t xml:space="preserve"> quy định tại Luật phá sản hiện hành.</w:t>
      </w:r>
    </w:p>
    <w:p w:rsidR="00812816" w:rsidRPr="00A06005" w:rsidRDefault="00180890" w:rsidP="00311632">
      <w:pPr>
        <w:pStyle w:val="Heading2"/>
        <w:spacing w:before="120" w:after="0" w:line="276" w:lineRule="auto"/>
        <w:jc w:val="left"/>
        <w:rPr>
          <w:bCs w:val="0"/>
          <w:sz w:val="26"/>
          <w:szCs w:val="26"/>
          <w:lang w:val="nl-NL"/>
        </w:rPr>
      </w:pPr>
      <w:bookmarkStart w:id="59" w:name="_Toc432497038"/>
      <w:r>
        <w:rPr>
          <w:bCs w:val="0"/>
          <w:sz w:val="26"/>
          <w:szCs w:val="26"/>
          <w:lang w:val="nl-NL"/>
        </w:rPr>
        <w:t>Điều</w:t>
      </w:r>
      <w:r w:rsidR="00812816" w:rsidRPr="00A06005">
        <w:rPr>
          <w:bCs w:val="0"/>
          <w:sz w:val="26"/>
          <w:szCs w:val="26"/>
          <w:lang w:val="nl-NL"/>
        </w:rPr>
        <w:t xml:space="preserve"> 3</w:t>
      </w:r>
      <w:r w:rsidR="00F3079F">
        <w:rPr>
          <w:bCs w:val="0"/>
          <w:sz w:val="26"/>
          <w:szCs w:val="26"/>
          <w:lang w:val="nl-NL"/>
        </w:rPr>
        <w:t>6</w:t>
      </w:r>
      <w:r w:rsidR="00812816" w:rsidRPr="00A06005">
        <w:rPr>
          <w:bCs w:val="0"/>
          <w:sz w:val="26"/>
          <w:szCs w:val="26"/>
          <w:lang w:val="nl-NL"/>
        </w:rPr>
        <w:t xml:space="preserve">. </w:t>
      </w:r>
      <w:r w:rsidR="00371961">
        <w:rPr>
          <w:bCs w:val="0"/>
          <w:sz w:val="26"/>
          <w:szCs w:val="26"/>
          <w:lang w:val="nl-NL"/>
        </w:rPr>
        <w:t>Thu h</w:t>
      </w:r>
      <w:r w:rsidR="003879EF">
        <w:rPr>
          <w:bCs w:val="0"/>
          <w:sz w:val="26"/>
          <w:szCs w:val="26"/>
          <w:lang w:val="nl-NL"/>
        </w:rPr>
        <w:t>ồi</w:t>
      </w:r>
      <w:r w:rsidR="00DD3611">
        <w:rPr>
          <w:bCs w:val="0"/>
          <w:sz w:val="26"/>
          <w:szCs w:val="26"/>
          <w:lang w:val="nl-NL"/>
        </w:rPr>
        <w:t xml:space="preserve"> phần vốn góp đã hoàn trả hoặc lợi nhuận đã chia</w:t>
      </w:r>
      <w:bookmarkEnd w:id="59"/>
    </w:p>
    <w:p w:rsidR="00812816" w:rsidRDefault="00812816" w:rsidP="00311632">
      <w:pPr>
        <w:spacing w:before="60" w:after="6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Trường hợp hoàn trả một phần vốn góp do giảm vốn </w:t>
      </w:r>
      <w:r w:rsidR="00180890">
        <w:rPr>
          <w:rFonts w:ascii="Times New Roman" w:hAnsi="Times New Roman"/>
          <w:sz w:val="26"/>
          <w:szCs w:val="26"/>
          <w:lang w:val="nl-NL"/>
        </w:rPr>
        <w:t>Điều</w:t>
      </w:r>
      <w:r w:rsidRPr="00014F50">
        <w:rPr>
          <w:rFonts w:ascii="Times New Roman" w:hAnsi="Times New Roman"/>
          <w:sz w:val="26"/>
          <w:szCs w:val="26"/>
          <w:lang w:val="nl-NL"/>
        </w:rPr>
        <w:t xml:space="preserve"> lệ</w:t>
      </w:r>
      <w:r w:rsidR="00371961">
        <w:rPr>
          <w:rFonts w:ascii="Times New Roman" w:hAnsi="Times New Roman"/>
          <w:sz w:val="26"/>
          <w:szCs w:val="26"/>
          <w:lang w:val="nl-NL"/>
        </w:rPr>
        <w:t xml:space="preserve"> trái với quy định tại khoản 3 và khoản </w:t>
      </w:r>
      <w:r w:rsidRPr="00014F50">
        <w:rPr>
          <w:rFonts w:ascii="Times New Roman" w:hAnsi="Times New Roman"/>
          <w:sz w:val="26"/>
          <w:szCs w:val="26"/>
          <w:lang w:val="nl-NL"/>
        </w:rPr>
        <w:t xml:space="preserve">4 </w:t>
      </w:r>
      <w:r w:rsidR="00180890">
        <w:rPr>
          <w:rFonts w:ascii="Times New Roman" w:hAnsi="Times New Roman"/>
          <w:sz w:val="26"/>
          <w:szCs w:val="26"/>
          <w:lang w:val="nl-NL"/>
        </w:rPr>
        <w:t>Điều</w:t>
      </w:r>
      <w:r w:rsidR="00B47975">
        <w:rPr>
          <w:rFonts w:ascii="Times New Roman" w:hAnsi="Times New Roman"/>
          <w:sz w:val="26"/>
          <w:szCs w:val="26"/>
          <w:lang w:val="nl-NL"/>
        </w:rPr>
        <w:t xml:space="preserve"> 9</w:t>
      </w:r>
      <w:r w:rsidRPr="00014F50">
        <w:rPr>
          <w:rFonts w:ascii="Times New Roman" w:hAnsi="Times New Roman"/>
          <w:sz w:val="26"/>
          <w:szCs w:val="26"/>
          <w:lang w:val="nl-NL"/>
        </w:rPr>
        <w:t xml:space="preserve"> </w:t>
      </w:r>
      <w:r w:rsidR="00180890">
        <w:rPr>
          <w:rFonts w:ascii="Times New Roman" w:hAnsi="Times New Roman" w:hint="eastAsia"/>
          <w:sz w:val="26"/>
          <w:szCs w:val="26"/>
          <w:lang w:val="nl-NL"/>
        </w:rPr>
        <w:t>Điều</w:t>
      </w:r>
      <w:r w:rsidRPr="00014F50">
        <w:rPr>
          <w:rFonts w:ascii="Times New Roman" w:hAnsi="Times New Roman"/>
          <w:sz w:val="26"/>
          <w:szCs w:val="26"/>
          <w:lang w:val="nl-NL"/>
        </w:rPr>
        <w:t xml:space="preserve"> lệ này hoặc chia lợi nhuận cho thành viên</w:t>
      </w:r>
      <w:r w:rsidR="00636485">
        <w:rPr>
          <w:rFonts w:ascii="Times New Roman" w:hAnsi="Times New Roman"/>
          <w:sz w:val="26"/>
          <w:szCs w:val="26"/>
          <w:lang w:val="nl-NL"/>
        </w:rPr>
        <w:t xml:space="preserve"> trái với quy định tại khoản </w:t>
      </w:r>
      <w:r w:rsidRPr="00014F50">
        <w:rPr>
          <w:rFonts w:ascii="Times New Roman" w:hAnsi="Times New Roman"/>
          <w:sz w:val="26"/>
          <w:szCs w:val="26"/>
          <w:lang w:val="nl-NL"/>
        </w:rPr>
        <w:t xml:space="preserve">1 </w:t>
      </w:r>
      <w:r w:rsidR="00180890">
        <w:rPr>
          <w:rFonts w:ascii="Times New Roman" w:hAnsi="Times New Roman"/>
          <w:sz w:val="26"/>
          <w:szCs w:val="26"/>
          <w:lang w:val="nl-NL"/>
        </w:rPr>
        <w:t>Điều</w:t>
      </w:r>
      <w:r w:rsidRPr="00014F50">
        <w:rPr>
          <w:rFonts w:ascii="Times New Roman" w:hAnsi="Times New Roman"/>
          <w:sz w:val="26"/>
          <w:szCs w:val="26"/>
          <w:lang w:val="nl-NL"/>
        </w:rPr>
        <w:t xml:space="preserve"> </w:t>
      </w:r>
      <w:r w:rsidR="00636485">
        <w:rPr>
          <w:rFonts w:ascii="Times New Roman" w:hAnsi="Times New Roman"/>
          <w:sz w:val="26"/>
          <w:szCs w:val="26"/>
          <w:lang w:val="nl-NL"/>
        </w:rPr>
        <w:t>30</w:t>
      </w:r>
      <w:r w:rsidRPr="00014F50">
        <w:rPr>
          <w:rFonts w:ascii="Times New Roman" w:hAnsi="Times New Roman"/>
          <w:sz w:val="26"/>
          <w:szCs w:val="26"/>
          <w:lang w:val="nl-NL"/>
        </w:rPr>
        <w:t xml:space="preserve"> </w:t>
      </w:r>
      <w:r w:rsidR="00180890">
        <w:rPr>
          <w:rFonts w:ascii="Times New Roman" w:hAnsi="Times New Roman" w:hint="eastAsia"/>
          <w:sz w:val="26"/>
          <w:szCs w:val="26"/>
          <w:lang w:val="nl-NL"/>
        </w:rPr>
        <w:t>Điều</w:t>
      </w:r>
      <w:r w:rsidRPr="00014F50">
        <w:rPr>
          <w:rFonts w:ascii="Times New Roman" w:hAnsi="Times New Roman"/>
          <w:sz w:val="26"/>
          <w:szCs w:val="26"/>
          <w:lang w:val="nl-NL"/>
        </w:rPr>
        <w:t xml:space="preserve"> lệ này thì các thành viên phải hoàn trả cho công ty số tiền, tài sản khác đã nhận hoặc phải cùng liên đới chịu trách nhiệm về các khoản nợ và nghĩa vụ tài sản khác của công ty cho đến khi các thành viên đã hoàn trả đủ số tiền, tài sản khác đã nhận tương đương với phần vốn đã giảm hoặc lợi nhuận đã chia.</w:t>
      </w:r>
    </w:p>
    <w:p w:rsidR="00564C12" w:rsidRDefault="00564C12" w:rsidP="00311632">
      <w:pPr>
        <w:spacing w:before="60" w:after="60" w:line="276" w:lineRule="auto"/>
        <w:jc w:val="both"/>
        <w:rPr>
          <w:rFonts w:ascii="Times New Roman" w:hAnsi="Times New Roman"/>
          <w:i/>
          <w:color w:val="FF0000"/>
          <w:sz w:val="26"/>
          <w:szCs w:val="26"/>
          <w:lang w:val="nl-NL"/>
        </w:rPr>
      </w:pPr>
      <w:r w:rsidRPr="00564C12">
        <w:rPr>
          <w:rFonts w:ascii="Times New Roman" w:hAnsi="Times New Roman"/>
          <w:i/>
          <w:color w:val="FF0000"/>
          <w:sz w:val="26"/>
          <w:szCs w:val="26"/>
          <w:lang w:val="nl-NL"/>
        </w:rPr>
        <w:t xml:space="preserve">    (Doanh nghiệp tham khảo Điều </w:t>
      </w:r>
      <w:r>
        <w:rPr>
          <w:rFonts w:ascii="Times New Roman" w:hAnsi="Times New Roman"/>
          <w:i/>
          <w:color w:val="FF0000"/>
          <w:sz w:val="26"/>
          <w:szCs w:val="26"/>
          <w:lang w:val="nl-NL"/>
        </w:rPr>
        <w:t>70</w:t>
      </w:r>
      <w:r w:rsidRPr="00564C12">
        <w:rPr>
          <w:rFonts w:ascii="Times New Roman" w:hAnsi="Times New Roman"/>
          <w:i/>
          <w:color w:val="FF0000"/>
          <w:sz w:val="26"/>
          <w:szCs w:val="26"/>
          <w:lang w:val="nl-NL"/>
        </w:rPr>
        <w:t xml:space="preserve"> Luật Doanh nghiệp 2014)</w:t>
      </w:r>
    </w:p>
    <w:p w:rsidR="00694BC3" w:rsidRDefault="00694BC3" w:rsidP="00311632">
      <w:pPr>
        <w:spacing w:before="60" w:after="60" w:line="276" w:lineRule="auto"/>
        <w:jc w:val="both"/>
        <w:rPr>
          <w:rFonts w:ascii="Times New Roman" w:hAnsi="Times New Roman"/>
          <w:i/>
          <w:color w:val="FF0000"/>
          <w:sz w:val="26"/>
          <w:szCs w:val="26"/>
          <w:lang w:val="nl-NL"/>
        </w:rPr>
      </w:pPr>
    </w:p>
    <w:p w:rsidR="00082EFA" w:rsidRPr="0043102D" w:rsidRDefault="00082EFA" w:rsidP="00311632">
      <w:pPr>
        <w:spacing w:before="60" w:after="60" w:line="276" w:lineRule="auto"/>
        <w:ind w:firstLine="720"/>
        <w:jc w:val="both"/>
        <w:rPr>
          <w:rFonts w:ascii="Times New Roman" w:hAnsi="Times New Roman"/>
          <w:sz w:val="2"/>
          <w:szCs w:val="26"/>
          <w:lang w:val="nl-NL"/>
        </w:rPr>
      </w:pPr>
    </w:p>
    <w:p w:rsidR="00E87BE2" w:rsidRDefault="00E87BE2">
      <w:pPr>
        <w:rPr>
          <w:rFonts w:ascii="Times New Roman" w:hAnsi="Times New Roman"/>
          <w:b/>
          <w:szCs w:val="28"/>
          <w:lang w:val="nl-NL"/>
        </w:rPr>
      </w:pPr>
      <w:bookmarkStart w:id="60" w:name="_Toc432497039"/>
      <w:r>
        <w:rPr>
          <w:rFonts w:ascii="Times New Roman" w:hAnsi="Times New Roman"/>
          <w:b/>
          <w:i/>
          <w:szCs w:val="28"/>
          <w:lang w:val="nl-NL"/>
        </w:rPr>
        <w:br w:type="page"/>
      </w:r>
    </w:p>
    <w:p w:rsidR="00812816" w:rsidRPr="00354ABF" w:rsidRDefault="00C6279A" w:rsidP="00311632">
      <w:pPr>
        <w:pStyle w:val="Heading1"/>
        <w:spacing w:line="276" w:lineRule="auto"/>
        <w:jc w:val="center"/>
        <w:rPr>
          <w:rFonts w:ascii="Times New Roman" w:hAnsi="Times New Roman"/>
          <w:b/>
          <w:i w:val="0"/>
          <w:szCs w:val="28"/>
          <w:lang w:val="nl-NL"/>
        </w:rPr>
      </w:pPr>
      <w:r>
        <w:rPr>
          <w:rFonts w:ascii="Times New Roman" w:hAnsi="Times New Roman"/>
          <w:b/>
          <w:i w:val="0"/>
          <w:szCs w:val="28"/>
          <w:lang w:val="nl-NL"/>
        </w:rPr>
        <w:lastRenderedPageBreak/>
        <w:t xml:space="preserve">CHƯƠNG </w:t>
      </w:r>
      <w:r w:rsidR="00812816" w:rsidRPr="00354ABF">
        <w:rPr>
          <w:rFonts w:ascii="Times New Roman" w:hAnsi="Times New Roman"/>
          <w:b/>
          <w:i w:val="0"/>
          <w:szCs w:val="28"/>
          <w:lang w:val="nl-NL"/>
        </w:rPr>
        <w:t>V</w:t>
      </w:r>
      <w:r w:rsidR="00354ABF">
        <w:rPr>
          <w:rFonts w:ascii="Times New Roman" w:hAnsi="Times New Roman"/>
          <w:b/>
          <w:i w:val="0"/>
          <w:szCs w:val="28"/>
          <w:lang w:val="nl-NL"/>
        </w:rPr>
        <w:t xml:space="preserve">: </w:t>
      </w:r>
      <w:r w:rsidR="003879EF">
        <w:rPr>
          <w:rFonts w:ascii="Times New Roman" w:hAnsi="Times New Roman"/>
          <w:b/>
          <w:i w:val="0"/>
          <w:szCs w:val="28"/>
          <w:lang w:val="nl-NL"/>
        </w:rPr>
        <w:t xml:space="preserve">THÀNH LẬP, TỔ CHỨC LẠI, </w:t>
      </w:r>
      <w:r w:rsidR="00812816" w:rsidRPr="00354ABF">
        <w:rPr>
          <w:rFonts w:ascii="Times New Roman" w:hAnsi="Times New Roman"/>
          <w:b/>
          <w:i w:val="0"/>
          <w:szCs w:val="28"/>
          <w:lang w:val="nl-NL"/>
        </w:rPr>
        <w:t>GIẢI THỂ, PHÁ SẢN</w:t>
      </w:r>
      <w:bookmarkEnd w:id="60"/>
    </w:p>
    <w:p w:rsidR="00812816" w:rsidRPr="0043102D" w:rsidRDefault="00812816" w:rsidP="00311632">
      <w:pPr>
        <w:spacing w:before="60" w:after="60" w:line="276" w:lineRule="auto"/>
        <w:jc w:val="both"/>
        <w:rPr>
          <w:rFonts w:ascii="Times New Roman" w:hAnsi="Times New Roman"/>
          <w:b/>
          <w:bCs/>
          <w:sz w:val="4"/>
          <w:szCs w:val="40"/>
          <w:lang w:val="nl-NL"/>
        </w:rPr>
      </w:pPr>
    </w:p>
    <w:p w:rsidR="003879EF" w:rsidRPr="003879EF" w:rsidRDefault="003879EF" w:rsidP="00311632">
      <w:pPr>
        <w:pStyle w:val="Heading2"/>
        <w:spacing w:before="120" w:after="0" w:line="276" w:lineRule="auto"/>
        <w:jc w:val="left"/>
        <w:rPr>
          <w:bCs w:val="0"/>
          <w:sz w:val="26"/>
          <w:szCs w:val="26"/>
          <w:lang w:val="nl-NL"/>
        </w:rPr>
      </w:pPr>
      <w:bookmarkStart w:id="61" w:name="_Toc432497040"/>
      <w:r w:rsidRPr="003879EF">
        <w:rPr>
          <w:bCs w:val="0"/>
          <w:sz w:val="26"/>
          <w:szCs w:val="26"/>
          <w:lang w:val="nl-NL"/>
        </w:rPr>
        <w:t xml:space="preserve">Điều </w:t>
      </w:r>
      <w:r w:rsidR="006F35FA">
        <w:rPr>
          <w:bCs w:val="0"/>
          <w:sz w:val="26"/>
          <w:szCs w:val="26"/>
          <w:lang w:val="nl-NL"/>
        </w:rPr>
        <w:t>3</w:t>
      </w:r>
      <w:r w:rsidR="00F3079F">
        <w:rPr>
          <w:bCs w:val="0"/>
          <w:sz w:val="26"/>
          <w:szCs w:val="26"/>
          <w:lang w:val="nl-NL"/>
        </w:rPr>
        <w:t>7</w:t>
      </w:r>
      <w:r w:rsidRPr="003879EF">
        <w:rPr>
          <w:bCs w:val="0"/>
          <w:sz w:val="26"/>
          <w:szCs w:val="26"/>
          <w:lang w:val="nl-NL"/>
        </w:rPr>
        <w:t>. Thành lập</w:t>
      </w:r>
      <w:bookmarkEnd w:id="61"/>
      <w:r w:rsidRPr="003879EF">
        <w:rPr>
          <w:bCs w:val="0"/>
          <w:sz w:val="26"/>
          <w:szCs w:val="26"/>
          <w:lang w:val="nl-NL"/>
        </w:rPr>
        <w:t> </w:t>
      </w:r>
    </w:p>
    <w:p w:rsidR="003879EF" w:rsidRPr="003879EF" w:rsidRDefault="003879EF" w:rsidP="00311632">
      <w:pPr>
        <w:spacing w:before="60" w:after="60" w:line="276" w:lineRule="auto"/>
        <w:jc w:val="both"/>
        <w:rPr>
          <w:rFonts w:ascii="Times New Roman" w:hAnsi="Times New Roman"/>
          <w:sz w:val="26"/>
          <w:szCs w:val="26"/>
          <w:lang w:val="nl-NL"/>
        </w:rPr>
      </w:pPr>
      <w:r w:rsidRPr="003879EF">
        <w:rPr>
          <w:rFonts w:ascii="Times New Roman" w:hAnsi="Times New Roman"/>
          <w:sz w:val="26"/>
          <w:szCs w:val="26"/>
          <w:lang w:val="nl-NL"/>
        </w:rPr>
        <w:t xml:space="preserve">Công ty được thành lập sau khi </w:t>
      </w:r>
      <w:r w:rsidR="006F35FA">
        <w:rPr>
          <w:rFonts w:ascii="Times New Roman" w:hAnsi="Times New Roman"/>
          <w:sz w:val="26"/>
          <w:szCs w:val="26"/>
          <w:lang w:val="nl-NL"/>
        </w:rPr>
        <w:t>các</w:t>
      </w:r>
      <w:r w:rsidRPr="003879EF">
        <w:rPr>
          <w:rFonts w:ascii="Times New Roman" w:hAnsi="Times New Roman"/>
          <w:sz w:val="26"/>
          <w:szCs w:val="26"/>
          <w:lang w:val="nl-NL"/>
        </w:rPr>
        <w:t xml:space="preserve"> thành viên công ty chấp thuận, ký nháy từng trang vào Bản Điều lệ này và được cơ quan đăng ký kinh doanh cấp Giấy chứng nhận đăng ký doanh nghiệp.</w:t>
      </w:r>
    </w:p>
    <w:p w:rsidR="003879EF" w:rsidRDefault="003879EF" w:rsidP="00311632">
      <w:pPr>
        <w:spacing w:before="60" w:after="60" w:line="276" w:lineRule="auto"/>
        <w:jc w:val="both"/>
        <w:rPr>
          <w:rFonts w:ascii="Times New Roman" w:hAnsi="Times New Roman"/>
          <w:sz w:val="26"/>
          <w:szCs w:val="26"/>
          <w:lang w:val="nl-NL"/>
        </w:rPr>
      </w:pPr>
      <w:r w:rsidRPr="003879EF">
        <w:rPr>
          <w:rFonts w:ascii="Times New Roman" w:hAnsi="Times New Roman"/>
          <w:sz w:val="26"/>
          <w:szCs w:val="26"/>
          <w:lang w:val="nl-NL"/>
        </w:rPr>
        <w:t>Mọi phí tổn liên hệ đến việc thành lập công ty đều được ghi vào mục chi phí của công ty và được tính hoàn giảm vào chi</w:t>
      </w:r>
      <w:r w:rsidR="006F35FA">
        <w:rPr>
          <w:rFonts w:ascii="Times New Roman" w:hAnsi="Times New Roman"/>
          <w:sz w:val="26"/>
          <w:szCs w:val="26"/>
          <w:lang w:val="nl-NL"/>
        </w:rPr>
        <w:t xml:space="preserve"> phí của năm tài chính đầu tiên.</w:t>
      </w:r>
    </w:p>
    <w:p w:rsidR="00F3079F" w:rsidRPr="003879EF" w:rsidRDefault="00F3079F" w:rsidP="00311632">
      <w:pPr>
        <w:spacing w:before="60" w:after="60" w:line="276" w:lineRule="auto"/>
        <w:jc w:val="both"/>
        <w:rPr>
          <w:rFonts w:ascii="Times New Roman" w:hAnsi="Times New Roman"/>
          <w:sz w:val="26"/>
          <w:szCs w:val="26"/>
          <w:lang w:val="nl-NL"/>
        </w:rPr>
      </w:pPr>
    </w:p>
    <w:p w:rsidR="003879EF" w:rsidRPr="006F35FA" w:rsidRDefault="006F35FA" w:rsidP="00311632">
      <w:pPr>
        <w:pStyle w:val="Heading2"/>
        <w:spacing w:before="120" w:after="0" w:line="276" w:lineRule="auto"/>
        <w:jc w:val="left"/>
        <w:rPr>
          <w:bCs w:val="0"/>
          <w:sz w:val="26"/>
          <w:szCs w:val="26"/>
          <w:lang w:val="nl-NL"/>
        </w:rPr>
      </w:pPr>
      <w:bookmarkStart w:id="62" w:name="_Toc432497041"/>
      <w:r>
        <w:rPr>
          <w:bCs w:val="0"/>
          <w:sz w:val="26"/>
          <w:szCs w:val="26"/>
          <w:lang w:val="nl-NL"/>
        </w:rPr>
        <w:t>Điều 3</w:t>
      </w:r>
      <w:r w:rsidR="00F3079F">
        <w:rPr>
          <w:bCs w:val="0"/>
          <w:sz w:val="26"/>
          <w:szCs w:val="26"/>
          <w:lang w:val="nl-NL"/>
        </w:rPr>
        <w:t>8</w:t>
      </w:r>
      <w:r>
        <w:rPr>
          <w:bCs w:val="0"/>
          <w:sz w:val="26"/>
          <w:szCs w:val="26"/>
          <w:lang w:val="nl-NL"/>
        </w:rPr>
        <w:t>.</w:t>
      </w:r>
      <w:r w:rsidR="003879EF" w:rsidRPr="006F35FA">
        <w:rPr>
          <w:bCs w:val="0"/>
          <w:sz w:val="26"/>
          <w:szCs w:val="26"/>
          <w:lang w:val="nl-NL"/>
        </w:rPr>
        <w:t xml:space="preserve"> Tổ chức lại công ty.</w:t>
      </w:r>
      <w:bookmarkEnd w:id="62"/>
    </w:p>
    <w:p w:rsidR="003879EF" w:rsidRPr="006F35FA" w:rsidRDefault="003879EF" w:rsidP="00311632">
      <w:pPr>
        <w:spacing w:before="60" w:after="60" w:line="276" w:lineRule="auto"/>
        <w:jc w:val="both"/>
        <w:rPr>
          <w:rFonts w:ascii="Times New Roman" w:hAnsi="Times New Roman"/>
          <w:sz w:val="26"/>
          <w:szCs w:val="26"/>
          <w:lang w:val="nl-NL"/>
        </w:rPr>
      </w:pPr>
      <w:r w:rsidRPr="006F35FA">
        <w:rPr>
          <w:rFonts w:ascii="Times New Roman" w:hAnsi="Times New Roman"/>
          <w:sz w:val="26"/>
          <w:szCs w:val="26"/>
          <w:lang w:val="nl-NL"/>
        </w:rPr>
        <w:t>1. Khi cần thiết, Công ty có thể được tổ chức lại bằng các phương thức như sau:</w:t>
      </w:r>
    </w:p>
    <w:p w:rsidR="003879EF" w:rsidRPr="006F35FA" w:rsidRDefault="003879EF" w:rsidP="00311632">
      <w:pPr>
        <w:spacing w:before="60" w:after="60" w:line="276" w:lineRule="auto"/>
        <w:jc w:val="both"/>
        <w:rPr>
          <w:rFonts w:ascii="Times New Roman" w:hAnsi="Times New Roman"/>
          <w:sz w:val="26"/>
          <w:szCs w:val="26"/>
          <w:lang w:val="nl-NL"/>
        </w:rPr>
      </w:pPr>
      <w:r w:rsidRPr="006F35FA">
        <w:rPr>
          <w:rFonts w:ascii="Times New Roman" w:hAnsi="Times New Roman"/>
          <w:sz w:val="26"/>
          <w:szCs w:val="26"/>
          <w:lang w:val="nl-NL"/>
        </w:rPr>
        <w:t>a. Chia doanh nghiệp: Công ty chấm dứt sự tồn tại để chia thà</w:t>
      </w:r>
      <w:r w:rsidR="006F35FA">
        <w:rPr>
          <w:rFonts w:ascii="Times New Roman" w:hAnsi="Times New Roman"/>
          <w:sz w:val="26"/>
          <w:szCs w:val="26"/>
          <w:lang w:val="nl-NL"/>
        </w:rPr>
        <w:t>nh một số Công ty mới. Việc thực hiện chia doanh nghiệp thực hiện theo quy định tại Điều 192 Luật Doanh nghiệp 2014</w:t>
      </w:r>
    </w:p>
    <w:p w:rsidR="003879EF" w:rsidRPr="006F35FA" w:rsidRDefault="003879EF" w:rsidP="00311632">
      <w:pPr>
        <w:spacing w:before="60" w:after="60" w:line="276" w:lineRule="auto"/>
        <w:jc w:val="both"/>
        <w:rPr>
          <w:rFonts w:ascii="Times New Roman" w:hAnsi="Times New Roman"/>
          <w:sz w:val="26"/>
          <w:szCs w:val="26"/>
          <w:lang w:val="nl-NL"/>
        </w:rPr>
      </w:pPr>
      <w:r w:rsidRPr="006F35FA">
        <w:rPr>
          <w:rFonts w:ascii="Times New Roman" w:hAnsi="Times New Roman"/>
          <w:sz w:val="26"/>
          <w:szCs w:val="26"/>
          <w:lang w:val="nl-NL"/>
        </w:rPr>
        <w:t>b. Tách doanh nghiệp: Công ty chuyển một phần tài sản, nợ, vốn của Công ty hiện có để thành lập một hoặc một số Công ty mới. Công ty sẽ tiếp tục tồn tại với phần tài sản, nợ, vốn còn lại.</w:t>
      </w:r>
      <w:r w:rsidR="006F35FA">
        <w:rPr>
          <w:rFonts w:ascii="Times New Roman" w:hAnsi="Times New Roman"/>
          <w:sz w:val="26"/>
          <w:szCs w:val="26"/>
          <w:lang w:val="nl-NL"/>
        </w:rPr>
        <w:t xml:space="preserve"> Việc thực hiện tách doanh nghiệp thực hiện theo quy định tại Điều 193 Luật Doanh nghiệp 2014</w:t>
      </w:r>
    </w:p>
    <w:p w:rsidR="003879EF" w:rsidRPr="006F35FA" w:rsidRDefault="003879EF" w:rsidP="00311632">
      <w:pPr>
        <w:spacing w:before="60" w:after="60" w:line="276" w:lineRule="auto"/>
        <w:jc w:val="both"/>
        <w:rPr>
          <w:rFonts w:ascii="Times New Roman" w:hAnsi="Times New Roman"/>
          <w:sz w:val="26"/>
          <w:szCs w:val="26"/>
          <w:lang w:val="nl-NL"/>
        </w:rPr>
      </w:pPr>
      <w:r w:rsidRPr="006F35FA">
        <w:rPr>
          <w:rFonts w:ascii="Times New Roman" w:hAnsi="Times New Roman"/>
          <w:sz w:val="26"/>
          <w:szCs w:val="26"/>
          <w:lang w:val="nl-NL"/>
        </w:rPr>
        <w:t>c. Hợp nhất doanh nghiệp: Công ty chấm dứt sự tồn tại để hợp nhất cùng một hoặc một số Công ty khác để hình thành một Công ty mới.</w:t>
      </w:r>
      <w:r w:rsidR="006F35FA">
        <w:rPr>
          <w:rFonts w:ascii="Times New Roman" w:hAnsi="Times New Roman"/>
          <w:sz w:val="26"/>
          <w:szCs w:val="26"/>
          <w:lang w:val="nl-NL"/>
        </w:rPr>
        <w:t xml:space="preserve"> Việc thực hiện hợp nhất doanh nghiệp thực hiện theo quy định tại Điều 194 Luật Doanh nghiệp 2014</w:t>
      </w:r>
    </w:p>
    <w:p w:rsidR="003879EF" w:rsidRDefault="003879EF" w:rsidP="00311632">
      <w:pPr>
        <w:spacing w:before="60" w:after="60" w:line="276" w:lineRule="auto"/>
        <w:jc w:val="both"/>
        <w:rPr>
          <w:rFonts w:ascii="Times New Roman" w:hAnsi="Times New Roman"/>
          <w:sz w:val="26"/>
          <w:szCs w:val="26"/>
          <w:lang w:val="nl-NL"/>
        </w:rPr>
      </w:pPr>
      <w:r w:rsidRPr="006F35FA">
        <w:rPr>
          <w:rFonts w:ascii="Times New Roman" w:hAnsi="Times New Roman"/>
          <w:sz w:val="26"/>
          <w:szCs w:val="26"/>
          <w:lang w:val="nl-NL"/>
        </w:rPr>
        <w:t>d. Sáp nhậ</w:t>
      </w:r>
      <w:r w:rsidR="006F35FA">
        <w:rPr>
          <w:rFonts w:ascii="Times New Roman" w:hAnsi="Times New Roman"/>
          <w:sz w:val="26"/>
          <w:szCs w:val="26"/>
          <w:lang w:val="nl-NL"/>
        </w:rPr>
        <w:t>p doanh nghiệp</w:t>
      </w:r>
      <w:r w:rsidRPr="006F35FA">
        <w:rPr>
          <w:rFonts w:ascii="Times New Roman" w:hAnsi="Times New Roman"/>
          <w:sz w:val="26"/>
          <w:szCs w:val="26"/>
          <w:lang w:val="nl-NL"/>
        </w:rPr>
        <w:t>: Công ty chấm dứt sự tồn tại để sáp nhập vào một Công ty khác-hoặc Công ty tiếp tục tồn tại có sự tiếp nhận các Công ty khác sáp nhập vào.</w:t>
      </w:r>
      <w:r w:rsidR="006F35FA">
        <w:rPr>
          <w:rFonts w:ascii="Times New Roman" w:hAnsi="Times New Roman"/>
          <w:sz w:val="26"/>
          <w:szCs w:val="26"/>
          <w:lang w:val="nl-NL"/>
        </w:rPr>
        <w:t xml:space="preserve"> Việc thực hiện sáp nhập doanh nghiệp thực hiện theo quy định tại Điều 195 Luật Doanh nghiệp 2014</w:t>
      </w:r>
      <w:r w:rsidR="00B92320">
        <w:rPr>
          <w:rFonts w:ascii="Times New Roman" w:hAnsi="Times New Roman"/>
          <w:sz w:val="26"/>
          <w:szCs w:val="26"/>
          <w:lang w:val="nl-NL"/>
        </w:rPr>
        <w:t>.</w:t>
      </w:r>
    </w:p>
    <w:p w:rsidR="00B92320" w:rsidRPr="006F35FA" w:rsidRDefault="00B92320" w:rsidP="00311632">
      <w:pPr>
        <w:spacing w:before="60" w:after="60" w:line="276" w:lineRule="auto"/>
        <w:jc w:val="both"/>
        <w:rPr>
          <w:rFonts w:ascii="Times New Roman" w:hAnsi="Times New Roman"/>
          <w:sz w:val="26"/>
          <w:szCs w:val="26"/>
          <w:lang w:val="nl-NL"/>
        </w:rPr>
      </w:pPr>
      <w:r>
        <w:rPr>
          <w:rFonts w:ascii="Times New Roman" w:hAnsi="Times New Roman"/>
          <w:sz w:val="26"/>
          <w:szCs w:val="26"/>
          <w:lang w:val="nl-NL"/>
        </w:rPr>
        <w:t>e. Chuyển đổi thành công ty TNHH một thành viên hoặc công ty cổ phần</w:t>
      </w:r>
    </w:p>
    <w:p w:rsidR="003879EF" w:rsidRPr="00B92320" w:rsidRDefault="003879EF" w:rsidP="00311632">
      <w:pPr>
        <w:spacing w:before="60" w:after="60" w:line="276" w:lineRule="auto"/>
        <w:jc w:val="both"/>
        <w:rPr>
          <w:rFonts w:ascii="Times New Roman" w:hAnsi="Times New Roman"/>
          <w:sz w:val="26"/>
          <w:szCs w:val="26"/>
          <w:lang w:val="nl-NL"/>
        </w:rPr>
      </w:pPr>
      <w:r w:rsidRPr="006F35FA">
        <w:rPr>
          <w:rFonts w:ascii="Times New Roman" w:hAnsi="Times New Roman"/>
          <w:sz w:val="26"/>
          <w:szCs w:val="26"/>
          <w:lang w:val="nl-NL"/>
        </w:rPr>
        <w:t xml:space="preserve">2. </w:t>
      </w:r>
      <w:r w:rsidR="00B92320">
        <w:rPr>
          <w:rFonts w:ascii="Times New Roman" w:hAnsi="Times New Roman"/>
          <w:sz w:val="26"/>
          <w:szCs w:val="26"/>
          <w:lang w:val="nl-NL"/>
        </w:rPr>
        <w:t xml:space="preserve">Giám đốc </w:t>
      </w:r>
      <w:r w:rsidRPr="006F35FA">
        <w:rPr>
          <w:rFonts w:ascii="Times New Roman" w:hAnsi="Times New Roman"/>
          <w:sz w:val="26"/>
          <w:szCs w:val="26"/>
          <w:lang w:val="nl-NL"/>
        </w:rPr>
        <w:t xml:space="preserve">có trách nhiệm chuẩn bị các phương án tổ chức lại </w:t>
      </w:r>
      <w:r w:rsidR="00B92320">
        <w:rPr>
          <w:rFonts w:ascii="Times New Roman" w:hAnsi="Times New Roman"/>
          <w:sz w:val="26"/>
          <w:szCs w:val="26"/>
          <w:lang w:val="nl-NL"/>
        </w:rPr>
        <w:t>c</w:t>
      </w:r>
      <w:r w:rsidRPr="006F35FA">
        <w:rPr>
          <w:rFonts w:ascii="Times New Roman" w:hAnsi="Times New Roman"/>
          <w:sz w:val="26"/>
          <w:szCs w:val="26"/>
          <w:lang w:val="nl-NL"/>
        </w:rPr>
        <w:t xml:space="preserve">ông ty để trình </w:t>
      </w:r>
      <w:r w:rsidR="00B92320">
        <w:rPr>
          <w:rFonts w:ascii="Times New Roman" w:hAnsi="Times New Roman"/>
          <w:sz w:val="26"/>
          <w:szCs w:val="26"/>
          <w:lang w:val="nl-NL"/>
        </w:rPr>
        <w:t>Hội đồng thành viên</w:t>
      </w:r>
      <w:r w:rsidRPr="006F35FA">
        <w:rPr>
          <w:rFonts w:ascii="Times New Roman" w:hAnsi="Times New Roman"/>
          <w:sz w:val="26"/>
          <w:szCs w:val="26"/>
          <w:lang w:val="nl-NL"/>
        </w:rPr>
        <w:t xml:space="preserve"> quyết định.</w:t>
      </w:r>
    </w:p>
    <w:p w:rsidR="00812816" w:rsidRPr="00A06005" w:rsidRDefault="00180890" w:rsidP="00311632">
      <w:pPr>
        <w:pStyle w:val="Heading2"/>
        <w:spacing w:before="120" w:after="0" w:line="276" w:lineRule="auto"/>
        <w:jc w:val="left"/>
        <w:rPr>
          <w:bCs w:val="0"/>
          <w:sz w:val="26"/>
          <w:szCs w:val="26"/>
          <w:lang w:val="nl-NL"/>
        </w:rPr>
      </w:pPr>
      <w:bookmarkStart w:id="63" w:name="_Toc432497042"/>
      <w:r>
        <w:rPr>
          <w:bCs w:val="0"/>
          <w:sz w:val="26"/>
          <w:szCs w:val="26"/>
          <w:lang w:val="nl-NL"/>
        </w:rPr>
        <w:t>Điều</w:t>
      </w:r>
      <w:r w:rsidR="00812816" w:rsidRPr="00A06005">
        <w:rPr>
          <w:bCs w:val="0"/>
          <w:sz w:val="26"/>
          <w:szCs w:val="26"/>
          <w:lang w:val="nl-NL"/>
        </w:rPr>
        <w:t xml:space="preserve"> 3</w:t>
      </w:r>
      <w:r w:rsidR="00F3079F">
        <w:rPr>
          <w:bCs w:val="0"/>
          <w:sz w:val="26"/>
          <w:szCs w:val="26"/>
          <w:lang w:val="nl-NL"/>
        </w:rPr>
        <w:t>9</w:t>
      </w:r>
      <w:r w:rsidR="00812816" w:rsidRPr="00A06005">
        <w:rPr>
          <w:bCs w:val="0"/>
          <w:sz w:val="26"/>
          <w:szCs w:val="26"/>
          <w:lang w:val="nl-NL"/>
        </w:rPr>
        <w:t xml:space="preserve">. </w:t>
      </w:r>
      <w:r w:rsidR="00636485">
        <w:rPr>
          <w:bCs w:val="0"/>
          <w:sz w:val="26"/>
          <w:szCs w:val="26"/>
          <w:lang w:val="nl-NL"/>
        </w:rPr>
        <w:t>Giải thể và trình tự thực hiện thủ tục giải thể</w:t>
      </w:r>
      <w:bookmarkEnd w:id="63"/>
    </w:p>
    <w:p w:rsidR="00812816" w:rsidRPr="00014F50" w:rsidRDefault="00812816"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1.</w:t>
      </w:r>
      <w:r w:rsidR="00082EFA">
        <w:rPr>
          <w:rFonts w:ascii="Times New Roman" w:hAnsi="Times New Roman"/>
          <w:sz w:val="26"/>
          <w:szCs w:val="26"/>
          <w:lang w:val="nl-NL"/>
        </w:rPr>
        <w:t xml:space="preserve"> </w:t>
      </w:r>
      <w:r w:rsidRPr="00014F50">
        <w:rPr>
          <w:rFonts w:ascii="Times New Roman" w:hAnsi="Times New Roman"/>
          <w:sz w:val="26"/>
          <w:szCs w:val="26"/>
          <w:lang w:val="nl-NL"/>
        </w:rPr>
        <w:t>Công ty sẽ giải thể trong các trường hợp sau đây:</w:t>
      </w:r>
    </w:p>
    <w:p w:rsidR="00812816" w:rsidRPr="00014F50" w:rsidRDefault="00812816"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a</w:t>
      </w:r>
      <w:r w:rsidR="00636485">
        <w:rPr>
          <w:rFonts w:ascii="Times New Roman" w:hAnsi="Times New Roman"/>
          <w:sz w:val="26"/>
          <w:szCs w:val="26"/>
          <w:lang w:val="nl-NL"/>
        </w:rPr>
        <w:t xml:space="preserve">. </w:t>
      </w:r>
      <w:r w:rsidRPr="00014F50">
        <w:rPr>
          <w:rFonts w:ascii="Times New Roman" w:hAnsi="Times New Roman"/>
          <w:sz w:val="26"/>
          <w:szCs w:val="26"/>
          <w:lang w:val="nl-NL"/>
        </w:rPr>
        <w:t>Theo quyết định của Hội đồng thành viên.</w:t>
      </w:r>
    </w:p>
    <w:p w:rsidR="00812816" w:rsidRPr="00014F50" w:rsidRDefault="00636485" w:rsidP="00311632">
      <w:pPr>
        <w:spacing w:before="120" w:after="120" w:line="276" w:lineRule="auto"/>
        <w:jc w:val="both"/>
        <w:rPr>
          <w:rFonts w:ascii="Times New Roman" w:hAnsi="Times New Roman"/>
          <w:sz w:val="26"/>
          <w:szCs w:val="26"/>
          <w:lang w:val="nl-NL"/>
        </w:rPr>
      </w:pPr>
      <w:r>
        <w:rPr>
          <w:rFonts w:ascii="Times New Roman" w:hAnsi="Times New Roman"/>
          <w:sz w:val="26"/>
          <w:szCs w:val="26"/>
          <w:lang w:val="nl-NL"/>
        </w:rPr>
        <w:t xml:space="preserve">b. Công ty không đủ tối thiểu là 02 thành viên </w:t>
      </w:r>
      <w:r w:rsidR="00812816" w:rsidRPr="00014F50">
        <w:rPr>
          <w:rFonts w:ascii="Times New Roman" w:hAnsi="Times New Roman"/>
          <w:sz w:val="26"/>
          <w:szCs w:val="26"/>
          <w:lang w:val="nl-NL"/>
        </w:rPr>
        <w:t>trong thời hạn 6 tháng liên tục.</w:t>
      </w:r>
    </w:p>
    <w:p w:rsidR="00812816" w:rsidRPr="00014F50" w:rsidRDefault="00636485" w:rsidP="00311632">
      <w:pPr>
        <w:spacing w:before="120" w:after="120" w:line="276" w:lineRule="auto"/>
        <w:jc w:val="both"/>
        <w:rPr>
          <w:rFonts w:ascii="Times New Roman" w:hAnsi="Times New Roman"/>
          <w:sz w:val="26"/>
          <w:szCs w:val="26"/>
          <w:lang w:val="nl-NL"/>
        </w:rPr>
      </w:pPr>
      <w:r>
        <w:rPr>
          <w:rFonts w:ascii="Times New Roman" w:hAnsi="Times New Roman"/>
          <w:sz w:val="26"/>
          <w:szCs w:val="26"/>
          <w:lang w:val="nl-NL"/>
        </w:rPr>
        <w:t>c</w:t>
      </w:r>
      <w:r w:rsidR="00812816" w:rsidRPr="00014F50">
        <w:rPr>
          <w:rFonts w:ascii="Times New Roman" w:hAnsi="Times New Roman"/>
          <w:sz w:val="26"/>
          <w:szCs w:val="26"/>
          <w:lang w:val="nl-NL"/>
        </w:rPr>
        <w:t>. Bị thu hồi giấy chứng nhận đăng  ký kinh doanh.</w:t>
      </w:r>
    </w:p>
    <w:p w:rsidR="00812816" w:rsidRDefault="00812816"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 xml:space="preserve">Công ty chỉ giải thể khi bảo đảm thanh toán hết các khoản nợ và nghĩa vụ tài sản khác. </w:t>
      </w:r>
    </w:p>
    <w:p w:rsidR="00636485" w:rsidRPr="00636485" w:rsidRDefault="00636485" w:rsidP="00311632">
      <w:pPr>
        <w:spacing w:before="120" w:after="120" w:line="276" w:lineRule="auto"/>
        <w:jc w:val="both"/>
        <w:rPr>
          <w:rFonts w:ascii="Times New Roman" w:hAnsi="Times New Roman"/>
          <w:sz w:val="26"/>
          <w:szCs w:val="26"/>
          <w:lang w:val="nl-NL"/>
        </w:rPr>
      </w:pPr>
      <w:r w:rsidRPr="00636485">
        <w:rPr>
          <w:rFonts w:ascii="Times New Roman" w:hAnsi="Times New Roman"/>
          <w:sz w:val="26"/>
          <w:szCs w:val="26"/>
          <w:lang w:val="nl-NL"/>
        </w:rPr>
        <w:t>2. Công ty thực hiện việc giải thể như sau:</w:t>
      </w:r>
    </w:p>
    <w:p w:rsidR="00636485" w:rsidRPr="00636485" w:rsidRDefault="00636485" w:rsidP="00311632">
      <w:pPr>
        <w:spacing w:before="120" w:after="120" w:line="276" w:lineRule="auto"/>
        <w:jc w:val="both"/>
        <w:rPr>
          <w:rFonts w:ascii="Times New Roman" w:hAnsi="Times New Roman"/>
          <w:sz w:val="26"/>
          <w:szCs w:val="26"/>
          <w:lang w:val="nl-NL"/>
        </w:rPr>
      </w:pPr>
      <w:r w:rsidRPr="00636485">
        <w:rPr>
          <w:rFonts w:ascii="Times New Roman" w:hAnsi="Times New Roman"/>
          <w:sz w:val="26"/>
          <w:szCs w:val="26"/>
          <w:lang w:val="nl-NL"/>
        </w:rPr>
        <w:t>a) Thông qua quyết định giải thể doanh nghiệp. Quyết định giải thể doanh nghiệp phải có các nội dung chủ yếu sau đây:</w:t>
      </w:r>
    </w:p>
    <w:p w:rsidR="00636485" w:rsidRPr="00636485" w:rsidRDefault="00636485" w:rsidP="00311632">
      <w:pPr>
        <w:spacing w:before="120" w:after="120" w:line="276" w:lineRule="auto"/>
        <w:ind w:left="720"/>
        <w:jc w:val="both"/>
        <w:rPr>
          <w:rFonts w:ascii="Times New Roman" w:hAnsi="Times New Roman"/>
          <w:sz w:val="26"/>
          <w:szCs w:val="26"/>
          <w:lang w:val="nl-NL"/>
        </w:rPr>
      </w:pPr>
      <w:r w:rsidRPr="00636485">
        <w:rPr>
          <w:rFonts w:ascii="Times New Roman" w:hAnsi="Times New Roman"/>
          <w:sz w:val="26"/>
          <w:szCs w:val="26"/>
          <w:lang w:val="nl-NL"/>
        </w:rPr>
        <w:lastRenderedPageBreak/>
        <w:t>i) Tên, địa chỉ trụ sở chính của doanh nghiệp;</w:t>
      </w:r>
    </w:p>
    <w:p w:rsidR="00636485" w:rsidRPr="00636485" w:rsidRDefault="00636485" w:rsidP="00311632">
      <w:pPr>
        <w:spacing w:before="120" w:after="120" w:line="276" w:lineRule="auto"/>
        <w:ind w:left="720"/>
        <w:jc w:val="both"/>
        <w:rPr>
          <w:rFonts w:ascii="Times New Roman" w:hAnsi="Times New Roman"/>
          <w:sz w:val="26"/>
          <w:szCs w:val="26"/>
          <w:lang w:val="nl-NL"/>
        </w:rPr>
      </w:pPr>
      <w:r w:rsidRPr="00636485">
        <w:rPr>
          <w:rFonts w:ascii="Times New Roman" w:hAnsi="Times New Roman"/>
          <w:sz w:val="26"/>
          <w:szCs w:val="26"/>
          <w:lang w:val="nl-NL"/>
        </w:rPr>
        <w:t>ii) Lý do giải thể;</w:t>
      </w:r>
    </w:p>
    <w:p w:rsidR="00636485" w:rsidRPr="00636485" w:rsidRDefault="00636485" w:rsidP="00311632">
      <w:pPr>
        <w:spacing w:before="120" w:after="120" w:line="276" w:lineRule="auto"/>
        <w:ind w:left="720"/>
        <w:jc w:val="both"/>
        <w:rPr>
          <w:rFonts w:ascii="Times New Roman" w:hAnsi="Times New Roman"/>
          <w:sz w:val="26"/>
          <w:szCs w:val="26"/>
          <w:lang w:val="nl-NL"/>
        </w:rPr>
      </w:pPr>
      <w:r w:rsidRPr="00636485">
        <w:rPr>
          <w:rFonts w:ascii="Times New Roman" w:hAnsi="Times New Roman"/>
          <w:sz w:val="26"/>
          <w:szCs w:val="26"/>
          <w:lang w:val="nl-NL"/>
        </w:rPr>
        <w:t>iii) Thời hạn, thủ tục thanh lý hợp đồng và thanh toán các khoản nợ của doanh nghiệp; thời hạn thanh toán nợ, thanh lý hợp đồng không được vượt quá 06 tháng, kể từ ngày thông qua quyết định giải thể;</w:t>
      </w:r>
    </w:p>
    <w:p w:rsidR="00636485" w:rsidRPr="00636485" w:rsidRDefault="00636485" w:rsidP="00311632">
      <w:pPr>
        <w:spacing w:before="120" w:after="120" w:line="276" w:lineRule="auto"/>
        <w:ind w:left="720"/>
        <w:jc w:val="both"/>
        <w:rPr>
          <w:rFonts w:ascii="Times New Roman" w:hAnsi="Times New Roman"/>
          <w:sz w:val="26"/>
          <w:szCs w:val="26"/>
          <w:lang w:val="nl-NL"/>
        </w:rPr>
      </w:pPr>
      <w:r w:rsidRPr="00636485">
        <w:rPr>
          <w:rFonts w:ascii="Times New Roman" w:hAnsi="Times New Roman"/>
          <w:sz w:val="26"/>
          <w:szCs w:val="26"/>
          <w:lang w:val="nl-NL"/>
        </w:rPr>
        <w:t>iv) Phương án xử lý các nghĩa vụ phát sinh từ hợp đồng lao động;</w:t>
      </w:r>
    </w:p>
    <w:p w:rsidR="00636485" w:rsidRPr="00636485" w:rsidRDefault="00636485" w:rsidP="00311632">
      <w:pPr>
        <w:spacing w:before="120" w:after="120" w:line="276" w:lineRule="auto"/>
        <w:ind w:left="720"/>
        <w:jc w:val="both"/>
        <w:rPr>
          <w:rFonts w:ascii="Times New Roman" w:hAnsi="Times New Roman"/>
          <w:sz w:val="26"/>
          <w:szCs w:val="26"/>
          <w:lang w:val="nl-NL"/>
        </w:rPr>
      </w:pPr>
      <w:r w:rsidRPr="00636485">
        <w:rPr>
          <w:rFonts w:ascii="Times New Roman" w:hAnsi="Times New Roman"/>
          <w:sz w:val="26"/>
          <w:szCs w:val="26"/>
          <w:lang w:val="nl-NL"/>
        </w:rPr>
        <w:t>v) Họ, tên, chữ ký của người đại diện theo pháp luật của doanh nghiệp;</w:t>
      </w:r>
    </w:p>
    <w:p w:rsidR="00636485" w:rsidRPr="00636485" w:rsidRDefault="00636485" w:rsidP="00311632">
      <w:pPr>
        <w:spacing w:before="120" w:after="120" w:line="276" w:lineRule="auto"/>
        <w:jc w:val="both"/>
        <w:rPr>
          <w:rFonts w:ascii="Times New Roman" w:hAnsi="Times New Roman"/>
          <w:sz w:val="26"/>
          <w:szCs w:val="26"/>
          <w:lang w:val="nl-NL"/>
        </w:rPr>
      </w:pPr>
      <w:r w:rsidRPr="00636485">
        <w:rPr>
          <w:rFonts w:ascii="Times New Roman" w:hAnsi="Times New Roman"/>
          <w:sz w:val="26"/>
          <w:szCs w:val="26"/>
          <w:lang w:val="nl-NL"/>
        </w:rPr>
        <w:t>b) Tổ chức thanh lý tài sản doanh nghiệp;</w:t>
      </w:r>
    </w:p>
    <w:p w:rsidR="00636485" w:rsidRPr="00636485" w:rsidRDefault="00636485" w:rsidP="00311632">
      <w:pPr>
        <w:spacing w:before="120" w:after="120" w:line="276" w:lineRule="auto"/>
        <w:jc w:val="both"/>
        <w:rPr>
          <w:rFonts w:ascii="Times New Roman" w:hAnsi="Times New Roman"/>
          <w:sz w:val="26"/>
          <w:szCs w:val="26"/>
          <w:lang w:val="nl-NL"/>
        </w:rPr>
      </w:pPr>
      <w:r w:rsidRPr="00636485">
        <w:rPr>
          <w:rFonts w:ascii="Times New Roman" w:hAnsi="Times New Roman"/>
          <w:sz w:val="26"/>
          <w:szCs w:val="26"/>
          <w:lang w:val="nl-NL"/>
        </w:rPr>
        <w:t xml:space="preserve">c) Gửi quyết định giải thể và biên bản họp về việc giải thể đến Cơ quan đăng ký kinh doanh, cơ quan thuế, người lao động trong doanh nghiệp, đăng quyết định giải thể trên Cổng thông tin quốc gia về đăng ký doanh nghiệp và phải được niêm yết công khai tại trụ sở chính, chi nhánh, văn phòng đại diện của doanh nghiệp trong thời hạn 07 ngày làm việc kể từ ngày thông qua quyết định giải thể; </w:t>
      </w:r>
    </w:p>
    <w:p w:rsidR="00636485" w:rsidRPr="00636485" w:rsidRDefault="00636485" w:rsidP="00311632">
      <w:pPr>
        <w:spacing w:before="120" w:after="120" w:line="276" w:lineRule="auto"/>
        <w:jc w:val="both"/>
        <w:rPr>
          <w:rFonts w:ascii="Times New Roman" w:hAnsi="Times New Roman"/>
          <w:sz w:val="26"/>
          <w:szCs w:val="26"/>
          <w:lang w:val="nl-NL"/>
        </w:rPr>
      </w:pPr>
      <w:r w:rsidRPr="00636485">
        <w:rPr>
          <w:rFonts w:ascii="Times New Roman" w:hAnsi="Times New Roman"/>
          <w:sz w:val="26"/>
          <w:szCs w:val="26"/>
          <w:lang w:val="nl-NL"/>
        </w:rPr>
        <w:t>Trường hợp doanh nghiệp còn nghĩa vụ tài chính chưa thanh toán thì phải gửi kèm theo quyết định giải thể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636485" w:rsidRPr="00636485" w:rsidRDefault="00636485" w:rsidP="00311632">
      <w:pPr>
        <w:spacing w:before="120" w:after="120" w:line="276" w:lineRule="auto"/>
        <w:jc w:val="both"/>
        <w:rPr>
          <w:rFonts w:ascii="Times New Roman" w:hAnsi="Times New Roman"/>
          <w:sz w:val="26"/>
          <w:szCs w:val="26"/>
          <w:lang w:val="nl-NL"/>
        </w:rPr>
      </w:pPr>
      <w:r w:rsidRPr="00636485">
        <w:rPr>
          <w:rFonts w:ascii="Times New Roman" w:hAnsi="Times New Roman"/>
          <w:sz w:val="26"/>
          <w:szCs w:val="26"/>
          <w:lang w:val="nl-NL"/>
        </w:rPr>
        <w:t>d) Các khoản nợ của doanh nghiệp được thanh toán theo thứ tự sau đây:</w:t>
      </w:r>
    </w:p>
    <w:p w:rsidR="00636485" w:rsidRPr="00636485" w:rsidRDefault="00636485" w:rsidP="00311632">
      <w:pPr>
        <w:spacing w:before="120" w:after="120" w:line="276" w:lineRule="auto"/>
        <w:ind w:left="720"/>
        <w:jc w:val="both"/>
        <w:rPr>
          <w:rFonts w:ascii="Times New Roman" w:hAnsi="Times New Roman"/>
          <w:sz w:val="26"/>
          <w:szCs w:val="26"/>
          <w:lang w:val="nl-NL"/>
        </w:rPr>
      </w:pPr>
      <w:r w:rsidRPr="00636485">
        <w:rPr>
          <w:rFonts w:ascii="Times New Roman" w:hAnsi="Times New Roman"/>
          <w:sz w:val="26"/>
          <w:szCs w:val="26"/>
          <w:lang w:val="nl-NL"/>
        </w:rPr>
        <w:t>i) Các khoản nợ lương, trợ cấp thôi việc, bảo hiểm xã hội theo quy định của pháp luật và các quyền lợi khác của người lao động theo thỏa ước lao động tập thể và hợp đồng lao động đã ký kết;</w:t>
      </w:r>
    </w:p>
    <w:p w:rsidR="00636485" w:rsidRPr="00636485" w:rsidRDefault="00636485" w:rsidP="00311632">
      <w:pPr>
        <w:spacing w:before="120" w:after="120" w:line="276" w:lineRule="auto"/>
        <w:ind w:left="720"/>
        <w:jc w:val="both"/>
        <w:rPr>
          <w:rFonts w:ascii="Times New Roman" w:hAnsi="Times New Roman"/>
          <w:sz w:val="26"/>
          <w:szCs w:val="26"/>
          <w:lang w:val="nl-NL"/>
        </w:rPr>
      </w:pPr>
      <w:r w:rsidRPr="00636485">
        <w:rPr>
          <w:rFonts w:ascii="Times New Roman" w:hAnsi="Times New Roman"/>
          <w:sz w:val="26"/>
          <w:szCs w:val="26"/>
          <w:lang w:val="nl-NL"/>
        </w:rPr>
        <w:t>ii) Nợ thuế;</w:t>
      </w:r>
    </w:p>
    <w:p w:rsidR="00636485" w:rsidRPr="00636485" w:rsidRDefault="00636485" w:rsidP="00311632">
      <w:pPr>
        <w:spacing w:before="120" w:after="120" w:line="276" w:lineRule="auto"/>
        <w:ind w:left="720"/>
        <w:jc w:val="both"/>
        <w:rPr>
          <w:rFonts w:ascii="Times New Roman" w:hAnsi="Times New Roman"/>
          <w:sz w:val="26"/>
          <w:szCs w:val="26"/>
          <w:lang w:val="nl-NL"/>
        </w:rPr>
      </w:pPr>
      <w:r w:rsidRPr="00636485">
        <w:rPr>
          <w:rFonts w:ascii="Times New Roman" w:hAnsi="Times New Roman"/>
          <w:sz w:val="26"/>
          <w:szCs w:val="26"/>
          <w:lang w:val="nl-NL"/>
        </w:rPr>
        <w:t>iii) Các khoản nợ khác.</w:t>
      </w:r>
    </w:p>
    <w:p w:rsidR="00636485" w:rsidRDefault="00636485" w:rsidP="00311632">
      <w:pPr>
        <w:spacing w:before="120" w:after="120" w:line="276" w:lineRule="auto"/>
        <w:jc w:val="both"/>
        <w:rPr>
          <w:rFonts w:ascii="Times New Roman" w:hAnsi="Times New Roman"/>
          <w:sz w:val="26"/>
          <w:szCs w:val="26"/>
          <w:lang w:val="nl-NL"/>
        </w:rPr>
      </w:pPr>
      <w:r w:rsidRPr="00636485">
        <w:rPr>
          <w:rFonts w:ascii="Times New Roman" w:hAnsi="Times New Roman"/>
          <w:sz w:val="26"/>
          <w:szCs w:val="26"/>
          <w:lang w:val="nl-NL"/>
        </w:rPr>
        <w:t xml:space="preserve">đ) Sau khi đã thanh toán hết các khoản nợ và chi phí giải thể doanh nghiệp, phần còn lại chia </w:t>
      </w:r>
      <w:r w:rsidR="008F601A">
        <w:rPr>
          <w:rFonts w:ascii="Times New Roman" w:hAnsi="Times New Roman"/>
          <w:sz w:val="26"/>
          <w:szCs w:val="26"/>
          <w:lang w:val="nl-NL"/>
        </w:rPr>
        <w:t>các thành viên công ty</w:t>
      </w:r>
      <w:r w:rsidR="00AB3CE8">
        <w:rPr>
          <w:rFonts w:ascii="Times New Roman" w:hAnsi="Times New Roman"/>
          <w:sz w:val="26"/>
          <w:szCs w:val="26"/>
          <w:lang w:val="nl-NL"/>
        </w:rPr>
        <w:t xml:space="preserve"> theo tỷ lệ sở hữu.</w:t>
      </w:r>
    </w:p>
    <w:p w:rsidR="00537519" w:rsidRPr="00537519" w:rsidRDefault="00537519" w:rsidP="00311632">
      <w:pPr>
        <w:spacing w:before="120" w:after="120" w:line="276" w:lineRule="auto"/>
        <w:jc w:val="both"/>
        <w:rPr>
          <w:rFonts w:ascii="Times New Roman" w:hAnsi="Times New Roman"/>
          <w:sz w:val="26"/>
          <w:szCs w:val="26"/>
          <w:lang w:val="nl-NL"/>
        </w:rPr>
      </w:pPr>
      <w:r w:rsidRPr="00537519">
        <w:rPr>
          <w:rFonts w:ascii="Times New Roman" w:hAnsi="Times New Roman"/>
          <w:sz w:val="26"/>
          <w:szCs w:val="26"/>
          <w:lang w:val="nl-NL"/>
        </w:rPr>
        <w:t>e) Công ty phải chấm dứt hoạt động chi nhánh, văn phòng đại diện, địa điểm kinh doanh (nếu có) tại Cơ quan đăng ký kinh doanh nơi chi nhánh, văn phòng đại diện, địa điểm kinh doanh đặt trụ sở trước khi nộp hồ sơ giải thể công ty.</w:t>
      </w:r>
    </w:p>
    <w:p w:rsidR="00636485" w:rsidRPr="00636485" w:rsidRDefault="00537519" w:rsidP="00311632">
      <w:pPr>
        <w:spacing w:before="120" w:after="120" w:line="276" w:lineRule="auto"/>
        <w:jc w:val="both"/>
        <w:rPr>
          <w:rFonts w:ascii="Times New Roman" w:hAnsi="Times New Roman"/>
          <w:sz w:val="26"/>
          <w:szCs w:val="26"/>
          <w:lang w:val="nl-NL"/>
        </w:rPr>
      </w:pPr>
      <w:r>
        <w:rPr>
          <w:rFonts w:ascii="Times New Roman" w:hAnsi="Times New Roman"/>
          <w:sz w:val="26"/>
          <w:szCs w:val="26"/>
          <w:lang w:val="nl-NL"/>
        </w:rPr>
        <w:t>g</w:t>
      </w:r>
      <w:r w:rsidR="00636485" w:rsidRPr="00636485">
        <w:rPr>
          <w:rFonts w:ascii="Times New Roman" w:hAnsi="Times New Roman"/>
          <w:sz w:val="26"/>
          <w:szCs w:val="26"/>
          <w:lang w:val="nl-NL"/>
        </w:rPr>
        <w:t>) Người đại diện theo pháp luật của doanh nghiệp gửi H</w:t>
      </w:r>
      <w:r w:rsidR="00037425">
        <w:rPr>
          <w:rFonts w:ascii="Times New Roman" w:hAnsi="Times New Roman"/>
          <w:sz w:val="26"/>
          <w:szCs w:val="26"/>
          <w:lang w:val="nl-NL"/>
        </w:rPr>
        <w:t>ồ</w:t>
      </w:r>
      <w:r w:rsidR="00636485" w:rsidRPr="00636485">
        <w:rPr>
          <w:rFonts w:ascii="Times New Roman" w:hAnsi="Times New Roman"/>
          <w:sz w:val="26"/>
          <w:szCs w:val="26"/>
          <w:lang w:val="nl-NL"/>
        </w:rPr>
        <w:t xml:space="preserve"> sơ giải thể </w:t>
      </w:r>
      <w:r w:rsidR="00037425">
        <w:rPr>
          <w:rFonts w:ascii="Times New Roman" w:hAnsi="Times New Roman"/>
          <w:sz w:val="26"/>
          <w:szCs w:val="26"/>
          <w:lang w:val="nl-NL"/>
        </w:rPr>
        <w:t>đến</w:t>
      </w:r>
      <w:r w:rsidR="00636485" w:rsidRPr="00636485">
        <w:rPr>
          <w:rFonts w:ascii="Times New Roman" w:hAnsi="Times New Roman"/>
          <w:sz w:val="26"/>
          <w:szCs w:val="26"/>
          <w:lang w:val="nl-NL"/>
        </w:rPr>
        <w:t xml:space="preserve"> Cơ quan đăng ký kinh doanh trong 05 ngày làm việc kể từ ngày thanh toán hết các khoản nợ của doanh nghiệp.</w:t>
      </w:r>
    </w:p>
    <w:p w:rsidR="00636485" w:rsidRPr="00636485" w:rsidRDefault="00636485" w:rsidP="00311632">
      <w:pPr>
        <w:spacing w:before="120" w:after="120" w:line="276" w:lineRule="auto"/>
        <w:jc w:val="both"/>
        <w:rPr>
          <w:rFonts w:ascii="Times New Roman" w:hAnsi="Times New Roman"/>
          <w:sz w:val="26"/>
          <w:szCs w:val="26"/>
          <w:lang w:val="nl-NL"/>
        </w:rPr>
      </w:pPr>
      <w:r w:rsidRPr="00636485">
        <w:rPr>
          <w:rFonts w:ascii="Times New Roman" w:hAnsi="Times New Roman"/>
          <w:sz w:val="26"/>
          <w:szCs w:val="26"/>
          <w:lang w:val="nl-NL"/>
        </w:rPr>
        <w:t>3. Trường hợp công ty bị thu hồi Giấy chứng nhận đăng ký doanh nghiệp, trình tự và thủ tục giải thể thực hiện theo quy định tại Điều 203 Luật Doanh nghiệp 2014.</w:t>
      </w:r>
    </w:p>
    <w:p w:rsidR="00636485" w:rsidRPr="00636485" w:rsidRDefault="00636485" w:rsidP="00311632">
      <w:pPr>
        <w:spacing w:before="120" w:after="120" w:line="276" w:lineRule="auto"/>
        <w:jc w:val="both"/>
        <w:rPr>
          <w:rFonts w:ascii="Times New Roman" w:hAnsi="Times New Roman"/>
          <w:sz w:val="26"/>
          <w:szCs w:val="26"/>
          <w:lang w:val="nl-NL"/>
        </w:rPr>
      </w:pPr>
      <w:r w:rsidRPr="00636485">
        <w:rPr>
          <w:rFonts w:ascii="Times New Roman" w:hAnsi="Times New Roman"/>
          <w:sz w:val="26"/>
          <w:szCs w:val="26"/>
          <w:lang w:val="nl-NL"/>
        </w:rPr>
        <w:t>4. Hồ sơ giải thể doanh nghiệp bao gồm giấy tờ sau đây:</w:t>
      </w:r>
    </w:p>
    <w:p w:rsidR="00636485" w:rsidRPr="00636485" w:rsidRDefault="00636485" w:rsidP="00311632">
      <w:pPr>
        <w:spacing w:before="120" w:after="120" w:line="276" w:lineRule="auto"/>
        <w:jc w:val="both"/>
        <w:rPr>
          <w:rFonts w:ascii="Times New Roman" w:hAnsi="Times New Roman"/>
          <w:sz w:val="26"/>
          <w:szCs w:val="26"/>
          <w:lang w:val="nl-NL"/>
        </w:rPr>
      </w:pPr>
      <w:r w:rsidRPr="00636485">
        <w:rPr>
          <w:rFonts w:ascii="Times New Roman" w:hAnsi="Times New Roman"/>
          <w:sz w:val="26"/>
          <w:szCs w:val="26"/>
          <w:lang w:val="nl-NL"/>
        </w:rPr>
        <w:t>a) Thông báo về giải thể doanh nghiệp;</w:t>
      </w:r>
    </w:p>
    <w:p w:rsidR="00636485" w:rsidRPr="00636485" w:rsidRDefault="00636485" w:rsidP="00311632">
      <w:pPr>
        <w:spacing w:before="120" w:after="120" w:line="276" w:lineRule="auto"/>
        <w:jc w:val="both"/>
        <w:rPr>
          <w:rFonts w:ascii="Times New Roman" w:hAnsi="Times New Roman"/>
          <w:sz w:val="26"/>
          <w:szCs w:val="26"/>
          <w:lang w:val="nl-NL"/>
        </w:rPr>
      </w:pPr>
      <w:r w:rsidRPr="00636485">
        <w:rPr>
          <w:rFonts w:ascii="Times New Roman" w:hAnsi="Times New Roman"/>
          <w:sz w:val="26"/>
          <w:szCs w:val="26"/>
          <w:lang w:val="nl-NL"/>
        </w:rPr>
        <w:lastRenderedPageBreak/>
        <w:t>b) Báo cáo thanh lý tài sản doanh nghiệp; danh sách chủ nợ và số nợ đã thanh toán, gồm cả thanh toán hết các khoản nợ về thuế và nợ tiền đóng bảo hiểm xã hội, người lao động sau khi q</w:t>
      </w:r>
      <w:r w:rsidR="00AB3CE8">
        <w:rPr>
          <w:rFonts w:ascii="Times New Roman" w:hAnsi="Times New Roman"/>
          <w:sz w:val="26"/>
          <w:szCs w:val="26"/>
          <w:lang w:val="nl-NL"/>
        </w:rPr>
        <w:t>uyết định giải thể doanh nghiệp;</w:t>
      </w:r>
    </w:p>
    <w:p w:rsidR="00636485" w:rsidRPr="00636485" w:rsidRDefault="00636485" w:rsidP="00311632">
      <w:pPr>
        <w:spacing w:before="120" w:after="120" w:line="276" w:lineRule="auto"/>
        <w:jc w:val="both"/>
        <w:rPr>
          <w:rFonts w:ascii="Times New Roman" w:hAnsi="Times New Roman"/>
          <w:sz w:val="26"/>
          <w:szCs w:val="26"/>
          <w:lang w:val="nl-NL"/>
        </w:rPr>
      </w:pPr>
      <w:r w:rsidRPr="00636485">
        <w:rPr>
          <w:rFonts w:ascii="Times New Roman" w:hAnsi="Times New Roman"/>
          <w:sz w:val="26"/>
          <w:szCs w:val="26"/>
          <w:lang w:val="nl-NL"/>
        </w:rPr>
        <w:t xml:space="preserve">c) Con dấu và </w:t>
      </w:r>
      <w:r w:rsidR="00AB3CE8">
        <w:rPr>
          <w:rFonts w:ascii="Times New Roman" w:hAnsi="Times New Roman"/>
          <w:sz w:val="26"/>
          <w:szCs w:val="26"/>
          <w:lang w:val="nl-NL"/>
        </w:rPr>
        <w:t>giấy chứng nhận mẫu dấu</w:t>
      </w:r>
      <w:r w:rsidRPr="00636485">
        <w:rPr>
          <w:rFonts w:ascii="Times New Roman" w:hAnsi="Times New Roman"/>
          <w:sz w:val="26"/>
          <w:szCs w:val="26"/>
          <w:lang w:val="nl-NL"/>
        </w:rPr>
        <w:t>;</w:t>
      </w:r>
    </w:p>
    <w:p w:rsidR="00636485" w:rsidRPr="00636485" w:rsidRDefault="00636485" w:rsidP="00311632">
      <w:pPr>
        <w:spacing w:before="120" w:after="120" w:line="276" w:lineRule="auto"/>
        <w:jc w:val="both"/>
        <w:rPr>
          <w:rFonts w:ascii="Times New Roman" w:hAnsi="Times New Roman"/>
          <w:sz w:val="26"/>
          <w:szCs w:val="26"/>
          <w:lang w:val="nl-NL"/>
        </w:rPr>
      </w:pPr>
      <w:r w:rsidRPr="00636485">
        <w:rPr>
          <w:rFonts w:ascii="Times New Roman" w:hAnsi="Times New Roman"/>
          <w:sz w:val="26"/>
          <w:szCs w:val="26"/>
          <w:lang w:val="nl-NL"/>
        </w:rPr>
        <w:t>d) Giấy chứng nhận đăng ký doanh nghiệp.</w:t>
      </w:r>
    </w:p>
    <w:p w:rsidR="00636485" w:rsidRPr="00636485" w:rsidRDefault="00636485" w:rsidP="00311632">
      <w:pPr>
        <w:spacing w:before="120" w:after="120" w:line="276" w:lineRule="auto"/>
        <w:jc w:val="both"/>
        <w:rPr>
          <w:rFonts w:ascii="Times New Roman" w:hAnsi="Times New Roman"/>
          <w:sz w:val="26"/>
          <w:szCs w:val="26"/>
          <w:lang w:val="nl-NL"/>
        </w:rPr>
      </w:pPr>
      <w:r w:rsidRPr="00636485">
        <w:rPr>
          <w:rFonts w:ascii="Times New Roman" w:hAnsi="Times New Roman"/>
          <w:sz w:val="26"/>
          <w:szCs w:val="26"/>
          <w:lang w:val="nl-NL"/>
        </w:rPr>
        <w:t>Thành viên Hội đồng quản trị, người đại diện theo pháp luật của doanh nghiệp chịu trách nhiệm về tính trung thực, chính xác của hồ sơ giải thể doanh nghiệp. Trường hợp hồ sơ giải thể không chính xác, giả mạo, những người này phải liên đới chịu trách nhiệm thanh toán số nợ chưa thanh toán, số thuế chưa nộp và quyền lợi của người lao động chưa được giải quyết và chịu trách nhiệm cá nhân trước pháp luật về những hệ quả phát sinh trong thời hạn 05 năm, kể từ ngày nộp hồ sơ giải thể doanh nghiệp đến Cơ quan đăng ký kinh doanh.</w:t>
      </w:r>
    </w:p>
    <w:p w:rsidR="00636485" w:rsidRPr="00AB3CE8" w:rsidRDefault="00636485" w:rsidP="00311632">
      <w:pPr>
        <w:spacing w:before="60" w:after="60" w:line="276" w:lineRule="auto"/>
        <w:jc w:val="both"/>
        <w:rPr>
          <w:rFonts w:ascii="Times New Roman" w:hAnsi="Times New Roman"/>
          <w:i/>
          <w:color w:val="FF0000"/>
          <w:sz w:val="26"/>
          <w:szCs w:val="26"/>
          <w:lang w:val="nl-NL"/>
        </w:rPr>
      </w:pPr>
      <w:r w:rsidRPr="00564C12">
        <w:rPr>
          <w:rFonts w:ascii="Times New Roman" w:hAnsi="Times New Roman"/>
          <w:i/>
          <w:color w:val="FF0000"/>
          <w:sz w:val="26"/>
          <w:szCs w:val="26"/>
          <w:lang w:val="nl-NL"/>
        </w:rPr>
        <w:t>    (Doanh nghiệp tham khảo Điều 201, 202, 203 và 204 Luật Doanh nghiệp 2014)</w:t>
      </w:r>
    </w:p>
    <w:p w:rsidR="00812816" w:rsidRPr="00A06005" w:rsidRDefault="00812816" w:rsidP="00311632">
      <w:pPr>
        <w:pStyle w:val="Heading2"/>
        <w:spacing w:before="120" w:after="0" w:line="276" w:lineRule="auto"/>
        <w:jc w:val="left"/>
        <w:rPr>
          <w:bCs w:val="0"/>
          <w:sz w:val="26"/>
          <w:szCs w:val="26"/>
          <w:lang w:val="nl-NL"/>
        </w:rPr>
      </w:pPr>
      <w:bookmarkStart w:id="64" w:name="_Toc432497043"/>
      <w:r w:rsidRPr="00A06005">
        <w:rPr>
          <w:rFonts w:hint="eastAsia"/>
          <w:bCs w:val="0"/>
          <w:sz w:val="26"/>
          <w:szCs w:val="26"/>
          <w:lang w:val="nl-NL"/>
        </w:rPr>
        <w:t>Đ</w:t>
      </w:r>
      <w:r w:rsidR="00AB3CE8">
        <w:rPr>
          <w:bCs w:val="0"/>
          <w:sz w:val="26"/>
          <w:szCs w:val="26"/>
          <w:lang w:val="nl-NL"/>
        </w:rPr>
        <w:t>iều</w:t>
      </w:r>
      <w:r w:rsidRPr="00A06005">
        <w:rPr>
          <w:bCs w:val="0"/>
          <w:sz w:val="26"/>
          <w:szCs w:val="26"/>
          <w:lang w:val="nl-NL"/>
        </w:rPr>
        <w:t xml:space="preserve"> </w:t>
      </w:r>
      <w:r w:rsidR="00F3079F">
        <w:rPr>
          <w:bCs w:val="0"/>
          <w:sz w:val="26"/>
          <w:szCs w:val="26"/>
          <w:lang w:val="nl-NL"/>
        </w:rPr>
        <w:t>40</w:t>
      </w:r>
      <w:r w:rsidRPr="00A06005">
        <w:rPr>
          <w:bCs w:val="0"/>
          <w:sz w:val="26"/>
          <w:szCs w:val="26"/>
          <w:lang w:val="nl-NL"/>
        </w:rPr>
        <w:t xml:space="preserve">. </w:t>
      </w:r>
      <w:r w:rsidR="00AB3CE8">
        <w:rPr>
          <w:bCs w:val="0"/>
          <w:sz w:val="26"/>
          <w:szCs w:val="26"/>
          <w:lang w:val="nl-NL"/>
        </w:rPr>
        <w:t>Phá sản doanh nghiệp</w:t>
      </w:r>
      <w:bookmarkEnd w:id="64"/>
    </w:p>
    <w:p w:rsidR="00812816" w:rsidRPr="00014F50" w:rsidRDefault="00812816" w:rsidP="00311632">
      <w:pPr>
        <w:spacing w:before="120" w:after="120" w:line="276" w:lineRule="auto"/>
        <w:jc w:val="both"/>
        <w:rPr>
          <w:rFonts w:ascii="Times New Roman" w:hAnsi="Times New Roman"/>
          <w:sz w:val="26"/>
          <w:szCs w:val="26"/>
          <w:lang w:val="nl-NL"/>
        </w:rPr>
      </w:pPr>
      <w:r w:rsidRPr="00014F50">
        <w:rPr>
          <w:rFonts w:ascii="Times New Roman" w:hAnsi="Times New Roman"/>
          <w:sz w:val="26"/>
          <w:szCs w:val="26"/>
          <w:lang w:val="nl-NL"/>
        </w:rPr>
        <w:t>Việc phá sản doanh nghiệp được thực hiện theo quy định của pháp luật về phá sản.</w:t>
      </w:r>
    </w:p>
    <w:p w:rsidR="009216E9" w:rsidRPr="00014F50" w:rsidRDefault="009216E9" w:rsidP="00311632">
      <w:pPr>
        <w:spacing w:before="120" w:after="120" w:line="276" w:lineRule="auto"/>
        <w:jc w:val="both"/>
        <w:rPr>
          <w:rFonts w:ascii="Times New Roman" w:hAnsi="Times New Roman"/>
          <w:sz w:val="26"/>
          <w:szCs w:val="26"/>
          <w:lang w:val="nl-NL"/>
        </w:rPr>
      </w:pPr>
    </w:p>
    <w:p w:rsidR="006333FC" w:rsidRPr="0043102D" w:rsidRDefault="006333FC" w:rsidP="00311632">
      <w:pPr>
        <w:spacing w:before="60" w:after="60" w:line="276" w:lineRule="auto"/>
        <w:jc w:val="center"/>
        <w:rPr>
          <w:rFonts w:ascii="Times New Roman" w:hAnsi="Times New Roman"/>
          <w:b/>
          <w:bCs/>
          <w:sz w:val="10"/>
          <w:szCs w:val="32"/>
          <w:lang w:val="nl-NL"/>
        </w:rPr>
      </w:pPr>
    </w:p>
    <w:p w:rsidR="00812816" w:rsidRPr="00354ABF" w:rsidRDefault="00812816" w:rsidP="00311632">
      <w:pPr>
        <w:pStyle w:val="Heading1"/>
        <w:spacing w:line="276" w:lineRule="auto"/>
        <w:jc w:val="center"/>
        <w:rPr>
          <w:rFonts w:ascii="Times New Roman" w:hAnsi="Times New Roman"/>
          <w:b/>
          <w:i w:val="0"/>
          <w:szCs w:val="28"/>
          <w:lang w:val="nl-NL"/>
        </w:rPr>
      </w:pPr>
      <w:bookmarkStart w:id="65" w:name="_Toc432497044"/>
      <w:r w:rsidRPr="00354ABF">
        <w:rPr>
          <w:rFonts w:ascii="Times New Roman" w:hAnsi="Times New Roman"/>
          <w:b/>
          <w:i w:val="0"/>
          <w:szCs w:val="28"/>
          <w:lang w:val="nl-NL"/>
        </w:rPr>
        <w:t>CHƯƠNG V</w:t>
      </w:r>
      <w:r w:rsidR="00C6279A">
        <w:rPr>
          <w:rFonts w:ascii="Times New Roman" w:hAnsi="Times New Roman"/>
          <w:b/>
          <w:i w:val="0"/>
          <w:szCs w:val="28"/>
          <w:lang w:val="nl-NL"/>
        </w:rPr>
        <w:t>I</w:t>
      </w:r>
      <w:r w:rsidR="00354ABF">
        <w:rPr>
          <w:rFonts w:ascii="Times New Roman" w:hAnsi="Times New Roman"/>
          <w:b/>
          <w:i w:val="0"/>
          <w:szCs w:val="28"/>
          <w:lang w:val="nl-NL"/>
        </w:rPr>
        <w:t xml:space="preserve">: </w:t>
      </w:r>
      <w:r w:rsidR="00B872E2">
        <w:rPr>
          <w:rFonts w:ascii="Times New Roman" w:hAnsi="Times New Roman"/>
          <w:b/>
          <w:i w:val="0"/>
          <w:szCs w:val="28"/>
          <w:lang w:val="nl-NL"/>
        </w:rPr>
        <w:t>ĐIỀU KHOẢN THI HÀNH</w:t>
      </w:r>
      <w:bookmarkEnd w:id="65"/>
    </w:p>
    <w:p w:rsidR="00812816" w:rsidRPr="001B7892" w:rsidRDefault="00812816" w:rsidP="00311632">
      <w:pPr>
        <w:spacing w:before="60" w:after="60" w:line="276" w:lineRule="auto"/>
        <w:rPr>
          <w:rFonts w:ascii="Times New Roman" w:hAnsi="Times New Roman"/>
          <w:sz w:val="2"/>
          <w:lang w:val="nl-NL"/>
        </w:rPr>
      </w:pPr>
    </w:p>
    <w:p w:rsidR="00F3079F" w:rsidRPr="00F3079F" w:rsidRDefault="00F3079F" w:rsidP="00311632">
      <w:pPr>
        <w:pStyle w:val="Heading2"/>
        <w:spacing w:before="120" w:after="0" w:line="276" w:lineRule="auto"/>
        <w:jc w:val="left"/>
        <w:rPr>
          <w:bCs w:val="0"/>
          <w:sz w:val="26"/>
          <w:szCs w:val="26"/>
          <w:lang w:val="nl-NL"/>
        </w:rPr>
      </w:pPr>
      <w:bookmarkStart w:id="66" w:name="_Toc432497045"/>
      <w:r w:rsidRPr="00F3079F">
        <w:rPr>
          <w:bCs w:val="0"/>
          <w:sz w:val="26"/>
          <w:szCs w:val="26"/>
          <w:lang w:val="nl-NL"/>
        </w:rPr>
        <w:t xml:space="preserve">Điều </w:t>
      </w:r>
      <w:r>
        <w:rPr>
          <w:bCs w:val="0"/>
          <w:sz w:val="26"/>
          <w:szCs w:val="26"/>
          <w:lang w:val="nl-NL"/>
        </w:rPr>
        <w:t>41</w:t>
      </w:r>
      <w:r w:rsidRPr="00F3079F">
        <w:rPr>
          <w:bCs w:val="0"/>
          <w:sz w:val="26"/>
          <w:szCs w:val="26"/>
          <w:lang w:val="nl-NL"/>
        </w:rPr>
        <w:t>. Hiệu lực của Điều lệ</w:t>
      </w:r>
      <w:bookmarkEnd w:id="66"/>
    </w:p>
    <w:p w:rsidR="00F3079F" w:rsidRPr="00F3079F" w:rsidRDefault="00F3079F" w:rsidP="00311632">
      <w:pPr>
        <w:spacing w:before="120" w:after="120" w:line="276" w:lineRule="auto"/>
        <w:jc w:val="both"/>
        <w:rPr>
          <w:rFonts w:ascii="Times New Roman" w:hAnsi="Times New Roman"/>
          <w:sz w:val="26"/>
          <w:szCs w:val="26"/>
          <w:lang w:val="nl-NL"/>
        </w:rPr>
      </w:pPr>
      <w:r w:rsidRPr="00F3079F">
        <w:rPr>
          <w:rFonts w:ascii="Times New Roman" w:hAnsi="Times New Roman"/>
          <w:sz w:val="26"/>
          <w:szCs w:val="26"/>
          <w:lang w:val="nl-NL"/>
        </w:rPr>
        <w:t>Điều lệ này có hiệu lực kể từ ngày được cơ quan đăng ký kinh doanh cấp giấy chứng nhận đăng ký doanh nghiệp</w:t>
      </w:r>
      <w:r w:rsidRPr="00D04DEB">
        <w:rPr>
          <w:rFonts w:ascii="Times New Roman" w:hAnsi="Times New Roman"/>
          <w:sz w:val="24"/>
        </w:rPr>
        <w:t> </w:t>
      </w:r>
    </w:p>
    <w:p w:rsidR="00F3079F" w:rsidRPr="00F3079F" w:rsidRDefault="00F3079F" w:rsidP="00311632">
      <w:pPr>
        <w:pStyle w:val="Heading2"/>
        <w:spacing w:before="120" w:after="0" w:line="276" w:lineRule="auto"/>
        <w:jc w:val="left"/>
        <w:rPr>
          <w:bCs w:val="0"/>
          <w:sz w:val="26"/>
          <w:szCs w:val="26"/>
          <w:lang w:val="nl-NL"/>
        </w:rPr>
      </w:pPr>
      <w:bookmarkStart w:id="67" w:name="_Toc432497046"/>
      <w:r w:rsidRPr="00F3079F">
        <w:rPr>
          <w:bCs w:val="0"/>
          <w:sz w:val="26"/>
          <w:szCs w:val="26"/>
          <w:lang w:val="nl-NL"/>
        </w:rPr>
        <w:t xml:space="preserve">Điều </w:t>
      </w:r>
      <w:r>
        <w:rPr>
          <w:bCs w:val="0"/>
          <w:sz w:val="26"/>
          <w:szCs w:val="26"/>
          <w:lang w:val="nl-NL"/>
        </w:rPr>
        <w:t>42</w:t>
      </w:r>
      <w:r w:rsidRPr="00F3079F">
        <w:rPr>
          <w:bCs w:val="0"/>
          <w:sz w:val="26"/>
          <w:szCs w:val="26"/>
          <w:lang w:val="nl-NL"/>
        </w:rPr>
        <w:t>. Thể thức sửa đổi bổ sung các điều khoản của Điều lệ</w:t>
      </w:r>
      <w:bookmarkEnd w:id="67"/>
    </w:p>
    <w:p w:rsidR="00F3079F" w:rsidRPr="00F3079F" w:rsidRDefault="00F3079F" w:rsidP="00311632">
      <w:pPr>
        <w:spacing w:before="120" w:after="120" w:line="276" w:lineRule="auto"/>
        <w:jc w:val="both"/>
        <w:rPr>
          <w:rFonts w:ascii="Times New Roman" w:hAnsi="Times New Roman"/>
          <w:sz w:val="26"/>
          <w:szCs w:val="26"/>
          <w:lang w:val="nl-NL"/>
        </w:rPr>
      </w:pPr>
      <w:r w:rsidRPr="00F3079F">
        <w:rPr>
          <w:rFonts w:ascii="Times New Roman" w:hAnsi="Times New Roman"/>
          <w:sz w:val="26"/>
          <w:szCs w:val="26"/>
          <w:lang w:val="nl-NL"/>
        </w:rPr>
        <w:t>1. Những vấn đề liên quan đến hoạt động của Công ty không được nêu trong Bản điều lệ này sẽ do Luật doanh nghiệp và các văn bản pháp luật liên quan khác điều chỉnh.</w:t>
      </w:r>
    </w:p>
    <w:p w:rsidR="00F3079F" w:rsidRPr="00F3079F" w:rsidRDefault="00F3079F" w:rsidP="00311632">
      <w:pPr>
        <w:spacing w:before="120" w:after="120" w:line="276" w:lineRule="auto"/>
        <w:jc w:val="both"/>
        <w:rPr>
          <w:rFonts w:ascii="Times New Roman" w:hAnsi="Times New Roman"/>
          <w:sz w:val="26"/>
          <w:szCs w:val="26"/>
          <w:lang w:val="nl-NL"/>
        </w:rPr>
      </w:pPr>
      <w:r w:rsidRPr="00F3079F">
        <w:rPr>
          <w:rFonts w:ascii="Times New Roman" w:hAnsi="Times New Roman"/>
          <w:sz w:val="26"/>
          <w:szCs w:val="26"/>
          <w:lang w:val="nl-NL"/>
        </w:rPr>
        <w:t>2. Trong trường hợp Điều lệ này có điều khoản trái luật pháp hoặc dẫn đến việc thi hành trái luật pháp, thì điều khoản đó không được thi hành và sẽ được xem xét sửa đổi ngay trong kỳ họp gần nhất của Hội đồng thành viên.</w:t>
      </w:r>
    </w:p>
    <w:p w:rsidR="00F3079F" w:rsidRDefault="00F3079F" w:rsidP="00311632">
      <w:pPr>
        <w:spacing w:before="120" w:after="120" w:line="276" w:lineRule="auto"/>
        <w:jc w:val="both"/>
        <w:rPr>
          <w:rFonts w:ascii="Times New Roman" w:hAnsi="Times New Roman"/>
          <w:sz w:val="24"/>
        </w:rPr>
      </w:pPr>
      <w:r w:rsidRPr="00F3079F">
        <w:rPr>
          <w:rFonts w:ascii="Times New Roman" w:hAnsi="Times New Roman"/>
          <w:sz w:val="26"/>
          <w:szCs w:val="26"/>
          <w:lang w:val="nl-NL"/>
        </w:rPr>
        <w:t xml:space="preserve">3. Khi muốn bổ sung, sửa đổi nội dung Điều lệ này, Hội đồng thành viên sẽ họp để thông qua quyết định nội dung thay đổi. Thể thức họp thông qua nội dung sửa đổi theo quy định tại </w:t>
      </w:r>
      <w:r>
        <w:rPr>
          <w:rFonts w:ascii="Times New Roman" w:hAnsi="Times New Roman"/>
          <w:sz w:val="26"/>
          <w:szCs w:val="26"/>
          <w:lang w:val="nl-NL"/>
        </w:rPr>
        <w:t>Đ</w:t>
      </w:r>
      <w:r w:rsidRPr="00F3079F">
        <w:rPr>
          <w:rFonts w:ascii="Times New Roman" w:hAnsi="Times New Roman"/>
          <w:sz w:val="26"/>
          <w:szCs w:val="26"/>
          <w:lang w:val="nl-NL"/>
        </w:rPr>
        <w:t>iều lệ này.</w:t>
      </w:r>
      <w:r w:rsidRPr="00D04DEB">
        <w:rPr>
          <w:rFonts w:ascii="Times New Roman" w:hAnsi="Times New Roman"/>
          <w:sz w:val="24"/>
        </w:rPr>
        <w:t> </w:t>
      </w:r>
    </w:p>
    <w:p w:rsidR="002F31C9" w:rsidRPr="00F3079F" w:rsidRDefault="002F31C9" w:rsidP="00311632">
      <w:pPr>
        <w:spacing w:before="120" w:after="120" w:line="276" w:lineRule="auto"/>
        <w:jc w:val="both"/>
        <w:rPr>
          <w:rFonts w:ascii="Times New Roman" w:hAnsi="Times New Roman"/>
          <w:sz w:val="26"/>
          <w:szCs w:val="26"/>
          <w:lang w:val="nl-NL"/>
        </w:rPr>
      </w:pPr>
      <w:r>
        <w:rPr>
          <w:rFonts w:ascii="Times New Roman" w:hAnsi="Times New Roman"/>
          <w:sz w:val="26"/>
          <w:szCs w:val="26"/>
          <w:lang w:val="nl-NL"/>
        </w:rPr>
        <w:t xml:space="preserve">4. </w:t>
      </w:r>
      <w:r w:rsidRPr="00FD6BFA">
        <w:rPr>
          <w:rFonts w:ascii="Times New Roman" w:hAnsi="Times New Roman"/>
          <w:sz w:val="26"/>
          <w:szCs w:val="26"/>
          <w:lang w:val="nl-NL"/>
        </w:rPr>
        <w:t>Điều lệ được sửa đổi, bổ sung</w:t>
      </w:r>
      <w:r>
        <w:rPr>
          <w:rFonts w:ascii="Times New Roman" w:hAnsi="Times New Roman"/>
          <w:sz w:val="26"/>
          <w:szCs w:val="26"/>
          <w:lang w:val="nl-NL"/>
        </w:rPr>
        <w:t xml:space="preserve"> phải có họ, tên và chữ ký của n</w:t>
      </w:r>
      <w:r w:rsidRPr="00FD6BFA">
        <w:rPr>
          <w:rFonts w:ascii="Times New Roman" w:hAnsi="Times New Roman"/>
          <w:sz w:val="26"/>
          <w:szCs w:val="26"/>
          <w:lang w:val="nl-NL"/>
        </w:rPr>
        <w:t>gười đại diện theo pháp luật</w:t>
      </w:r>
      <w:r>
        <w:rPr>
          <w:rFonts w:ascii="Times New Roman" w:hAnsi="Times New Roman"/>
          <w:sz w:val="26"/>
          <w:szCs w:val="26"/>
          <w:lang w:val="nl-NL"/>
        </w:rPr>
        <w:t xml:space="preserve"> công ty</w:t>
      </w:r>
      <w:r w:rsidRPr="00FD6BFA">
        <w:rPr>
          <w:rFonts w:ascii="Times New Roman" w:hAnsi="Times New Roman"/>
          <w:sz w:val="26"/>
          <w:szCs w:val="26"/>
          <w:lang w:val="nl-NL"/>
        </w:rPr>
        <w:t>.</w:t>
      </w:r>
    </w:p>
    <w:p w:rsidR="00F3079F" w:rsidRPr="00F3079F" w:rsidRDefault="00F3079F" w:rsidP="00311632">
      <w:pPr>
        <w:pStyle w:val="Heading2"/>
        <w:spacing w:before="120" w:after="0" w:line="276" w:lineRule="auto"/>
        <w:jc w:val="left"/>
        <w:rPr>
          <w:bCs w:val="0"/>
          <w:sz w:val="26"/>
          <w:szCs w:val="26"/>
          <w:lang w:val="nl-NL"/>
        </w:rPr>
      </w:pPr>
      <w:bookmarkStart w:id="68" w:name="_Toc432497047"/>
      <w:r w:rsidRPr="00F3079F">
        <w:rPr>
          <w:bCs w:val="0"/>
          <w:sz w:val="26"/>
          <w:szCs w:val="26"/>
          <w:lang w:val="nl-NL"/>
        </w:rPr>
        <w:t xml:space="preserve">Điều </w:t>
      </w:r>
      <w:r>
        <w:rPr>
          <w:bCs w:val="0"/>
          <w:sz w:val="26"/>
          <w:szCs w:val="26"/>
          <w:lang w:val="nl-NL"/>
        </w:rPr>
        <w:t>43</w:t>
      </w:r>
      <w:r w:rsidRPr="00F3079F">
        <w:rPr>
          <w:bCs w:val="0"/>
          <w:sz w:val="26"/>
          <w:szCs w:val="26"/>
          <w:lang w:val="nl-NL"/>
        </w:rPr>
        <w:t>. Điều khoản cuối cùng</w:t>
      </w:r>
      <w:bookmarkEnd w:id="68"/>
    </w:p>
    <w:p w:rsidR="00F3079F" w:rsidRPr="00F3079F" w:rsidRDefault="00F3079F" w:rsidP="00311632">
      <w:pPr>
        <w:spacing w:before="120" w:after="120" w:line="276" w:lineRule="auto"/>
        <w:jc w:val="both"/>
        <w:rPr>
          <w:rFonts w:ascii="Times New Roman" w:hAnsi="Times New Roman"/>
          <w:sz w:val="26"/>
          <w:szCs w:val="26"/>
          <w:lang w:val="nl-NL"/>
        </w:rPr>
      </w:pPr>
      <w:r w:rsidRPr="00F3079F">
        <w:rPr>
          <w:rFonts w:ascii="Times New Roman" w:hAnsi="Times New Roman"/>
          <w:sz w:val="26"/>
          <w:szCs w:val="26"/>
          <w:lang w:val="nl-NL"/>
        </w:rPr>
        <w:t>Bản điều lệ này đã được tập thể thành viên xem xét từng chương</w:t>
      </w:r>
      <w:r>
        <w:rPr>
          <w:rFonts w:ascii="Times New Roman" w:hAnsi="Times New Roman"/>
          <w:sz w:val="26"/>
          <w:szCs w:val="26"/>
          <w:lang w:val="nl-NL"/>
        </w:rPr>
        <w:t>,</w:t>
      </w:r>
      <w:r w:rsidRPr="00F3079F">
        <w:rPr>
          <w:rFonts w:ascii="Times New Roman" w:hAnsi="Times New Roman"/>
          <w:sz w:val="26"/>
          <w:szCs w:val="26"/>
          <w:lang w:val="nl-NL"/>
        </w:rPr>
        <w:t xml:space="preserve"> từng điều và cùng ký </w:t>
      </w:r>
      <w:r>
        <w:rPr>
          <w:rFonts w:ascii="Times New Roman" w:hAnsi="Times New Roman"/>
          <w:sz w:val="26"/>
          <w:szCs w:val="26"/>
          <w:lang w:val="nl-NL"/>
        </w:rPr>
        <w:t>nháy từng trang vào Điều lệ này</w:t>
      </w:r>
      <w:r w:rsidRPr="00F3079F">
        <w:rPr>
          <w:rFonts w:ascii="Times New Roman" w:hAnsi="Times New Roman"/>
          <w:sz w:val="26"/>
          <w:szCs w:val="26"/>
          <w:lang w:val="nl-NL"/>
        </w:rPr>
        <w:t>.</w:t>
      </w:r>
    </w:p>
    <w:p w:rsidR="00F3079F" w:rsidRPr="00F3079F" w:rsidRDefault="00F3079F" w:rsidP="00311632">
      <w:pPr>
        <w:spacing w:before="120" w:after="120" w:line="276" w:lineRule="auto"/>
        <w:jc w:val="both"/>
        <w:rPr>
          <w:rFonts w:ascii="Times New Roman" w:hAnsi="Times New Roman"/>
          <w:sz w:val="26"/>
          <w:szCs w:val="26"/>
          <w:lang w:val="nl-NL"/>
        </w:rPr>
      </w:pPr>
      <w:r w:rsidRPr="00F3079F">
        <w:rPr>
          <w:rFonts w:ascii="Times New Roman" w:hAnsi="Times New Roman"/>
          <w:sz w:val="26"/>
          <w:szCs w:val="26"/>
          <w:lang w:val="nl-NL"/>
        </w:rPr>
        <w:lastRenderedPageBreak/>
        <w:t xml:space="preserve">Bản </w:t>
      </w:r>
      <w:r>
        <w:rPr>
          <w:rFonts w:ascii="Times New Roman" w:hAnsi="Times New Roman"/>
          <w:sz w:val="26"/>
          <w:szCs w:val="26"/>
          <w:lang w:val="nl-NL"/>
        </w:rPr>
        <w:t>Đ</w:t>
      </w:r>
      <w:r w:rsidRPr="00F3079F">
        <w:rPr>
          <w:rFonts w:ascii="Times New Roman" w:hAnsi="Times New Roman"/>
          <w:sz w:val="26"/>
          <w:szCs w:val="26"/>
          <w:lang w:val="nl-NL"/>
        </w:rPr>
        <w:t xml:space="preserve">iều lệ này gồm </w:t>
      </w:r>
      <w:r>
        <w:rPr>
          <w:rFonts w:ascii="Times New Roman" w:hAnsi="Times New Roman"/>
          <w:sz w:val="26"/>
          <w:szCs w:val="26"/>
          <w:lang w:val="nl-NL"/>
        </w:rPr>
        <w:t xml:space="preserve">06 </w:t>
      </w:r>
      <w:r w:rsidRPr="00F3079F">
        <w:rPr>
          <w:rFonts w:ascii="Times New Roman" w:hAnsi="Times New Roman"/>
          <w:sz w:val="26"/>
          <w:szCs w:val="26"/>
          <w:lang w:val="nl-NL"/>
        </w:rPr>
        <w:t xml:space="preserve">chương </w:t>
      </w:r>
      <w:r>
        <w:rPr>
          <w:rFonts w:ascii="Times New Roman" w:hAnsi="Times New Roman"/>
          <w:sz w:val="26"/>
          <w:szCs w:val="26"/>
          <w:lang w:val="nl-NL"/>
        </w:rPr>
        <w:t>43</w:t>
      </w:r>
      <w:r w:rsidRPr="00F3079F">
        <w:rPr>
          <w:rFonts w:ascii="Times New Roman" w:hAnsi="Times New Roman"/>
          <w:sz w:val="26"/>
          <w:szCs w:val="26"/>
          <w:lang w:val="nl-NL"/>
        </w:rPr>
        <w:t xml:space="preserve"> điều, được lập thành </w:t>
      </w:r>
      <w:r w:rsidRPr="00F3079F">
        <w:rPr>
          <w:rFonts w:ascii="Times New Roman" w:hAnsi="Times New Roman"/>
          <w:color w:val="FF0000"/>
          <w:sz w:val="26"/>
          <w:szCs w:val="26"/>
          <w:lang w:val="nl-NL"/>
        </w:rPr>
        <w:t>…………</w:t>
      </w:r>
      <w:r>
        <w:rPr>
          <w:rFonts w:ascii="Times New Roman" w:hAnsi="Times New Roman"/>
          <w:sz w:val="26"/>
          <w:szCs w:val="26"/>
          <w:lang w:val="nl-NL"/>
        </w:rPr>
        <w:t xml:space="preserve"> </w:t>
      </w:r>
      <w:r w:rsidRPr="00F3079F">
        <w:rPr>
          <w:rFonts w:ascii="Times New Roman" w:hAnsi="Times New Roman"/>
          <w:sz w:val="26"/>
          <w:szCs w:val="26"/>
          <w:lang w:val="nl-NL"/>
        </w:rPr>
        <w:t xml:space="preserve">bản có giá trị như nhau: 01 bản đăng ký tại cơ quan đăng ký kinh doanh, </w:t>
      </w:r>
      <w:r>
        <w:rPr>
          <w:rFonts w:ascii="Times New Roman" w:hAnsi="Times New Roman"/>
          <w:sz w:val="26"/>
          <w:szCs w:val="26"/>
          <w:lang w:val="nl-NL"/>
        </w:rPr>
        <w:t xml:space="preserve">01 </w:t>
      </w:r>
      <w:r w:rsidRPr="00F3079F">
        <w:rPr>
          <w:rFonts w:ascii="Times New Roman" w:hAnsi="Times New Roman"/>
          <w:sz w:val="26"/>
          <w:szCs w:val="26"/>
          <w:lang w:val="nl-NL"/>
        </w:rPr>
        <w:t xml:space="preserve">bản lưu trữ tại trụ sở công ty, </w:t>
      </w:r>
      <w:r w:rsidRPr="00F3079F">
        <w:rPr>
          <w:rFonts w:ascii="Times New Roman" w:hAnsi="Times New Roman"/>
          <w:color w:val="FF0000"/>
          <w:sz w:val="26"/>
          <w:szCs w:val="26"/>
          <w:lang w:val="nl-NL"/>
        </w:rPr>
        <w:t>……….</w:t>
      </w:r>
      <w:r w:rsidRPr="00F3079F">
        <w:rPr>
          <w:rFonts w:ascii="Times New Roman" w:hAnsi="Times New Roman"/>
          <w:sz w:val="26"/>
          <w:szCs w:val="26"/>
          <w:lang w:val="nl-NL"/>
        </w:rPr>
        <w:t xml:space="preserve"> cho mỗi thành viên.</w:t>
      </w:r>
    </w:p>
    <w:p w:rsidR="00F3079F" w:rsidRPr="00F3079F" w:rsidRDefault="00F3079F" w:rsidP="00311632">
      <w:pPr>
        <w:spacing w:before="120" w:after="120" w:line="276" w:lineRule="auto"/>
        <w:jc w:val="both"/>
        <w:rPr>
          <w:rFonts w:ascii="Times New Roman" w:hAnsi="Times New Roman"/>
          <w:sz w:val="26"/>
          <w:szCs w:val="26"/>
          <w:lang w:val="nl-NL"/>
        </w:rPr>
      </w:pPr>
      <w:r w:rsidRPr="00F3079F">
        <w:rPr>
          <w:rFonts w:ascii="Times New Roman" w:hAnsi="Times New Roman"/>
          <w:sz w:val="26"/>
          <w:szCs w:val="26"/>
          <w:lang w:val="nl-NL"/>
        </w:rPr>
        <w:t xml:space="preserve">Mọi sự sao chép phải được </w:t>
      </w:r>
      <w:r>
        <w:rPr>
          <w:rFonts w:ascii="Times New Roman" w:hAnsi="Times New Roman"/>
          <w:sz w:val="26"/>
          <w:szCs w:val="26"/>
          <w:lang w:val="nl-NL"/>
        </w:rPr>
        <w:t>thông qua</w:t>
      </w:r>
      <w:r w:rsidRPr="00F3079F">
        <w:rPr>
          <w:rFonts w:ascii="Times New Roman" w:hAnsi="Times New Roman"/>
          <w:sz w:val="26"/>
          <w:szCs w:val="26"/>
          <w:lang w:val="nl-NL"/>
        </w:rPr>
        <w:t xml:space="preserve"> của Chủ tịch Hội đồng thành viên hoặc của Giám công ty.</w:t>
      </w:r>
    </w:p>
    <w:p w:rsidR="00F3079F" w:rsidRDefault="00F3079F" w:rsidP="00311632">
      <w:pPr>
        <w:spacing w:before="60" w:after="60" w:line="276" w:lineRule="auto"/>
        <w:ind w:firstLine="720"/>
        <w:jc w:val="both"/>
        <w:rPr>
          <w:rFonts w:ascii="Times New Roman" w:hAnsi="Times New Roman"/>
          <w:sz w:val="26"/>
          <w:szCs w:val="26"/>
          <w:lang w:val="nl-NL"/>
        </w:rPr>
      </w:pPr>
    </w:p>
    <w:p w:rsidR="00F3079F" w:rsidRPr="00014F50" w:rsidRDefault="00F3079F" w:rsidP="00311632">
      <w:pPr>
        <w:spacing w:before="60" w:after="60" w:line="276" w:lineRule="auto"/>
        <w:ind w:firstLine="720"/>
        <w:jc w:val="both"/>
        <w:rPr>
          <w:rFonts w:ascii="Times New Roman" w:hAnsi="Times New Roman"/>
          <w:sz w:val="26"/>
          <w:szCs w:val="26"/>
          <w:lang w:val="nl-NL"/>
        </w:rPr>
      </w:pPr>
    </w:p>
    <w:p w:rsidR="00812816" w:rsidRPr="00111991" w:rsidRDefault="00812816" w:rsidP="00311632">
      <w:pPr>
        <w:pStyle w:val="Heading4"/>
        <w:spacing w:before="40" w:after="40" w:line="276" w:lineRule="auto"/>
        <w:ind w:firstLine="0"/>
        <w:rPr>
          <w:rFonts w:ascii="Times New Roman" w:hAnsi="Times New Roman"/>
          <w:b w:val="0"/>
          <w:bCs w:val="0"/>
          <w:sz w:val="6"/>
          <w:szCs w:val="26"/>
          <w:lang w:val="nl-NL"/>
        </w:rPr>
      </w:pPr>
    </w:p>
    <w:p w:rsidR="00812816" w:rsidRPr="00111991" w:rsidRDefault="00F3079F" w:rsidP="00311632">
      <w:pPr>
        <w:pStyle w:val="Heading4"/>
        <w:spacing w:before="40" w:after="40" w:line="276" w:lineRule="auto"/>
        <w:jc w:val="center"/>
        <w:rPr>
          <w:rFonts w:ascii="Times New Roman" w:hAnsi="Times New Roman"/>
          <w:i w:val="0"/>
          <w:spacing w:val="-14"/>
          <w:sz w:val="24"/>
          <w:szCs w:val="26"/>
          <w:lang w:val="nl-NL"/>
        </w:rPr>
      </w:pPr>
      <w:r>
        <w:rPr>
          <w:rFonts w:ascii="Times New Roman" w:hAnsi="Times New Roman"/>
          <w:bCs w:val="0"/>
          <w:i w:val="0"/>
          <w:sz w:val="24"/>
          <w:szCs w:val="26"/>
          <w:lang w:val="nl-NL"/>
        </w:rPr>
        <w:t xml:space="preserve">HỌ TÊN VÀ </w:t>
      </w:r>
      <w:r w:rsidR="00812816" w:rsidRPr="00111991">
        <w:rPr>
          <w:rFonts w:ascii="Times New Roman" w:hAnsi="Times New Roman"/>
          <w:bCs w:val="0"/>
          <w:i w:val="0"/>
          <w:sz w:val="24"/>
          <w:szCs w:val="26"/>
          <w:lang w:val="nl-NL"/>
        </w:rPr>
        <w:t>CHỮ KÝ CỦA CÁC THÀNH VIÊN</w:t>
      </w:r>
    </w:p>
    <w:p w:rsidR="00812816" w:rsidRPr="00014F50" w:rsidRDefault="00812816" w:rsidP="00311632">
      <w:pPr>
        <w:spacing w:before="40" w:after="40" w:line="276" w:lineRule="auto"/>
        <w:jc w:val="both"/>
        <w:rPr>
          <w:rFonts w:ascii="Times New Roman" w:hAnsi="Times New Roman"/>
          <w:spacing w:val="-14"/>
          <w:sz w:val="26"/>
          <w:szCs w:val="26"/>
          <w:lang w:val="nl-NL"/>
        </w:rPr>
      </w:pPr>
    </w:p>
    <w:p w:rsidR="009A51D2" w:rsidRDefault="009A51D2" w:rsidP="00311632">
      <w:pPr>
        <w:spacing w:before="100" w:beforeAutospacing="1" w:after="100" w:afterAutospacing="1" w:line="276" w:lineRule="auto"/>
        <w:ind w:left="360"/>
        <w:jc w:val="center"/>
        <w:rPr>
          <w:rFonts w:ascii="Times New Roman" w:hAnsi="Times New Roman"/>
          <w:sz w:val="26"/>
          <w:szCs w:val="26"/>
          <w:lang w:val="nl-NL"/>
        </w:rPr>
      </w:pPr>
    </w:p>
    <w:sectPr w:rsidR="009A51D2" w:rsidSect="00573B1F">
      <w:headerReference w:type="default" r:id="rId10"/>
      <w:footerReference w:type="default" r:id="rId11"/>
      <w:pgSz w:w="11907" w:h="16840" w:code="9"/>
      <w:pgMar w:top="1134" w:right="1134"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67" w:rsidRDefault="00B31367">
      <w:r>
        <w:separator/>
      </w:r>
    </w:p>
  </w:endnote>
  <w:endnote w:type="continuationSeparator" w:id="0">
    <w:p w:rsidR="00B31367" w:rsidRDefault="00B3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25" w:rsidRDefault="009974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7425" w:rsidRDefault="009974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25" w:rsidRPr="0024504F" w:rsidRDefault="00997425" w:rsidP="008C3C09">
    <w:pPr>
      <w:pStyle w:val="Footer"/>
      <w:framePr w:wrap="around" w:vAnchor="text" w:hAnchor="page" w:x="10204" w:y="180"/>
      <w:rPr>
        <w:rStyle w:val="PageNumber"/>
        <w:rFonts w:ascii="Times New Roman" w:hAnsi="Times New Roman"/>
        <w:sz w:val="24"/>
        <w:lang w:val="nl-NL"/>
      </w:rPr>
    </w:pPr>
    <w:r w:rsidRPr="0024504F">
      <w:rPr>
        <w:rStyle w:val="PageNumber"/>
        <w:rFonts w:ascii="Times New Roman" w:hAnsi="Times New Roman"/>
        <w:sz w:val="24"/>
        <w:lang w:val="nl-NL"/>
      </w:rPr>
      <w:fldChar w:fldCharType="begin"/>
    </w:r>
    <w:r w:rsidRPr="0024504F">
      <w:rPr>
        <w:rStyle w:val="PageNumber"/>
        <w:rFonts w:ascii="Times New Roman" w:hAnsi="Times New Roman"/>
        <w:sz w:val="24"/>
        <w:lang w:val="nl-NL"/>
      </w:rPr>
      <w:instrText xml:space="preserve">PAGE  </w:instrText>
    </w:r>
    <w:r w:rsidRPr="0024504F">
      <w:rPr>
        <w:rStyle w:val="PageNumber"/>
        <w:rFonts w:ascii="Times New Roman" w:hAnsi="Times New Roman"/>
        <w:sz w:val="24"/>
        <w:lang w:val="nl-NL"/>
      </w:rPr>
      <w:fldChar w:fldCharType="separate"/>
    </w:r>
    <w:r w:rsidR="00121868">
      <w:rPr>
        <w:rStyle w:val="PageNumber"/>
        <w:rFonts w:ascii="Times New Roman" w:hAnsi="Times New Roman"/>
        <w:noProof/>
        <w:sz w:val="24"/>
        <w:lang w:val="nl-NL"/>
      </w:rPr>
      <w:t>2</w:t>
    </w:r>
    <w:r w:rsidRPr="0024504F">
      <w:rPr>
        <w:rStyle w:val="PageNumber"/>
        <w:rFonts w:ascii="Times New Roman" w:hAnsi="Times New Roman"/>
        <w:sz w:val="24"/>
        <w:lang w:val="nl-NL"/>
      </w:rPr>
      <w:fldChar w:fldCharType="end"/>
    </w:r>
    <w:r w:rsidRPr="0024504F">
      <w:rPr>
        <w:rStyle w:val="PageNumber"/>
        <w:rFonts w:ascii="Times New Roman" w:hAnsi="Times New Roman"/>
        <w:sz w:val="24"/>
        <w:lang w:val="nl-NL"/>
      </w:rPr>
      <w:t>/</w:t>
    </w:r>
    <w:r w:rsidR="005B187F">
      <w:rPr>
        <w:rStyle w:val="PageNumber"/>
        <w:rFonts w:ascii="Times New Roman" w:hAnsi="Times New Roman"/>
        <w:sz w:val="24"/>
        <w:lang w:val="nl-NL"/>
      </w:rPr>
      <w:t>?</w:t>
    </w:r>
  </w:p>
  <w:p w:rsidR="00997425" w:rsidRPr="00014F50" w:rsidRDefault="00997425" w:rsidP="001B7892">
    <w:pPr>
      <w:pStyle w:val="Footer"/>
      <w:pBdr>
        <w:top w:val="double" w:sz="4" w:space="1" w:color="auto"/>
      </w:pBdr>
      <w:ind w:right="52"/>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67" w:rsidRDefault="00B31367">
      <w:r>
        <w:separator/>
      </w:r>
    </w:p>
  </w:footnote>
  <w:footnote w:type="continuationSeparator" w:id="0">
    <w:p w:rsidR="00B31367" w:rsidRDefault="00B31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25" w:rsidRDefault="009974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7425" w:rsidRDefault="0099742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25" w:rsidRPr="00014F50" w:rsidRDefault="00997425" w:rsidP="001B7892">
    <w:pPr>
      <w:pStyle w:val="Header"/>
      <w:pBdr>
        <w:bottom w:val="double" w:sz="4" w:space="1" w:color="auto"/>
      </w:pBdr>
      <w:ind w:right="52"/>
      <w:jc w:val="right"/>
      <w:rPr>
        <w:rFonts w:ascii="Times New Roman" w:hAnsi="Times New Roman"/>
        <w:b/>
        <w:bCs/>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3D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67A3699"/>
    <w:multiLevelType w:val="singleLevel"/>
    <w:tmpl w:val="99CCBF78"/>
    <w:lvl w:ilvl="0">
      <w:start w:val="2"/>
      <w:numFmt w:val="bullet"/>
      <w:lvlText w:val="-"/>
      <w:lvlJc w:val="left"/>
      <w:pPr>
        <w:tabs>
          <w:tab w:val="num" w:pos="360"/>
        </w:tabs>
        <w:ind w:left="360" w:hanging="360"/>
      </w:pPr>
      <w:rPr>
        <w:rFonts w:ascii="Times New Roman" w:hAnsi="Times New Roman" w:hint="default"/>
      </w:rPr>
    </w:lvl>
  </w:abstractNum>
  <w:abstractNum w:abstractNumId="2">
    <w:nsid w:val="06924464"/>
    <w:multiLevelType w:val="singleLevel"/>
    <w:tmpl w:val="04090019"/>
    <w:lvl w:ilvl="0">
      <w:start w:val="1"/>
      <w:numFmt w:val="lowerLetter"/>
      <w:lvlText w:val="(%1)"/>
      <w:lvlJc w:val="left"/>
      <w:pPr>
        <w:tabs>
          <w:tab w:val="num" w:pos="360"/>
        </w:tabs>
        <w:ind w:left="360" w:hanging="360"/>
      </w:pPr>
    </w:lvl>
  </w:abstractNum>
  <w:abstractNum w:abstractNumId="3">
    <w:nsid w:val="080A1977"/>
    <w:multiLevelType w:val="hybridMultilevel"/>
    <w:tmpl w:val="44CCB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95B24BD"/>
    <w:multiLevelType w:val="singleLevel"/>
    <w:tmpl w:val="260E2F9A"/>
    <w:lvl w:ilvl="0">
      <w:start w:val="1"/>
      <w:numFmt w:val="lowerRoman"/>
      <w:lvlText w:val="(%1)"/>
      <w:lvlJc w:val="left"/>
      <w:pPr>
        <w:tabs>
          <w:tab w:val="num" w:pos="1440"/>
        </w:tabs>
        <w:ind w:left="1440" w:hanging="720"/>
      </w:pPr>
      <w:rPr>
        <w:rFonts w:hint="default"/>
      </w:rPr>
    </w:lvl>
  </w:abstractNum>
  <w:abstractNum w:abstractNumId="5">
    <w:nsid w:val="0A580D8D"/>
    <w:multiLevelType w:val="singleLevel"/>
    <w:tmpl w:val="04090019"/>
    <w:lvl w:ilvl="0">
      <w:start w:val="1"/>
      <w:numFmt w:val="lowerLetter"/>
      <w:lvlText w:val="(%1)"/>
      <w:lvlJc w:val="left"/>
      <w:pPr>
        <w:tabs>
          <w:tab w:val="num" w:pos="360"/>
        </w:tabs>
        <w:ind w:left="360" w:hanging="360"/>
      </w:pPr>
    </w:lvl>
  </w:abstractNum>
  <w:abstractNum w:abstractNumId="6">
    <w:nsid w:val="0D885774"/>
    <w:multiLevelType w:val="singleLevel"/>
    <w:tmpl w:val="9AEE1F90"/>
    <w:lvl w:ilvl="0">
      <w:start w:val="2"/>
      <w:numFmt w:val="bullet"/>
      <w:lvlText w:val="-"/>
      <w:lvlJc w:val="left"/>
      <w:pPr>
        <w:tabs>
          <w:tab w:val="num" w:pos="1080"/>
        </w:tabs>
        <w:ind w:left="1080" w:hanging="360"/>
      </w:pPr>
      <w:rPr>
        <w:rFonts w:ascii="Times New Roman" w:hAnsi="Times New Roman" w:hint="default"/>
      </w:rPr>
    </w:lvl>
  </w:abstractNum>
  <w:abstractNum w:abstractNumId="7">
    <w:nsid w:val="0DC458E5"/>
    <w:multiLevelType w:val="hybridMultilevel"/>
    <w:tmpl w:val="3F12E8B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EAB60AD"/>
    <w:multiLevelType w:val="singleLevel"/>
    <w:tmpl w:val="4776EEE8"/>
    <w:lvl w:ilvl="0">
      <w:start w:val="2"/>
      <w:numFmt w:val="lowerLetter"/>
      <w:lvlText w:val="(%1)"/>
      <w:lvlJc w:val="left"/>
      <w:pPr>
        <w:tabs>
          <w:tab w:val="num" w:pos="1440"/>
        </w:tabs>
        <w:ind w:left="1440" w:hanging="720"/>
      </w:pPr>
      <w:rPr>
        <w:rFonts w:hint="default"/>
      </w:rPr>
    </w:lvl>
  </w:abstractNum>
  <w:abstractNum w:abstractNumId="9">
    <w:nsid w:val="0F9F7708"/>
    <w:multiLevelType w:val="singleLevel"/>
    <w:tmpl w:val="6764E6F2"/>
    <w:lvl w:ilvl="0">
      <w:start w:val="3"/>
      <w:numFmt w:val="decimal"/>
      <w:lvlText w:val="%1."/>
      <w:lvlJc w:val="left"/>
      <w:pPr>
        <w:tabs>
          <w:tab w:val="num" w:pos="720"/>
        </w:tabs>
        <w:ind w:left="720" w:hanging="720"/>
      </w:pPr>
      <w:rPr>
        <w:rFonts w:hint="default"/>
      </w:rPr>
    </w:lvl>
  </w:abstractNum>
  <w:abstractNum w:abstractNumId="10">
    <w:nsid w:val="0FD87A47"/>
    <w:multiLevelType w:val="singleLevel"/>
    <w:tmpl w:val="75A60250"/>
    <w:lvl w:ilvl="0">
      <w:start w:val="2"/>
      <w:numFmt w:val="bullet"/>
      <w:lvlText w:val="-"/>
      <w:lvlJc w:val="left"/>
      <w:pPr>
        <w:tabs>
          <w:tab w:val="num" w:pos="1080"/>
        </w:tabs>
        <w:ind w:left="1080" w:hanging="360"/>
      </w:pPr>
      <w:rPr>
        <w:rFonts w:ascii="Times New Roman" w:hAnsi="Times New Roman" w:hint="default"/>
      </w:rPr>
    </w:lvl>
  </w:abstractNum>
  <w:abstractNum w:abstractNumId="11">
    <w:nsid w:val="10EB287C"/>
    <w:multiLevelType w:val="multilevel"/>
    <w:tmpl w:val="9ABEEA74"/>
    <w:lvl w:ilvl="0">
      <w:start w:val="1"/>
      <w:numFmt w:val="decimal"/>
      <w:lvlText w:val="%1"/>
      <w:lvlJc w:val="left"/>
      <w:pPr>
        <w:tabs>
          <w:tab w:val="num" w:pos="720"/>
        </w:tabs>
        <w:ind w:left="720" w:hanging="720"/>
      </w:pPr>
      <w:rPr>
        <w:rFonts w:ascii=".VnTime" w:hAnsi=".VnTime" w:hint="default"/>
        <w:b w:val="0"/>
        <w:sz w:val="28"/>
      </w:rPr>
    </w:lvl>
    <w:lvl w:ilvl="1">
      <w:start w:val="1"/>
      <w:numFmt w:val="decimal"/>
      <w:lvlText w:val="%1.%2"/>
      <w:lvlJc w:val="left"/>
      <w:pPr>
        <w:tabs>
          <w:tab w:val="num" w:pos="720"/>
        </w:tabs>
        <w:ind w:left="720" w:hanging="720"/>
      </w:pPr>
      <w:rPr>
        <w:rFonts w:ascii=".VnTime" w:hAnsi=".VnTime" w:hint="default"/>
        <w:b w:val="0"/>
        <w:sz w:val="28"/>
      </w:rPr>
    </w:lvl>
    <w:lvl w:ilvl="2">
      <w:start w:val="1"/>
      <w:numFmt w:val="decimal"/>
      <w:lvlText w:val="%1.%2.%3"/>
      <w:lvlJc w:val="left"/>
      <w:pPr>
        <w:tabs>
          <w:tab w:val="num" w:pos="720"/>
        </w:tabs>
        <w:ind w:left="720" w:hanging="720"/>
      </w:pPr>
      <w:rPr>
        <w:rFonts w:ascii=".VnTime" w:hAnsi=".VnTime" w:hint="default"/>
        <w:b w:val="0"/>
        <w:sz w:val="28"/>
      </w:rPr>
    </w:lvl>
    <w:lvl w:ilvl="3">
      <w:start w:val="1"/>
      <w:numFmt w:val="decimal"/>
      <w:lvlText w:val="%1.%2.%3.%4"/>
      <w:lvlJc w:val="left"/>
      <w:pPr>
        <w:tabs>
          <w:tab w:val="num" w:pos="1080"/>
        </w:tabs>
        <w:ind w:left="1080" w:hanging="1080"/>
      </w:pPr>
      <w:rPr>
        <w:rFonts w:ascii=".VnTime" w:hAnsi=".VnTime" w:hint="default"/>
        <w:b w:val="0"/>
        <w:sz w:val="28"/>
      </w:rPr>
    </w:lvl>
    <w:lvl w:ilvl="4">
      <w:start w:val="1"/>
      <w:numFmt w:val="decimal"/>
      <w:lvlText w:val="%1.%2.%3.%4.%5"/>
      <w:lvlJc w:val="left"/>
      <w:pPr>
        <w:tabs>
          <w:tab w:val="num" w:pos="1080"/>
        </w:tabs>
        <w:ind w:left="1080" w:hanging="1080"/>
      </w:pPr>
      <w:rPr>
        <w:rFonts w:ascii=".VnTime" w:hAnsi=".VnTime" w:hint="default"/>
        <w:b w:val="0"/>
        <w:sz w:val="28"/>
      </w:rPr>
    </w:lvl>
    <w:lvl w:ilvl="5">
      <w:start w:val="1"/>
      <w:numFmt w:val="decimal"/>
      <w:lvlText w:val="%1.%2.%3.%4.%5.%6"/>
      <w:lvlJc w:val="left"/>
      <w:pPr>
        <w:tabs>
          <w:tab w:val="num" w:pos="1440"/>
        </w:tabs>
        <w:ind w:left="1440" w:hanging="1440"/>
      </w:pPr>
      <w:rPr>
        <w:rFonts w:ascii=".VnTime" w:hAnsi=".VnTime" w:hint="default"/>
        <w:b w:val="0"/>
        <w:sz w:val="28"/>
      </w:rPr>
    </w:lvl>
    <w:lvl w:ilvl="6">
      <w:start w:val="1"/>
      <w:numFmt w:val="decimal"/>
      <w:lvlText w:val="%1.%2.%3.%4.%5.%6.%7"/>
      <w:lvlJc w:val="left"/>
      <w:pPr>
        <w:tabs>
          <w:tab w:val="num" w:pos="1800"/>
        </w:tabs>
        <w:ind w:left="1800" w:hanging="1800"/>
      </w:pPr>
      <w:rPr>
        <w:rFonts w:ascii=".VnTime" w:hAnsi=".VnTime" w:hint="default"/>
        <w:b w:val="0"/>
        <w:sz w:val="28"/>
      </w:rPr>
    </w:lvl>
    <w:lvl w:ilvl="7">
      <w:start w:val="1"/>
      <w:numFmt w:val="decimal"/>
      <w:lvlText w:val="%1.%2.%3.%4.%5.%6.%7.%8"/>
      <w:lvlJc w:val="left"/>
      <w:pPr>
        <w:tabs>
          <w:tab w:val="num" w:pos="1800"/>
        </w:tabs>
        <w:ind w:left="1800" w:hanging="1800"/>
      </w:pPr>
      <w:rPr>
        <w:rFonts w:ascii=".VnTime" w:hAnsi=".VnTime" w:hint="default"/>
        <w:b w:val="0"/>
        <w:sz w:val="28"/>
      </w:rPr>
    </w:lvl>
    <w:lvl w:ilvl="8">
      <w:start w:val="1"/>
      <w:numFmt w:val="decimal"/>
      <w:lvlText w:val="%1.%2.%3.%4.%5.%6.%7.%8.%9"/>
      <w:lvlJc w:val="left"/>
      <w:pPr>
        <w:tabs>
          <w:tab w:val="num" w:pos="2160"/>
        </w:tabs>
        <w:ind w:left="2160" w:hanging="2160"/>
      </w:pPr>
      <w:rPr>
        <w:rFonts w:ascii=".VnTime" w:hAnsi=".VnTime" w:hint="default"/>
        <w:b w:val="0"/>
        <w:sz w:val="28"/>
      </w:rPr>
    </w:lvl>
  </w:abstractNum>
  <w:abstractNum w:abstractNumId="12">
    <w:nsid w:val="1602784A"/>
    <w:multiLevelType w:val="singleLevel"/>
    <w:tmpl w:val="04090019"/>
    <w:lvl w:ilvl="0">
      <w:start w:val="1"/>
      <w:numFmt w:val="lowerLetter"/>
      <w:lvlText w:val="(%1)"/>
      <w:lvlJc w:val="left"/>
      <w:pPr>
        <w:tabs>
          <w:tab w:val="num" w:pos="360"/>
        </w:tabs>
        <w:ind w:left="360" w:hanging="360"/>
      </w:pPr>
    </w:lvl>
  </w:abstractNum>
  <w:abstractNum w:abstractNumId="13">
    <w:nsid w:val="1C082473"/>
    <w:multiLevelType w:val="hybridMultilevel"/>
    <w:tmpl w:val="14C2B804"/>
    <w:lvl w:ilvl="0" w:tplc="04090001">
      <w:start w:val="1"/>
      <w:numFmt w:val="bullet"/>
      <w:lvlText w:val=""/>
      <w:lvlJc w:val="left"/>
      <w:pPr>
        <w:tabs>
          <w:tab w:val="num" w:pos="720"/>
        </w:tabs>
        <w:ind w:left="720" w:hanging="360"/>
      </w:pPr>
      <w:rPr>
        <w:rFonts w:ascii="Symbol" w:hAnsi="Symbol" w:hint="default"/>
      </w:rPr>
    </w:lvl>
    <w:lvl w:ilvl="1" w:tplc="FF80826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E12462"/>
    <w:multiLevelType w:val="singleLevel"/>
    <w:tmpl w:val="04090019"/>
    <w:lvl w:ilvl="0">
      <w:start w:val="1"/>
      <w:numFmt w:val="lowerLetter"/>
      <w:lvlText w:val="(%1)"/>
      <w:lvlJc w:val="left"/>
      <w:pPr>
        <w:tabs>
          <w:tab w:val="num" w:pos="360"/>
        </w:tabs>
        <w:ind w:left="360" w:hanging="360"/>
      </w:pPr>
    </w:lvl>
  </w:abstractNum>
  <w:abstractNum w:abstractNumId="15">
    <w:nsid w:val="1CEF3292"/>
    <w:multiLevelType w:val="singleLevel"/>
    <w:tmpl w:val="04090019"/>
    <w:lvl w:ilvl="0">
      <w:start w:val="1"/>
      <w:numFmt w:val="lowerLetter"/>
      <w:lvlText w:val="(%1)"/>
      <w:lvlJc w:val="left"/>
      <w:pPr>
        <w:tabs>
          <w:tab w:val="num" w:pos="360"/>
        </w:tabs>
        <w:ind w:left="360" w:hanging="360"/>
      </w:pPr>
    </w:lvl>
  </w:abstractNum>
  <w:abstractNum w:abstractNumId="16">
    <w:nsid w:val="1E346B2F"/>
    <w:multiLevelType w:val="hybridMultilevel"/>
    <w:tmpl w:val="4D04ECFA"/>
    <w:lvl w:ilvl="0" w:tplc="227413A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F495F92"/>
    <w:multiLevelType w:val="hybridMultilevel"/>
    <w:tmpl w:val="CE0C238E"/>
    <w:lvl w:ilvl="0" w:tplc="DD5221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A56893"/>
    <w:multiLevelType w:val="multilevel"/>
    <w:tmpl w:val="78583E4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9">
    <w:nsid w:val="22BD6E4D"/>
    <w:multiLevelType w:val="hybridMultilevel"/>
    <w:tmpl w:val="9FB449BE"/>
    <w:lvl w:ilvl="0" w:tplc="5768A9CC">
      <w:start w:val="26"/>
      <w:numFmt w:val="bullet"/>
      <w:lvlText w:val="-"/>
      <w:lvlJc w:val="left"/>
      <w:pPr>
        <w:tabs>
          <w:tab w:val="num" w:pos="1080"/>
        </w:tabs>
        <w:ind w:left="1080" w:hanging="360"/>
      </w:pPr>
      <w:rPr>
        <w:rFonts w:ascii="Times New Roman" w:eastAsia="Times New Roman" w:hAnsi="Times New Roman" w:cs="Times New Roman" w:hint="default"/>
        <w:b w:val="0"/>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8CA0C13"/>
    <w:multiLevelType w:val="hybridMultilevel"/>
    <w:tmpl w:val="DDE67C7A"/>
    <w:lvl w:ilvl="0" w:tplc="51AA7CF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F562F0"/>
    <w:multiLevelType w:val="singleLevel"/>
    <w:tmpl w:val="04090019"/>
    <w:lvl w:ilvl="0">
      <w:start w:val="1"/>
      <w:numFmt w:val="lowerLetter"/>
      <w:lvlText w:val="(%1)"/>
      <w:lvlJc w:val="left"/>
      <w:pPr>
        <w:tabs>
          <w:tab w:val="num" w:pos="360"/>
        </w:tabs>
        <w:ind w:left="360" w:hanging="360"/>
      </w:pPr>
    </w:lvl>
  </w:abstractNum>
  <w:abstractNum w:abstractNumId="22">
    <w:nsid w:val="33D362E7"/>
    <w:multiLevelType w:val="multilevel"/>
    <w:tmpl w:val="F3C0D47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5C462D0"/>
    <w:multiLevelType w:val="singleLevel"/>
    <w:tmpl w:val="04090019"/>
    <w:lvl w:ilvl="0">
      <w:start w:val="1"/>
      <w:numFmt w:val="lowerLetter"/>
      <w:lvlText w:val="(%1)"/>
      <w:lvlJc w:val="left"/>
      <w:pPr>
        <w:tabs>
          <w:tab w:val="num" w:pos="360"/>
        </w:tabs>
        <w:ind w:left="360" w:hanging="360"/>
      </w:pPr>
    </w:lvl>
  </w:abstractNum>
  <w:abstractNum w:abstractNumId="24">
    <w:nsid w:val="37D46F56"/>
    <w:multiLevelType w:val="singleLevel"/>
    <w:tmpl w:val="04090019"/>
    <w:lvl w:ilvl="0">
      <w:start w:val="1"/>
      <w:numFmt w:val="lowerLetter"/>
      <w:lvlText w:val="(%1)"/>
      <w:lvlJc w:val="left"/>
      <w:pPr>
        <w:tabs>
          <w:tab w:val="num" w:pos="360"/>
        </w:tabs>
        <w:ind w:left="360" w:hanging="360"/>
      </w:pPr>
    </w:lvl>
  </w:abstractNum>
  <w:abstractNum w:abstractNumId="25">
    <w:nsid w:val="404D1DA3"/>
    <w:multiLevelType w:val="singleLevel"/>
    <w:tmpl w:val="04090019"/>
    <w:lvl w:ilvl="0">
      <w:start w:val="1"/>
      <w:numFmt w:val="lowerLetter"/>
      <w:lvlText w:val="(%1)"/>
      <w:lvlJc w:val="left"/>
      <w:pPr>
        <w:tabs>
          <w:tab w:val="num" w:pos="360"/>
        </w:tabs>
        <w:ind w:left="360" w:hanging="360"/>
      </w:pPr>
    </w:lvl>
  </w:abstractNum>
  <w:abstractNum w:abstractNumId="26">
    <w:nsid w:val="405D5F08"/>
    <w:multiLevelType w:val="multilevel"/>
    <w:tmpl w:val="DD0EE5CA"/>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5051AE1"/>
    <w:multiLevelType w:val="singleLevel"/>
    <w:tmpl w:val="A1561112"/>
    <w:lvl w:ilvl="0">
      <w:start w:val="1"/>
      <w:numFmt w:val="lowerRoman"/>
      <w:lvlText w:val="(%1)"/>
      <w:lvlJc w:val="left"/>
      <w:pPr>
        <w:tabs>
          <w:tab w:val="num" w:pos="1440"/>
        </w:tabs>
        <w:ind w:left="1440" w:hanging="720"/>
      </w:pPr>
      <w:rPr>
        <w:rFonts w:hint="default"/>
      </w:rPr>
    </w:lvl>
  </w:abstractNum>
  <w:abstractNum w:abstractNumId="28">
    <w:nsid w:val="49516A47"/>
    <w:multiLevelType w:val="hybridMultilevel"/>
    <w:tmpl w:val="AEB4DD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2B7710"/>
    <w:multiLevelType w:val="hybridMultilevel"/>
    <w:tmpl w:val="9FD08524"/>
    <w:lvl w:ilvl="0" w:tplc="1374CE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F665EB"/>
    <w:multiLevelType w:val="singleLevel"/>
    <w:tmpl w:val="04090019"/>
    <w:lvl w:ilvl="0">
      <w:start w:val="1"/>
      <w:numFmt w:val="lowerLetter"/>
      <w:lvlText w:val="(%1)"/>
      <w:lvlJc w:val="left"/>
      <w:pPr>
        <w:tabs>
          <w:tab w:val="num" w:pos="360"/>
        </w:tabs>
        <w:ind w:left="360" w:hanging="360"/>
      </w:pPr>
    </w:lvl>
  </w:abstractNum>
  <w:abstractNum w:abstractNumId="31">
    <w:nsid w:val="58364CA0"/>
    <w:multiLevelType w:val="singleLevel"/>
    <w:tmpl w:val="BE52F666"/>
    <w:lvl w:ilvl="0">
      <w:numFmt w:val="bullet"/>
      <w:lvlText w:val="-"/>
      <w:lvlJc w:val="left"/>
      <w:pPr>
        <w:tabs>
          <w:tab w:val="num" w:pos="1080"/>
        </w:tabs>
        <w:ind w:left="1080" w:hanging="360"/>
      </w:pPr>
      <w:rPr>
        <w:rFonts w:ascii="Times New Roman" w:hAnsi="Times New Roman" w:hint="default"/>
      </w:rPr>
    </w:lvl>
  </w:abstractNum>
  <w:abstractNum w:abstractNumId="32">
    <w:nsid w:val="5C4E66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69EB3268"/>
    <w:multiLevelType w:val="hybridMultilevel"/>
    <w:tmpl w:val="AEB4DD6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3246EA7"/>
    <w:multiLevelType w:val="multilevel"/>
    <w:tmpl w:val="A710B45E"/>
    <w:lvl w:ilvl="0">
      <w:start w:val="1"/>
      <w:numFmt w:val="decimal"/>
      <w:lvlText w:val="%1"/>
      <w:lvlJc w:val="left"/>
      <w:pPr>
        <w:tabs>
          <w:tab w:val="num" w:pos="720"/>
        </w:tabs>
        <w:ind w:left="720" w:hanging="720"/>
      </w:pPr>
      <w:rPr>
        <w:rFonts w:ascii=".VnTime" w:hAnsi=".VnTime" w:hint="default"/>
        <w:b w:val="0"/>
      </w:rPr>
    </w:lvl>
    <w:lvl w:ilvl="1">
      <w:start w:val="1"/>
      <w:numFmt w:val="decimal"/>
      <w:lvlText w:val="%1.%2"/>
      <w:lvlJc w:val="left"/>
      <w:pPr>
        <w:tabs>
          <w:tab w:val="num" w:pos="720"/>
        </w:tabs>
        <w:ind w:left="720" w:hanging="720"/>
      </w:pPr>
      <w:rPr>
        <w:rFonts w:ascii=".VnTime" w:hAnsi=".VnTime" w:hint="default"/>
        <w:b w:val="0"/>
      </w:rPr>
    </w:lvl>
    <w:lvl w:ilvl="2">
      <w:start w:val="1"/>
      <w:numFmt w:val="decimal"/>
      <w:lvlText w:val="%1.%2.%3"/>
      <w:lvlJc w:val="left"/>
      <w:pPr>
        <w:tabs>
          <w:tab w:val="num" w:pos="720"/>
        </w:tabs>
        <w:ind w:left="720" w:hanging="720"/>
      </w:pPr>
      <w:rPr>
        <w:rFonts w:ascii=".VnTime" w:hAnsi=".VnTime" w:hint="default"/>
        <w:b w:val="0"/>
      </w:rPr>
    </w:lvl>
    <w:lvl w:ilvl="3">
      <w:start w:val="1"/>
      <w:numFmt w:val="decimal"/>
      <w:lvlText w:val="%1.%2.%3.%4"/>
      <w:lvlJc w:val="left"/>
      <w:pPr>
        <w:tabs>
          <w:tab w:val="num" w:pos="1080"/>
        </w:tabs>
        <w:ind w:left="1080" w:hanging="1080"/>
      </w:pPr>
      <w:rPr>
        <w:rFonts w:ascii=".VnTime" w:hAnsi=".VnTime" w:hint="default"/>
        <w:b w:val="0"/>
      </w:rPr>
    </w:lvl>
    <w:lvl w:ilvl="4">
      <w:start w:val="1"/>
      <w:numFmt w:val="decimal"/>
      <w:lvlText w:val="%1.%2.%3.%4.%5"/>
      <w:lvlJc w:val="left"/>
      <w:pPr>
        <w:tabs>
          <w:tab w:val="num" w:pos="1080"/>
        </w:tabs>
        <w:ind w:left="1080" w:hanging="1080"/>
      </w:pPr>
      <w:rPr>
        <w:rFonts w:ascii=".VnTime" w:hAnsi=".VnTime" w:hint="default"/>
        <w:b w:val="0"/>
      </w:rPr>
    </w:lvl>
    <w:lvl w:ilvl="5">
      <w:start w:val="1"/>
      <w:numFmt w:val="decimal"/>
      <w:lvlText w:val="%1.%2.%3.%4.%5.%6"/>
      <w:lvlJc w:val="left"/>
      <w:pPr>
        <w:tabs>
          <w:tab w:val="num" w:pos="1440"/>
        </w:tabs>
        <w:ind w:left="1440" w:hanging="1440"/>
      </w:pPr>
      <w:rPr>
        <w:rFonts w:ascii=".VnTime" w:hAnsi=".VnTime" w:hint="default"/>
        <w:b w:val="0"/>
      </w:rPr>
    </w:lvl>
    <w:lvl w:ilvl="6">
      <w:start w:val="1"/>
      <w:numFmt w:val="decimal"/>
      <w:lvlText w:val="%1.%2.%3.%4.%5.%6.%7"/>
      <w:lvlJc w:val="left"/>
      <w:pPr>
        <w:tabs>
          <w:tab w:val="num" w:pos="1800"/>
        </w:tabs>
        <w:ind w:left="1800" w:hanging="1800"/>
      </w:pPr>
      <w:rPr>
        <w:rFonts w:ascii=".VnTime" w:hAnsi=".VnTime" w:hint="default"/>
        <w:b w:val="0"/>
      </w:rPr>
    </w:lvl>
    <w:lvl w:ilvl="7">
      <w:start w:val="1"/>
      <w:numFmt w:val="decimal"/>
      <w:lvlText w:val="%1.%2.%3.%4.%5.%6.%7.%8"/>
      <w:lvlJc w:val="left"/>
      <w:pPr>
        <w:tabs>
          <w:tab w:val="num" w:pos="1800"/>
        </w:tabs>
        <w:ind w:left="1800" w:hanging="1800"/>
      </w:pPr>
      <w:rPr>
        <w:rFonts w:ascii=".VnTime" w:hAnsi=".VnTime" w:hint="default"/>
        <w:b w:val="0"/>
      </w:rPr>
    </w:lvl>
    <w:lvl w:ilvl="8">
      <w:start w:val="1"/>
      <w:numFmt w:val="decimal"/>
      <w:lvlText w:val="%1.%2.%3.%4.%5.%6.%7.%8.%9"/>
      <w:lvlJc w:val="left"/>
      <w:pPr>
        <w:tabs>
          <w:tab w:val="num" w:pos="2160"/>
        </w:tabs>
        <w:ind w:left="2160" w:hanging="2160"/>
      </w:pPr>
      <w:rPr>
        <w:rFonts w:ascii=".VnTime" w:hAnsi=".VnTime" w:hint="default"/>
        <w:b w:val="0"/>
      </w:rPr>
    </w:lvl>
  </w:abstractNum>
  <w:abstractNum w:abstractNumId="35">
    <w:nsid w:val="73485DC8"/>
    <w:multiLevelType w:val="singleLevel"/>
    <w:tmpl w:val="00308756"/>
    <w:lvl w:ilvl="0">
      <w:start w:val="2"/>
      <w:numFmt w:val="bullet"/>
      <w:lvlText w:val="-"/>
      <w:lvlJc w:val="left"/>
      <w:pPr>
        <w:tabs>
          <w:tab w:val="num" w:pos="360"/>
        </w:tabs>
        <w:ind w:left="360" w:hanging="360"/>
      </w:pPr>
      <w:rPr>
        <w:rFonts w:ascii="Times New Roman" w:hAnsi="Times New Roman" w:hint="default"/>
      </w:rPr>
    </w:lvl>
  </w:abstractNum>
  <w:abstractNum w:abstractNumId="36">
    <w:nsid w:val="73612C33"/>
    <w:multiLevelType w:val="multilevel"/>
    <w:tmpl w:val="A134CEC6"/>
    <w:lvl w:ilvl="0">
      <w:start w:val="10"/>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5C72CF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nsid w:val="76D10E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nsid w:val="7AE0424C"/>
    <w:multiLevelType w:val="singleLevel"/>
    <w:tmpl w:val="31B695A0"/>
    <w:lvl w:ilvl="0">
      <w:start w:val="5"/>
      <w:numFmt w:val="lowerLetter"/>
      <w:lvlText w:val="(%1)"/>
      <w:lvlJc w:val="left"/>
      <w:pPr>
        <w:tabs>
          <w:tab w:val="num" w:pos="1440"/>
        </w:tabs>
        <w:ind w:left="1440" w:hanging="720"/>
      </w:pPr>
      <w:rPr>
        <w:rFonts w:hint="default"/>
      </w:rPr>
    </w:lvl>
  </w:abstractNum>
  <w:num w:numId="1">
    <w:abstractNumId w:val="28"/>
  </w:num>
  <w:num w:numId="2">
    <w:abstractNumId w:val="33"/>
  </w:num>
  <w:num w:numId="3">
    <w:abstractNumId w:val="13"/>
  </w:num>
  <w:num w:numId="4">
    <w:abstractNumId w:val="20"/>
  </w:num>
  <w:num w:numId="5">
    <w:abstractNumId w:val="7"/>
  </w:num>
  <w:num w:numId="6">
    <w:abstractNumId w:val="3"/>
  </w:num>
  <w:num w:numId="7">
    <w:abstractNumId w:val="0"/>
  </w:num>
  <w:num w:numId="8">
    <w:abstractNumId w:val="32"/>
  </w:num>
  <w:num w:numId="9">
    <w:abstractNumId w:val="38"/>
  </w:num>
  <w:num w:numId="10">
    <w:abstractNumId w:val="12"/>
  </w:num>
  <w:num w:numId="11">
    <w:abstractNumId w:val="5"/>
  </w:num>
  <w:num w:numId="12">
    <w:abstractNumId w:val="23"/>
  </w:num>
  <w:num w:numId="13">
    <w:abstractNumId w:val="24"/>
  </w:num>
  <w:num w:numId="14">
    <w:abstractNumId w:val="30"/>
  </w:num>
  <w:num w:numId="15">
    <w:abstractNumId w:val="15"/>
  </w:num>
  <w:num w:numId="16">
    <w:abstractNumId w:val="14"/>
  </w:num>
  <w:num w:numId="17">
    <w:abstractNumId w:val="21"/>
  </w:num>
  <w:num w:numId="18">
    <w:abstractNumId w:val="25"/>
  </w:num>
  <w:num w:numId="19">
    <w:abstractNumId w:val="2"/>
  </w:num>
  <w:num w:numId="20">
    <w:abstractNumId w:val="26"/>
  </w:num>
  <w:num w:numId="21">
    <w:abstractNumId w:val="4"/>
  </w:num>
  <w:num w:numId="22">
    <w:abstractNumId w:val="9"/>
  </w:num>
  <w:num w:numId="23">
    <w:abstractNumId w:val="37"/>
  </w:num>
  <w:num w:numId="24">
    <w:abstractNumId w:val="39"/>
  </w:num>
  <w:num w:numId="25">
    <w:abstractNumId w:val="27"/>
  </w:num>
  <w:num w:numId="26">
    <w:abstractNumId w:val="8"/>
  </w:num>
  <w:num w:numId="27">
    <w:abstractNumId w:val="11"/>
  </w:num>
  <w:num w:numId="28">
    <w:abstractNumId w:val="10"/>
  </w:num>
  <w:num w:numId="29">
    <w:abstractNumId w:val="1"/>
  </w:num>
  <w:num w:numId="30">
    <w:abstractNumId w:val="35"/>
  </w:num>
  <w:num w:numId="31">
    <w:abstractNumId w:val="6"/>
  </w:num>
  <w:num w:numId="32">
    <w:abstractNumId w:val="22"/>
  </w:num>
  <w:num w:numId="33">
    <w:abstractNumId w:val="34"/>
  </w:num>
  <w:num w:numId="34">
    <w:abstractNumId w:val="36"/>
  </w:num>
  <w:num w:numId="35">
    <w:abstractNumId w:val="31"/>
  </w:num>
  <w:num w:numId="36">
    <w:abstractNumId w:val="18"/>
  </w:num>
  <w:num w:numId="37">
    <w:abstractNumId w:val="19"/>
  </w:num>
  <w:num w:numId="38">
    <w:abstractNumId w:val="16"/>
  </w:num>
  <w:num w:numId="39">
    <w:abstractNumId w:val="29"/>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16"/>
    <w:rsid w:val="00005502"/>
    <w:rsid w:val="00005E9C"/>
    <w:rsid w:val="0001137C"/>
    <w:rsid w:val="00011802"/>
    <w:rsid w:val="0001433D"/>
    <w:rsid w:val="00014F50"/>
    <w:rsid w:val="00034C2A"/>
    <w:rsid w:val="00037425"/>
    <w:rsid w:val="00042E7F"/>
    <w:rsid w:val="00043598"/>
    <w:rsid w:val="000445A8"/>
    <w:rsid w:val="00054820"/>
    <w:rsid w:val="000575C6"/>
    <w:rsid w:val="000616C3"/>
    <w:rsid w:val="00062FDA"/>
    <w:rsid w:val="000720F5"/>
    <w:rsid w:val="0007260A"/>
    <w:rsid w:val="00073036"/>
    <w:rsid w:val="00076063"/>
    <w:rsid w:val="00082EFA"/>
    <w:rsid w:val="0009086C"/>
    <w:rsid w:val="000A1046"/>
    <w:rsid w:val="000A2EBE"/>
    <w:rsid w:val="000A3371"/>
    <w:rsid w:val="000B5076"/>
    <w:rsid w:val="000B5AB9"/>
    <w:rsid w:val="000C10E5"/>
    <w:rsid w:val="000C26C0"/>
    <w:rsid w:val="000D0846"/>
    <w:rsid w:val="000E6CD9"/>
    <w:rsid w:val="000F76F6"/>
    <w:rsid w:val="00111991"/>
    <w:rsid w:val="001167B9"/>
    <w:rsid w:val="00121868"/>
    <w:rsid w:val="00125C4D"/>
    <w:rsid w:val="00127498"/>
    <w:rsid w:val="00134EF1"/>
    <w:rsid w:val="0014122A"/>
    <w:rsid w:val="00141A3C"/>
    <w:rsid w:val="00146ACE"/>
    <w:rsid w:val="0016373F"/>
    <w:rsid w:val="00166AE5"/>
    <w:rsid w:val="00166BE3"/>
    <w:rsid w:val="00171A06"/>
    <w:rsid w:val="001756A7"/>
    <w:rsid w:val="00180890"/>
    <w:rsid w:val="001837EE"/>
    <w:rsid w:val="00186FD5"/>
    <w:rsid w:val="00190BC4"/>
    <w:rsid w:val="001A017F"/>
    <w:rsid w:val="001A30D3"/>
    <w:rsid w:val="001B0AAD"/>
    <w:rsid w:val="001B7892"/>
    <w:rsid w:val="001C01DD"/>
    <w:rsid w:val="001C1791"/>
    <w:rsid w:val="001C211C"/>
    <w:rsid w:val="001D3F08"/>
    <w:rsid w:val="001E17A4"/>
    <w:rsid w:val="001E732C"/>
    <w:rsid w:val="00206198"/>
    <w:rsid w:val="00206C67"/>
    <w:rsid w:val="00211785"/>
    <w:rsid w:val="00214E2C"/>
    <w:rsid w:val="00220173"/>
    <w:rsid w:val="002206EC"/>
    <w:rsid w:val="00227365"/>
    <w:rsid w:val="00233574"/>
    <w:rsid w:val="00234EB9"/>
    <w:rsid w:val="00241963"/>
    <w:rsid w:val="0024504F"/>
    <w:rsid w:val="00245CDF"/>
    <w:rsid w:val="00246CC7"/>
    <w:rsid w:val="002527E6"/>
    <w:rsid w:val="00253C5E"/>
    <w:rsid w:val="00261BB6"/>
    <w:rsid w:val="00261C87"/>
    <w:rsid w:val="0026227D"/>
    <w:rsid w:val="002636D6"/>
    <w:rsid w:val="00266DFB"/>
    <w:rsid w:val="00267AF5"/>
    <w:rsid w:val="00270DAF"/>
    <w:rsid w:val="0027246E"/>
    <w:rsid w:val="00274159"/>
    <w:rsid w:val="0027449F"/>
    <w:rsid w:val="00277D63"/>
    <w:rsid w:val="002901E8"/>
    <w:rsid w:val="00295BCE"/>
    <w:rsid w:val="002A1B75"/>
    <w:rsid w:val="002C0E86"/>
    <w:rsid w:val="002C3F1B"/>
    <w:rsid w:val="002E043C"/>
    <w:rsid w:val="002E5E4D"/>
    <w:rsid w:val="002E66E9"/>
    <w:rsid w:val="002E7C44"/>
    <w:rsid w:val="002F31C9"/>
    <w:rsid w:val="002F347B"/>
    <w:rsid w:val="003077FC"/>
    <w:rsid w:val="00311632"/>
    <w:rsid w:val="00313B38"/>
    <w:rsid w:val="0033317C"/>
    <w:rsid w:val="003377AF"/>
    <w:rsid w:val="00354ABF"/>
    <w:rsid w:val="00357817"/>
    <w:rsid w:val="00371961"/>
    <w:rsid w:val="003773A8"/>
    <w:rsid w:val="003879EF"/>
    <w:rsid w:val="00394DFD"/>
    <w:rsid w:val="003B1223"/>
    <w:rsid w:val="003B2BD4"/>
    <w:rsid w:val="003B36D5"/>
    <w:rsid w:val="003B512D"/>
    <w:rsid w:val="003B695A"/>
    <w:rsid w:val="003C2A35"/>
    <w:rsid w:val="003C3C23"/>
    <w:rsid w:val="003D1C2B"/>
    <w:rsid w:val="003D2DCB"/>
    <w:rsid w:val="003D5F0C"/>
    <w:rsid w:val="003F30AE"/>
    <w:rsid w:val="003F53EE"/>
    <w:rsid w:val="004105B7"/>
    <w:rsid w:val="00413ADA"/>
    <w:rsid w:val="00416BC9"/>
    <w:rsid w:val="00422741"/>
    <w:rsid w:val="00424C2E"/>
    <w:rsid w:val="00426199"/>
    <w:rsid w:val="0043102D"/>
    <w:rsid w:val="0043711A"/>
    <w:rsid w:val="00453E0F"/>
    <w:rsid w:val="00460FA2"/>
    <w:rsid w:val="004615C8"/>
    <w:rsid w:val="004642BF"/>
    <w:rsid w:val="00472A5F"/>
    <w:rsid w:val="00472C33"/>
    <w:rsid w:val="00475BA7"/>
    <w:rsid w:val="004965F8"/>
    <w:rsid w:val="004A0AE5"/>
    <w:rsid w:val="004A29D9"/>
    <w:rsid w:val="004A4806"/>
    <w:rsid w:val="004B6A00"/>
    <w:rsid w:val="004C279B"/>
    <w:rsid w:val="004D048C"/>
    <w:rsid w:val="004D6EBA"/>
    <w:rsid w:val="004E2730"/>
    <w:rsid w:val="004E3582"/>
    <w:rsid w:val="004F558D"/>
    <w:rsid w:val="00505249"/>
    <w:rsid w:val="0050561B"/>
    <w:rsid w:val="00507A87"/>
    <w:rsid w:val="005339F1"/>
    <w:rsid w:val="00536E90"/>
    <w:rsid w:val="00537519"/>
    <w:rsid w:val="00552755"/>
    <w:rsid w:val="00560C17"/>
    <w:rsid w:val="00564C12"/>
    <w:rsid w:val="0057375B"/>
    <w:rsid w:val="00573AB1"/>
    <w:rsid w:val="00573B1F"/>
    <w:rsid w:val="00582FB3"/>
    <w:rsid w:val="00585A36"/>
    <w:rsid w:val="00586DDE"/>
    <w:rsid w:val="005966F9"/>
    <w:rsid w:val="005A00E9"/>
    <w:rsid w:val="005B187F"/>
    <w:rsid w:val="005B2263"/>
    <w:rsid w:val="005C026D"/>
    <w:rsid w:val="005E2482"/>
    <w:rsid w:val="005E2BCF"/>
    <w:rsid w:val="005E4E38"/>
    <w:rsid w:val="005E5CE7"/>
    <w:rsid w:val="005F20F6"/>
    <w:rsid w:val="005F4E26"/>
    <w:rsid w:val="005F6C34"/>
    <w:rsid w:val="00616B84"/>
    <w:rsid w:val="00625A98"/>
    <w:rsid w:val="00627169"/>
    <w:rsid w:val="006307FE"/>
    <w:rsid w:val="0063202B"/>
    <w:rsid w:val="006333FC"/>
    <w:rsid w:val="00636485"/>
    <w:rsid w:val="00641595"/>
    <w:rsid w:val="00643693"/>
    <w:rsid w:val="00644172"/>
    <w:rsid w:val="00645A1A"/>
    <w:rsid w:val="00646D5C"/>
    <w:rsid w:val="00660173"/>
    <w:rsid w:val="00660BE0"/>
    <w:rsid w:val="00660CAB"/>
    <w:rsid w:val="00662C3F"/>
    <w:rsid w:val="00665EB2"/>
    <w:rsid w:val="006751BC"/>
    <w:rsid w:val="0068063C"/>
    <w:rsid w:val="00681443"/>
    <w:rsid w:val="00684ECD"/>
    <w:rsid w:val="0069403C"/>
    <w:rsid w:val="00694BC3"/>
    <w:rsid w:val="00695126"/>
    <w:rsid w:val="006C6F65"/>
    <w:rsid w:val="006E4DC9"/>
    <w:rsid w:val="006E54ED"/>
    <w:rsid w:val="006E683A"/>
    <w:rsid w:val="006F35FA"/>
    <w:rsid w:val="006F4ACD"/>
    <w:rsid w:val="00720CD3"/>
    <w:rsid w:val="00726B63"/>
    <w:rsid w:val="0073258D"/>
    <w:rsid w:val="00735F80"/>
    <w:rsid w:val="00750477"/>
    <w:rsid w:val="00753D91"/>
    <w:rsid w:val="007625FB"/>
    <w:rsid w:val="00764316"/>
    <w:rsid w:val="007672F3"/>
    <w:rsid w:val="007701A5"/>
    <w:rsid w:val="00771713"/>
    <w:rsid w:val="00772102"/>
    <w:rsid w:val="00792AB3"/>
    <w:rsid w:val="007A12BD"/>
    <w:rsid w:val="007B0E2E"/>
    <w:rsid w:val="007D32C1"/>
    <w:rsid w:val="007D562B"/>
    <w:rsid w:val="007E1D78"/>
    <w:rsid w:val="007E3ABB"/>
    <w:rsid w:val="007F1428"/>
    <w:rsid w:val="007F2468"/>
    <w:rsid w:val="007F5F50"/>
    <w:rsid w:val="0080087F"/>
    <w:rsid w:val="00807245"/>
    <w:rsid w:val="00812816"/>
    <w:rsid w:val="00820871"/>
    <w:rsid w:val="00821091"/>
    <w:rsid w:val="008246D9"/>
    <w:rsid w:val="0082773E"/>
    <w:rsid w:val="00833AE8"/>
    <w:rsid w:val="00834229"/>
    <w:rsid w:val="008345CF"/>
    <w:rsid w:val="008471C9"/>
    <w:rsid w:val="00850DCA"/>
    <w:rsid w:val="008607D9"/>
    <w:rsid w:val="00866F93"/>
    <w:rsid w:val="00867B40"/>
    <w:rsid w:val="0087053A"/>
    <w:rsid w:val="00873ED6"/>
    <w:rsid w:val="00875725"/>
    <w:rsid w:val="00875BA4"/>
    <w:rsid w:val="008805EC"/>
    <w:rsid w:val="008A2F8F"/>
    <w:rsid w:val="008A58E9"/>
    <w:rsid w:val="008B3911"/>
    <w:rsid w:val="008B41FF"/>
    <w:rsid w:val="008B4464"/>
    <w:rsid w:val="008B6B03"/>
    <w:rsid w:val="008C3C09"/>
    <w:rsid w:val="008C4320"/>
    <w:rsid w:val="008C6F79"/>
    <w:rsid w:val="008D0FB3"/>
    <w:rsid w:val="008D4EFB"/>
    <w:rsid w:val="008D58E7"/>
    <w:rsid w:val="008E70EA"/>
    <w:rsid w:val="008E7F87"/>
    <w:rsid w:val="008F15BA"/>
    <w:rsid w:val="008F601A"/>
    <w:rsid w:val="00901F32"/>
    <w:rsid w:val="00904954"/>
    <w:rsid w:val="009053D8"/>
    <w:rsid w:val="009056DB"/>
    <w:rsid w:val="00905F11"/>
    <w:rsid w:val="009100BE"/>
    <w:rsid w:val="009149E9"/>
    <w:rsid w:val="00915E44"/>
    <w:rsid w:val="00915E88"/>
    <w:rsid w:val="0092122C"/>
    <w:rsid w:val="009216E9"/>
    <w:rsid w:val="009248FF"/>
    <w:rsid w:val="00926516"/>
    <w:rsid w:val="0093502E"/>
    <w:rsid w:val="009505AC"/>
    <w:rsid w:val="00964AA4"/>
    <w:rsid w:val="00965EC0"/>
    <w:rsid w:val="009660D6"/>
    <w:rsid w:val="00974705"/>
    <w:rsid w:val="00976198"/>
    <w:rsid w:val="00980DDA"/>
    <w:rsid w:val="009838CD"/>
    <w:rsid w:val="009854ED"/>
    <w:rsid w:val="00997425"/>
    <w:rsid w:val="009A312F"/>
    <w:rsid w:val="009A51D2"/>
    <w:rsid w:val="009E22BD"/>
    <w:rsid w:val="009F5877"/>
    <w:rsid w:val="00A013EA"/>
    <w:rsid w:val="00A05B83"/>
    <w:rsid w:val="00A06005"/>
    <w:rsid w:val="00A12649"/>
    <w:rsid w:val="00A130EE"/>
    <w:rsid w:val="00A22712"/>
    <w:rsid w:val="00A370C8"/>
    <w:rsid w:val="00A5053C"/>
    <w:rsid w:val="00A5584E"/>
    <w:rsid w:val="00A61E1F"/>
    <w:rsid w:val="00A73B3E"/>
    <w:rsid w:val="00A74187"/>
    <w:rsid w:val="00A760A6"/>
    <w:rsid w:val="00A954D8"/>
    <w:rsid w:val="00AA4EB2"/>
    <w:rsid w:val="00AB15A2"/>
    <w:rsid w:val="00AB3CE8"/>
    <w:rsid w:val="00AD296C"/>
    <w:rsid w:val="00AE51A9"/>
    <w:rsid w:val="00B07366"/>
    <w:rsid w:val="00B11C3D"/>
    <w:rsid w:val="00B22FDD"/>
    <w:rsid w:val="00B31367"/>
    <w:rsid w:val="00B4526F"/>
    <w:rsid w:val="00B45AD3"/>
    <w:rsid w:val="00B47975"/>
    <w:rsid w:val="00B55D58"/>
    <w:rsid w:val="00B57FC4"/>
    <w:rsid w:val="00B743BC"/>
    <w:rsid w:val="00B85FDA"/>
    <w:rsid w:val="00B872E2"/>
    <w:rsid w:val="00B91B97"/>
    <w:rsid w:val="00B92320"/>
    <w:rsid w:val="00B9663C"/>
    <w:rsid w:val="00BD11DD"/>
    <w:rsid w:val="00BE4DF0"/>
    <w:rsid w:val="00BE59E2"/>
    <w:rsid w:val="00BE6303"/>
    <w:rsid w:val="00BE69C9"/>
    <w:rsid w:val="00BE75BA"/>
    <w:rsid w:val="00C03E51"/>
    <w:rsid w:val="00C05DF3"/>
    <w:rsid w:val="00C2085C"/>
    <w:rsid w:val="00C24A72"/>
    <w:rsid w:val="00C274FB"/>
    <w:rsid w:val="00C403EF"/>
    <w:rsid w:val="00C6279A"/>
    <w:rsid w:val="00C65639"/>
    <w:rsid w:val="00C7102A"/>
    <w:rsid w:val="00C71B9B"/>
    <w:rsid w:val="00C91300"/>
    <w:rsid w:val="00C92E42"/>
    <w:rsid w:val="00C94B75"/>
    <w:rsid w:val="00CB1D67"/>
    <w:rsid w:val="00CC24D2"/>
    <w:rsid w:val="00CD39BF"/>
    <w:rsid w:val="00CD783A"/>
    <w:rsid w:val="00D033C7"/>
    <w:rsid w:val="00D034AE"/>
    <w:rsid w:val="00D15C26"/>
    <w:rsid w:val="00D170A7"/>
    <w:rsid w:val="00D21AED"/>
    <w:rsid w:val="00D22685"/>
    <w:rsid w:val="00D2361F"/>
    <w:rsid w:val="00D3029A"/>
    <w:rsid w:val="00D32A41"/>
    <w:rsid w:val="00D32D5C"/>
    <w:rsid w:val="00D5707B"/>
    <w:rsid w:val="00D60755"/>
    <w:rsid w:val="00D66E47"/>
    <w:rsid w:val="00D67866"/>
    <w:rsid w:val="00D7042A"/>
    <w:rsid w:val="00D704D5"/>
    <w:rsid w:val="00DA5481"/>
    <w:rsid w:val="00DB14AB"/>
    <w:rsid w:val="00DB32C6"/>
    <w:rsid w:val="00DC3758"/>
    <w:rsid w:val="00DC5F69"/>
    <w:rsid w:val="00DC7E62"/>
    <w:rsid w:val="00DD2DCA"/>
    <w:rsid w:val="00DD3611"/>
    <w:rsid w:val="00DD4998"/>
    <w:rsid w:val="00DD7C53"/>
    <w:rsid w:val="00DE18C1"/>
    <w:rsid w:val="00DE26B0"/>
    <w:rsid w:val="00DE37AB"/>
    <w:rsid w:val="00DF0991"/>
    <w:rsid w:val="00E10068"/>
    <w:rsid w:val="00E20B7D"/>
    <w:rsid w:val="00E23C12"/>
    <w:rsid w:val="00E24FB6"/>
    <w:rsid w:val="00E316B3"/>
    <w:rsid w:val="00E4260F"/>
    <w:rsid w:val="00E454E3"/>
    <w:rsid w:val="00E53810"/>
    <w:rsid w:val="00E57B2B"/>
    <w:rsid w:val="00E731DA"/>
    <w:rsid w:val="00E8179A"/>
    <w:rsid w:val="00E81C33"/>
    <w:rsid w:val="00E81CDB"/>
    <w:rsid w:val="00E87BE2"/>
    <w:rsid w:val="00E96FDF"/>
    <w:rsid w:val="00EA11D8"/>
    <w:rsid w:val="00EB66CC"/>
    <w:rsid w:val="00EE0BED"/>
    <w:rsid w:val="00EF4EB0"/>
    <w:rsid w:val="00EF6ACE"/>
    <w:rsid w:val="00F11F26"/>
    <w:rsid w:val="00F22B8D"/>
    <w:rsid w:val="00F3079F"/>
    <w:rsid w:val="00F328F5"/>
    <w:rsid w:val="00F34E1E"/>
    <w:rsid w:val="00F3796D"/>
    <w:rsid w:val="00F4751E"/>
    <w:rsid w:val="00F54CE5"/>
    <w:rsid w:val="00F62734"/>
    <w:rsid w:val="00F646E6"/>
    <w:rsid w:val="00F86CE4"/>
    <w:rsid w:val="00F90228"/>
    <w:rsid w:val="00F92F19"/>
    <w:rsid w:val="00FC602B"/>
    <w:rsid w:val="00FC7C71"/>
    <w:rsid w:val="00FD2A34"/>
    <w:rsid w:val="00FE1BAE"/>
    <w:rsid w:val="00FE1FA0"/>
    <w:rsid w:val="00FE608E"/>
    <w:rsid w:val="00FF033E"/>
    <w:rsid w:val="00FF04F4"/>
    <w:rsid w:val="00FF095F"/>
    <w:rsid w:val="00FF3BA7"/>
    <w:rsid w:val="00FF5BCE"/>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tabs>
        <w:tab w:val="left" w:pos="851"/>
      </w:tabs>
      <w:jc w:val="right"/>
      <w:outlineLvl w:val="0"/>
    </w:pPr>
    <w:rPr>
      <w:i/>
    </w:rPr>
  </w:style>
  <w:style w:type="paragraph" w:styleId="Heading2">
    <w:name w:val="heading 2"/>
    <w:basedOn w:val="Normal"/>
    <w:next w:val="Normal"/>
    <w:qFormat/>
    <w:pPr>
      <w:keepNext/>
      <w:spacing w:before="60" w:after="60" w:line="288" w:lineRule="auto"/>
      <w:jc w:val="center"/>
      <w:outlineLvl w:val="1"/>
    </w:pPr>
    <w:rPr>
      <w:rFonts w:ascii="Times New Roman" w:hAnsi="Times New Roman"/>
      <w:b/>
      <w:bCs/>
      <w:sz w:val="32"/>
      <w:szCs w:val="38"/>
    </w:rPr>
  </w:style>
  <w:style w:type="paragraph" w:styleId="Heading3">
    <w:name w:val="heading 3"/>
    <w:basedOn w:val="Normal"/>
    <w:next w:val="Normal"/>
    <w:qFormat/>
    <w:pPr>
      <w:keepNext/>
      <w:spacing w:before="60" w:after="60"/>
      <w:jc w:val="center"/>
      <w:outlineLvl w:val="2"/>
    </w:pPr>
    <w:rPr>
      <w:rFonts w:ascii="Times New Roman" w:hAnsi="Times New Roman"/>
      <w:b/>
      <w:bCs/>
      <w:szCs w:val="30"/>
    </w:rPr>
  </w:style>
  <w:style w:type="paragraph" w:styleId="Heading4">
    <w:name w:val="heading 4"/>
    <w:basedOn w:val="Normal"/>
    <w:next w:val="Normal"/>
    <w:qFormat/>
    <w:pPr>
      <w:keepNext/>
      <w:tabs>
        <w:tab w:val="left" w:pos="851"/>
      </w:tabs>
      <w:ind w:firstLine="720"/>
      <w:jc w:val="both"/>
      <w:outlineLvl w:val="3"/>
    </w:pPr>
    <w:rPr>
      <w:b/>
      <w:bCs/>
      <w:i/>
      <w:szCs w:val="20"/>
    </w:rPr>
  </w:style>
  <w:style w:type="paragraph" w:styleId="Heading6">
    <w:name w:val="heading 6"/>
    <w:basedOn w:val="Normal"/>
    <w:next w:val="Normal"/>
    <w:link w:val="Heading6Char"/>
    <w:semiHidden/>
    <w:unhideWhenUsed/>
    <w:qFormat/>
    <w:rsid w:val="00246CC7"/>
    <w:pPr>
      <w:spacing w:before="240" w:after="60"/>
      <w:outlineLvl w:val="5"/>
    </w:pPr>
    <w:rPr>
      <w:rFonts w:ascii="Calibri" w:hAnsi="Calibri"/>
      <w:b/>
      <w:bCs/>
      <w:sz w:val="22"/>
      <w:szCs w:val="22"/>
    </w:rPr>
  </w:style>
  <w:style w:type="paragraph" w:styleId="Heading7">
    <w:name w:val="heading 7"/>
    <w:basedOn w:val="Normal"/>
    <w:next w:val="Normal"/>
    <w:qFormat/>
    <w:pPr>
      <w:keepNext/>
      <w:tabs>
        <w:tab w:val="left" w:pos="851"/>
      </w:tabs>
      <w:spacing w:before="120"/>
      <w:ind w:firstLine="720"/>
      <w:jc w:val="both"/>
      <w:outlineLvl w:val="6"/>
    </w:pPr>
    <w:rPr>
      <w:rFonts w:ascii=".VnTimeH" w:hAnsi=".VnTimeH"/>
      <w:b/>
      <w:sz w:val="24"/>
      <w:szCs w:val="20"/>
    </w:rPr>
  </w:style>
  <w:style w:type="paragraph" w:styleId="Heading8">
    <w:name w:val="heading 8"/>
    <w:basedOn w:val="Normal"/>
    <w:next w:val="Normal"/>
    <w:qFormat/>
    <w:pPr>
      <w:keepNext/>
      <w:spacing w:before="120" w:after="120" w:line="288" w:lineRule="auto"/>
      <w:outlineLvl w:val="7"/>
    </w:pPr>
    <w:rPr>
      <w:rFonts w:ascii=".VnTimeH" w:hAnsi=".VnTimeH"/>
      <w:b/>
      <w:w w:val="110"/>
      <w:sz w:val="24"/>
      <w:szCs w:val="20"/>
    </w:rPr>
  </w:style>
  <w:style w:type="paragraph" w:styleId="Heading9">
    <w:name w:val="heading 9"/>
    <w:basedOn w:val="Normal"/>
    <w:next w:val="Normal"/>
    <w:qFormat/>
    <w:pPr>
      <w:keepNext/>
      <w:spacing w:before="120" w:after="120" w:line="288" w:lineRule="auto"/>
      <w:jc w:val="both"/>
      <w:outlineLvl w:val="8"/>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851"/>
      </w:tabs>
      <w:ind w:firstLine="720"/>
      <w:jc w:val="both"/>
    </w:pPr>
    <w:rPr>
      <w:i/>
      <w:szCs w:val="20"/>
    </w:rPr>
  </w:style>
  <w:style w:type="paragraph" w:styleId="BodyTextIndent3">
    <w:name w:val="Body Text Indent 3"/>
    <w:basedOn w:val="Normal"/>
    <w:pPr>
      <w:tabs>
        <w:tab w:val="left" w:pos="851"/>
      </w:tabs>
      <w:ind w:firstLine="720"/>
      <w:jc w:val="both"/>
    </w:pPr>
    <w:rPr>
      <w:b/>
      <w:bCs/>
      <w:i/>
      <w:iCs/>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dieuChar">
    <w:name w:val="dieu Char"/>
    <w:basedOn w:val="DefaultParagraphFont"/>
    <w:rPr>
      <w:b/>
      <w:color w:val="0000FF"/>
      <w:spacing w:val="24"/>
      <w:sz w:val="26"/>
      <w:szCs w:val="26"/>
      <w:lang w:val="en-US" w:eastAsia="en-US" w:bidi="ar-SA"/>
    </w:rPr>
  </w:style>
  <w:style w:type="paragraph" w:styleId="Title">
    <w:name w:val="Title"/>
    <w:basedOn w:val="Normal"/>
    <w:link w:val="TitleChar"/>
    <w:qFormat/>
    <w:pPr>
      <w:jc w:val="center"/>
    </w:pPr>
    <w:rPr>
      <w:rFonts w:ascii=".VnTimeH" w:hAnsi=".VnTimeH"/>
      <w:b/>
      <w:w w:val="110"/>
      <w:sz w:val="24"/>
      <w:szCs w:val="20"/>
    </w:rPr>
  </w:style>
  <w:style w:type="paragraph" w:styleId="BodyText">
    <w:name w:val="Body Text"/>
    <w:basedOn w:val="Normal"/>
    <w:pPr>
      <w:spacing w:before="120" w:line="288" w:lineRule="auto"/>
      <w:jc w:val="both"/>
    </w:pPr>
    <w:rPr>
      <w:w w:val="110"/>
      <w:szCs w:val="20"/>
    </w:rPr>
  </w:style>
  <w:style w:type="paragraph" w:styleId="BodyText3">
    <w:name w:val="Body Text 3"/>
    <w:basedOn w:val="Normal"/>
    <w:pPr>
      <w:jc w:val="both"/>
    </w:pPr>
    <w:rPr>
      <w:w w:val="110"/>
      <w:sz w:val="24"/>
      <w:szCs w:val="20"/>
    </w:rPr>
  </w:style>
  <w:style w:type="paragraph" w:styleId="BodyTextIndent">
    <w:name w:val="Body Text Indent"/>
    <w:basedOn w:val="Normal"/>
    <w:pPr>
      <w:ind w:left="1440" w:hanging="720"/>
      <w:jc w:val="both"/>
    </w:pPr>
    <w:rPr>
      <w:w w:val="110"/>
      <w:sz w:val="26"/>
      <w:szCs w:val="20"/>
    </w:rPr>
  </w:style>
  <w:style w:type="paragraph" w:styleId="Caption">
    <w:name w:val="caption"/>
    <w:basedOn w:val="Normal"/>
    <w:next w:val="Normal"/>
    <w:qFormat/>
    <w:pPr>
      <w:spacing w:before="120" w:after="120" w:line="288" w:lineRule="auto"/>
      <w:jc w:val="both"/>
    </w:pPr>
    <w:rPr>
      <w:rFonts w:ascii="Times New Roman" w:hAnsi="Times New Roman"/>
      <w:b/>
      <w:bCs/>
      <w:sz w:val="24"/>
    </w:rPr>
  </w:style>
  <w:style w:type="table" w:styleId="TableGrid">
    <w:name w:val="Table Grid"/>
    <w:basedOn w:val="TableNormal"/>
    <w:rsid w:val="006E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semiHidden/>
    <w:rsid w:val="00246CC7"/>
    <w:rPr>
      <w:rFonts w:ascii="Calibri" w:eastAsia="Times New Roman" w:hAnsi="Calibri" w:cs="Times New Roman"/>
      <w:b/>
      <w:bCs/>
      <w:sz w:val="22"/>
      <w:szCs w:val="22"/>
    </w:rPr>
  </w:style>
  <w:style w:type="paragraph" w:styleId="EndnoteText">
    <w:name w:val="endnote text"/>
    <w:basedOn w:val="Normal"/>
    <w:link w:val="EndnoteTextChar"/>
    <w:rsid w:val="00B9663C"/>
    <w:rPr>
      <w:sz w:val="20"/>
      <w:szCs w:val="20"/>
    </w:rPr>
  </w:style>
  <w:style w:type="character" w:customStyle="1" w:styleId="EndnoteTextChar">
    <w:name w:val="Endnote Text Char"/>
    <w:basedOn w:val="DefaultParagraphFont"/>
    <w:link w:val="EndnoteText"/>
    <w:rsid w:val="00B9663C"/>
    <w:rPr>
      <w:rFonts w:ascii=".VnTime" w:hAnsi=".VnTime"/>
    </w:rPr>
  </w:style>
  <w:style w:type="character" w:styleId="EndnoteReference">
    <w:name w:val="endnote reference"/>
    <w:basedOn w:val="DefaultParagraphFont"/>
    <w:rsid w:val="00B9663C"/>
    <w:rPr>
      <w:vertAlign w:val="superscript"/>
    </w:rPr>
  </w:style>
  <w:style w:type="character" w:styleId="Hyperlink">
    <w:name w:val="Hyperlink"/>
    <w:basedOn w:val="DefaultParagraphFont"/>
    <w:uiPriority w:val="99"/>
    <w:rsid w:val="00B9663C"/>
    <w:rPr>
      <w:color w:val="0000FF"/>
      <w:u w:val="single"/>
    </w:rPr>
  </w:style>
  <w:style w:type="character" w:styleId="FollowedHyperlink">
    <w:name w:val="FollowedHyperlink"/>
    <w:basedOn w:val="DefaultParagraphFont"/>
    <w:rsid w:val="00B9663C"/>
    <w:rPr>
      <w:color w:val="800080"/>
      <w:u w:val="single"/>
    </w:rPr>
  </w:style>
  <w:style w:type="paragraph" w:styleId="TOCHeading">
    <w:name w:val="TOC Heading"/>
    <w:basedOn w:val="Heading1"/>
    <w:next w:val="Normal"/>
    <w:uiPriority w:val="39"/>
    <w:semiHidden/>
    <w:unhideWhenUsed/>
    <w:qFormat/>
    <w:rsid w:val="00A06005"/>
    <w:pPr>
      <w:keepLines/>
      <w:tabs>
        <w:tab w:val="clear" w:pos="851"/>
      </w:tabs>
      <w:spacing w:before="480" w:line="276" w:lineRule="auto"/>
      <w:jc w:val="left"/>
      <w:outlineLvl w:val="9"/>
    </w:pPr>
    <w:rPr>
      <w:rFonts w:ascii="Cambria" w:hAnsi="Cambria"/>
      <w:b/>
      <w:bCs/>
      <w:i w:val="0"/>
      <w:color w:val="365F91"/>
      <w:szCs w:val="28"/>
    </w:rPr>
  </w:style>
  <w:style w:type="paragraph" w:styleId="TOC2">
    <w:name w:val="toc 2"/>
    <w:basedOn w:val="Normal"/>
    <w:next w:val="Normal"/>
    <w:autoRedefine/>
    <w:uiPriority w:val="39"/>
    <w:rsid w:val="00A06005"/>
    <w:pPr>
      <w:ind w:left="280"/>
    </w:pPr>
  </w:style>
  <w:style w:type="paragraph" w:styleId="TOC3">
    <w:name w:val="toc 3"/>
    <w:basedOn w:val="Normal"/>
    <w:next w:val="Normal"/>
    <w:autoRedefine/>
    <w:uiPriority w:val="39"/>
    <w:rsid w:val="00A06005"/>
    <w:pPr>
      <w:ind w:left="560"/>
    </w:pPr>
  </w:style>
  <w:style w:type="paragraph" w:styleId="TOC1">
    <w:name w:val="toc 1"/>
    <w:basedOn w:val="Normal"/>
    <w:next w:val="Normal"/>
    <w:autoRedefine/>
    <w:uiPriority w:val="39"/>
    <w:rsid w:val="0069403C"/>
  </w:style>
  <w:style w:type="character" w:customStyle="1" w:styleId="TitleChar">
    <w:name w:val="Title Char"/>
    <w:basedOn w:val="DefaultParagraphFont"/>
    <w:link w:val="Title"/>
    <w:rsid w:val="003F53EE"/>
    <w:rPr>
      <w:rFonts w:ascii=".VnTimeH" w:hAnsi=".VnTimeH"/>
      <w:b/>
      <w:w w:val="11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tabs>
        <w:tab w:val="left" w:pos="851"/>
      </w:tabs>
      <w:jc w:val="right"/>
      <w:outlineLvl w:val="0"/>
    </w:pPr>
    <w:rPr>
      <w:i/>
    </w:rPr>
  </w:style>
  <w:style w:type="paragraph" w:styleId="Heading2">
    <w:name w:val="heading 2"/>
    <w:basedOn w:val="Normal"/>
    <w:next w:val="Normal"/>
    <w:qFormat/>
    <w:pPr>
      <w:keepNext/>
      <w:spacing w:before="60" w:after="60" w:line="288" w:lineRule="auto"/>
      <w:jc w:val="center"/>
      <w:outlineLvl w:val="1"/>
    </w:pPr>
    <w:rPr>
      <w:rFonts w:ascii="Times New Roman" w:hAnsi="Times New Roman"/>
      <w:b/>
      <w:bCs/>
      <w:sz w:val="32"/>
      <w:szCs w:val="38"/>
    </w:rPr>
  </w:style>
  <w:style w:type="paragraph" w:styleId="Heading3">
    <w:name w:val="heading 3"/>
    <w:basedOn w:val="Normal"/>
    <w:next w:val="Normal"/>
    <w:qFormat/>
    <w:pPr>
      <w:keepNext/>
      <w:spacing w:before="60" w:after="60"/>
      <w:jc w:val="center"/>
      <w:outlineLvl w:val="2"/>
    </w:pPr>
    <w:rPr>
      <w:rFonts w:ascii="Times New Roman" w:hAnsi="Times New Roman"/>
      <w:b/>
      <w:bCs/>
      <w:szCs w:val="30"/>
    </w:rPr>
  </w:style>
  <w:style w:type="paragraph" w:styleId="Heading4">
    <w:name w:val="heading 4"/>
    <w:basedOn w:val="Normal"/>
    <w:next w:val="Normal"/>
    <w:qFormat/>
    <w:pPr>
      <w:keepNext/>
      <w:tabs>
        <w:tab w:val="left" w:pos="851"/>
      </w:tabs>
      <w:ind w:firstLine="720"/>
      <w:jc w:val="both"/>
      <w:outlineLvl w:val="3"/>
    </w:pPr>
    <w:rPr>
      <w:b/>
      <w:bCs/>
      <w:i/>
      <w:szCs w:val="20"/>
    </w:rPr>
  </w:style>
  <w:style w:type="paragraph" w:styleId="Heading6">
    <w:name w:val="heading 6"/>
    <w:basedOn w:val="Normal"/>
    <w:next w:val="Normal"/>
    <w:link w:val="Heading6Char"/>
    <w:semiHidden/>
    <w:unhideWhenUsed/>
    <w:qFormat/>
    <w:rsid w:val="00246CC7"/>
    <w:pPr>
      <w:spacing w:before="240" w:after="60"/>
      <w:outlineLvl w:val="5"/>
    </w:pPr>
    <w:rPr>
      <w:rFonts w:ascii="Calibri" w:hAnsi="Calibri"/>
      <w:b/>
      <w:bCs/>
      <w:sz w:val="22"/>
      <w:szCs w:val="22"/>
    </w:rPr>
  </w:style>
  <w:style w:type="paragraph" w:styleId="Heading7">
    <w:name w:val="heading 7"/>
    <w:basedOn w:val="Normal"/>
    <w:next w:val="Normal"/>
    <w:qFormat/>
    <w:pPr>
      <w:keepNext/>
      <w:tabs>
        <w:tab w:val="left" w:pos="851"/>
      </w:tabs>
      <w:spacing w:before="120"/>
      <w:ind w:firstLine="720"/>
      <w:jc w:val="both"/>
      <w:outlineLvl w:val="6"/>
    </w:pPr>
    <w:rPr>
      <w:rFonts w:ascii=".VnTimeH" w:hAnsi=".VnTimeH"/>
      <w:b/>
      <w:sz w:val="24"/>
      <w:szCs w:val="20"/>
    </w:rPr>
  </w:style>
  <w:style w:type="paragraph" w:styleId="Heading8">
    <w:name w:val="heading 8"/>
    <w:basedOn w:val="Normal"/>
    <w:next w:val="Normal"/>
    <w:qFormat/>
    <w:pPr>
      <w:keepNext/>
      <w:spacing w:before="120" w:after="120" w:line="288" w:lineRule="auto"/>
      <w:outlineLvl w:val="7"/>
    </w:pPr>
    <w:rPr>
      <w:rFonts w:ascii=".VnTimeH" w:hAnsi=".VnTimeH"/>
      <w:b/>
      <w:w w:val="110"/>
      <w:sz w:val="24"/>
      <w:szCs w:val="20"/>
    </w:rPr>
  </w:style>
  <w:style w:type="paragraph" w:styleId="Heading9">
    <w:name w:val="heading 9"/>
    <w:basedOn w:val="Normal"/>
    <w:next w:val="Normal"/>
    <w:qFormat/>
    <w:pPr>
      <w:keepNext/>
      <w:spacing w:before="120" w:after="120" w:line="288" w:lineRule="auto"/>
      <w:jc w:val="both"/>
      <w:outlineLvl w:val="8"/>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851"/>
      </w:tabs>
      <w:ind w:firstLine="720"/>
      <w:jc w:val="both"/>
    </w:pPr>
    <w:rPr>
      <w:i/>
      <w:szCs w:val="20"/>
    </w:rPr>
  </w:style>
  <w:style w:type="paragraph" w:styleId="BodyTextIndent3">
    <w:name w:val="Body Text Indent 3"/>
    <w:basedOn w:val="Normal"/>
    <w:pPr>
      <w:tabs>
        <w:tab w:val="left" w:pos="851"/>
      </w:tabs>
      <w:ind w:firstLine="720"/>
      <w:jc w:val="both"/>
    </w:pPr>
    <w:rPr>
      <w:b/>
      <w:bCs/>
      <w:i/>
      <w:iCs/>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dieuChar">
    <w:name w:val="dieu Char"/>
    <w:basedOn w:val="DefaultParagraphFont"/>
    <w:rPr>
      <w:b/>
      <w:color w:val="0000FF"/>
      <w:spacing w:val="24"/>
      <w:sz w:val="26"/>
      <w:szCs w:val="26"/>
      <w:lang w:val="en-US" w:eastAsia="en-US" w:bidi="ar-SA"/>
    </w:rPr>
  </w:style>
  <w:style w:type="paragraph" w:styleId="Title">
    <w:name w:val="Title"/>
    <w:basedOn w:val="Normal"/>
    <w:link w:val="TitleChar"/>
    <w:qFormat/>
    <w:pPr>
      <w:jc w:val="center"/>
    </w:pPr>
    <w:rPr>
      <w:rFonts w:ascii=".VnTimeH" w:hAnsi=".VnTimeH"/>
      <w:b/>
      <w:w w:val="110"/>
      <w:sz w:val="24"/>
      <w:szCs w:val="20"/>
    </w:rPr>
  </w:style>
  <w:style w:type="paragraph" w:styleId="BodyText">
    <w:name w:val="Body Text"/>
    <w:basedOn w:val="Normal"/>
    <w:pPr>
      <w:spacing w:before="120" w:line="288" w:lineRule="auto"/>
      <w:jc w:val="both"/>
    </w:pPr>
    <w:rPr>
      <w:w w:val="110"/>
      <w:szCs w:val="20"/>
    </w:rPr>
  </w:style>
  <w:style w:type="paragraph" w:styleId="BodyText3">
    <w:name w:val="Body Text 3"/>
    <w:basedOn w:val="Normal"/>
    <w:pPr>
      <w:jc w:val="both"/>
    </w:pPr>
    <w:rPr>
      <w:w w:val="110"/>
      <w:sz w:val="24"/>
      <w:szCs w:val="20"/>
    </w:rPr>
  </w:style>
  <w:style w:type="paragraph" w:styleId="BodyTextIndent">
    <w:name w:val="Body Text Indent"/>
    <w:basedOn w:val="Normal"/>
    <w:pPr>
      <w:ind w:left="1440" w:hanging="720"/>
      <w:jc w:val="both"/>
    </w:pPr>
    <w:rPr>
      <w:w w:val="110"/>
      <w:sz w:val="26"/>
      <w:szCs w:val="20"/>
    </w:rPr>
  </w:style>
  <w:style w:type="paragraph" w:styleId="Caption">
    <w:name w:val="caption"/>
    <w:basedOn w:val="Normal"/>
    <w:next w:val="Normal"/>
    <w:qFormat/>
    <w:pPr>
      <w:spacing w:before="120" w:after="120" w:line="288" w:lineRule="auto"/>
      <w:jc w:val="both"/>
    </w:pPr>
    <w:rPr>
      <w:rFonts w:ascii="Times New Roman" w:hAnsi="Times New Roman"/>
      <w:b/>
      <w:bCs/>
      <w:sz w:val="24"/>
    </w:rPr>
  </w:style>
  <w:style w:type="table" w:styleId="TableGrid">
    <w:name w:val="Table Grid"/>
    <w:basedOn w:val="TableNormal"/>
    <w:rsid w:val="006E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semiHidden/>
    <w:rsid w:val="00246CC7"/>
    <w:rPr>
      <w:rFonts w:ascii="Calibri" w:eastAsia="Times New Roman" w:hAnsi="Calibri" w:cs="Times New Roman"/>
      <w:b/>
      <w:bCs/>
      <w:sz w:val="22"/>
      <w:szCs w:val="22"/>
    </w:rPr>
  </w:style>
  <w:style w:type="paragraph" w:styleId="EndnoteText">
    <w:name w:val="endnote text"/>
    <w:basedOn w:val="Normal"/>
    <w:link w:val="EndnoteTextChar"/>
    <w:rsid w:val="00B9663C"/>
    <w:rPr>
      <w:sz w:val="20"/>
      <w:szCs w:val="20"/>
    </w:rPr>
  </w:style>
  <w:style w:type="character" w:customStyle="1" w:styleId="EndnoteTextChar">
    <w:name w:val="Endnote Text Char"/>
    <w:basedOn w:val="DefaultParagraphFont"/>
    <w:link w:val="EndnoteText"/>
    <w:rsid w:val="00B9663C"/>
    <w:rPr>
      <w:rFonts w:ascii=".VnTime" w:hAnsi=".VnTime"/>
    </w:rPr>
  </w:style>
  <w:style w:type="character" w:styleId="EndnoteReference">
    <w:name w:val="endnote reference"/>
    <w:basedOn w:val="DefaultParagraphFont"/>
    <w:rsid w:val="00B9663C"/>
    <w:rPr>
      <w:vertAlign w:val="superscript"/>
    </w:rPr>
  </w:style>
  <w:style w:type="character" w:styleId="Hyperlink">
    <w:name w:val="Hyperlink"/>
    <w:basedOn w:val="DefaultParagraphFont"/>
    <w:uiPriority w:val="99"/>
    <w:rsid w:val="00B9663C"/>
    <w:rPr>
      <w:color w:val="0000FF"/>
      <w:u w:val="single"/>
    </w:rPr>
  </w:style>
  <w:style w:type="character" w:styleId="FollowedHyperlink">
    <w:name w:val="FollowedHyperlink"/>
    <w:basedOn w:val="DefaultParagraphFont"/>
    <w:rsid w:val="00B9663C"/>
    <w:rPr>
      <w:color w:val="800080"/>
      <w:u w:val="single"/>
    </w:rPr>
  </w:style>
  <w:style w:type="paragraph" w:styleId="TOCHeading">
    <w:name w:val="TOC Heading"/>
    <w:basedOn w:val="Heading1"/>
    <w:next w:val="Normal"/>
    <w:uiPriority w:val="39"/>
    <w:semiHidden/>
    <w:unhideWhenUsed/>
    <w:qFormat/>
    <w:rsid w:val="00A06005"/>
    <w:pPr>
      <w:keepLines/>
      <w:tabs>
        <w:tab w:val="clear" w:pos="851"/>
      </w:tabs>
      <w:spacing w:before="480" w:line="276" w:lineRule="auto"/>
      <w:jc w:val="left"/>
      <w:outlineLvl w:val="9"/>
    </w:pPr>
    <w:rPr>
      <w:rFonts w:ascii="Cambria" w:hAnsi="Cambria"/>
      <w:b/>
      <w:bCs/>
      <w:i w:val="0"/>
      <w:color w:val="365F91"/>
      <w:szCs w:val="28"/>
    </w:rPr>
  </w:style>
  <w:style w:type="paragraph" w:styleId="TOC2">
    <w:name w:val="toc 2"/>
    <w:basedOn w:val="Normal"/>
    <w:next w:val="Normal"/>
    <w:autoRedefine/>
    <w:uiPriority w:val="39"/>
    <w:rsid w:val="00A06005"/>
    <w:pPr>
      <w:ind w:left="280"/>
    </w:pPr>
  </w:style>
  <w:style w:type="paragraph" w:styleId="TOC3">
    <w:name w:val="toc 3"/>
    <w:basedOn w:val="Normal"/>
    <w:next w:val="Normal"/>
    <w:autoRedefine/>
    <w:uiPriority w:val="39"/>
    <w:rsid w:val="00A06005"/>
    <w:pPr>
      <w:ind w:left="560"/>
    </w:pPr>
  </w:style>
  <w:style w:type="paragraph" w:styleId="TOC1">
    <w:name w:val="toc 1"/>
    <w:basedOn w:val="Normal"/>
    <w:next w:val="Normal"/>
    <w:autoRedefine/>
    <w:uiPriority w:val="39"/>
    <w:rsid w:val="0069403C"/>
  </w:style>
  <w:style w:type="character" w:customStyle="1" w:styleId="TitleChar">
    <w:name w:val="Title Char"/>
    <w:basedOn w:val="DefaultParagraphFont"/>
    <w:link w:val="Title"/>
    <w:rsid w:val="003F53EE"/>
    <w:rPr>
      <w:rFonts w:ascii=".VnTimeH" w:hAnsi=".VnTimeH"/>
      <w:b/>
      <w:w w:val="1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9122</Words>
  <Characters>51999</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HỒ SƠ ĐĂNG KÝ KINH DOANH CÔNG TY CỔ PHẦN</vt:lpstr>
    </vt:vector>
  </TitlesOfParts>
  <Company>HAPI</Company>
  <LinksUpToDate>false</LinksUpToDate>
  <CharactersWithSpaces>61000</CharactersWithSpaces>
  <SharedDoc>false</SharedDoc>
  <HLinks>
    <vt:vector size="294" baseType="variant">
      <vt:variant>
        <vt:i4>1245247</vt:i4>
      </vt:variant>
      <vt:variant>
        <vt:i4>290</vt:i4>
      </vt:variant>
      <vt:variant>
        <vt:i4>0</vt:i4>
      </vt:variant>
      <vt:variant>
        <vt:i4>5</vt:i4>
      </vt:variant>
      <vt:variant>
        <vt:lpwstr/>
      </vt:variant>
      <vt:variant>
        <vt:lpwstr>_Toc432497047</vt:lpwstr>
      </vt:variant>
      <vt:variant>
        <vt:i4>1245247</vt:i4>
      </vt:variant>
      <vt:variant>
        <vt:i4>284</vt:i4>
      </vt:variant>
      <vt:variant>
        <vt:i4>0</vt:i4>
      </vt:variant>
      <vt:variant>
        <vt:i4>5</vt:i4>
      </vt:variant>
      <vt:variant>
        <vt:lpwstr/>
      </vt:variant>
      <vt:variant>
        <vt:lpwstr>_Toc432497046</vt:lpwstr>
      </vt:variant>
      <vt:variant>
        <vt:i4>1245247</vt:i4>
      </vt:variant>
      <vt:variant>
        <vt:i4>278</vt:i4>
      </vt:variant>
      <vt:variant>
        <vt:i4>0</vt:i4>
      </vt:variant>
      <vt:variant>
        <vt:i4>5</vt:i4>
      </vt:variant>
      <vt:variant>
        <vt:lpwstr/>
      </vt:variant>
      <vt:variant>
        <vt:lpwstr>_Toc432497045</vt:lpwstr>
      </vt:variant>
      <vt:variant>
        <vt:i4>1245247</vt:i4>
      </vt:variant>
      <vt:variant>
        <vt:i4>272</vt:i4>
      </vt:variant>
      <vt:variant>
        <vt:i4>0</vt:i4>
      </vt:variant>
      <vt:variant>
        <vt:i4>5</vt:i4>
      </vt:variant>
      <vt:variant>
        <vt:lpwstr/>
      </vt:variant>
      <vt:variant>
        <vt:lpwstr>_Toc432497044</vt:lpwstr>
      </vt:variant>
      <vt:variant>
        <vt:i4>1245247</vt:i4>
      </vt:variant>
      <vt:variant>
        <vt:i4>266</vt:i4>
      </vt:variant>
      <vt:variant>
        <vt:i4>0</vt:i4>
      </vt:variant>
      <vt:variant>
        <vt:i4>5</vt:i4>
      </vt:variant>
      <vt:variant>
        <vt:lpwstr/>
      </vt:variant>
      <vt:variant>
        <vt:lpwstr>_Toc432497043</vt:lpwstr>
      </vt:variant>
      <vt:variant>
        <vt:i4>1245247</vt:i4>
      </vt:variant>
      <vt:variant>
        <vt:i4>260</vt:i4>
      </vt:variant>
      <vt:variant>
        <vt:i4>0</vt:i4>
      </vt:variant>
      <vt:variant>
        <vt:i4>5</vt:i4>
      </vt:variant>
      <vt:variant>
        <vt:lpwstr/>
      </vt:variant>
      <vt:variant>
        <vt:lpwstr>_Toc432497042</vt:lpwstr>
      </vt:variant>
      <vt:variant>
        <vt:i4>1245247</vt:i4>
      </vt:variant>
      <vt:variant>
        <vt:i4>254</vt:i4>
      </vt:variant>
      <vt:variant>
        <vt:i4>0</vt:i4>
      </vt:variant>
      <vt:variant>
        <vt:i4>5</vt:i4>
      </vt:variant>
      <vt:variant>
        <vt:lpwstr/>
      </vt:variant>
      <vt:variant>
        <vt:lpwstr>_Toc432497041</vt:lpwstr>
      </vt:variant>
      <vt:variant>
        <vt:i4>1245247</vt:i4>
      </vt:variant>
      <vt:variant>
        <vt:i4>248</vt:i4>
      </vt:variant>
      <vt:variant>
        <vt:i4>0</vt:i4>
      </vt:variant>
      <vt:variant>
        <vt:i4>5</vt:i4>
      </vt:variant>
      <vt:variant>
        <vt:lpwstr/>
      </vt:variant>
      <vt:variant>
        <vt:lpwstr>_Toc432497040</vt:lpwstr>
      </vt:variant>
      <vt:variant>
        <vt:i4>1310783</vt:i4>
      </vt:variant>
      <vt:variant>
        <vt:i4>242</vt:i4>
      </vt:variant>
      <vt:variant>
        <vt:i4>0</vt:i4>
      </vt:variant>
      <vt:variant>
        <vt:i4>5</vt:i4>
      </vt:variant>
      <vt:variant>
        <vt:lpwstr/>
      </vt:variant>
      <vt:variant>
        <vt:lpwstr>_Toc432497039</vt:lpwstr>
      </vt:variant>
      <vt:variant>
        <vt:i4>1310783</vt:i4>
      </vt:variant>
      <vt:variant>
        <vt:i4>236</vt:i4>
      </vt:variant>
      <vt:variant>
        <vt:i4>0</vt:i4>
      </vt:variant>
      <vt:variant>
        <vt:i4>5</vt:i4>
      </vt:variant>
      <vt:variant>
        <vt:lpwstr/>
      </vt:variant>
      <vt:variant>
        <vt:lpwstr>_Toc432497038</vt:lpwstr>
      </vt:variant>
      <vt:variant>
        <vt:i4>1310783</vt:i4>
      </vt:variant>
      <vt:variant>
        <vt:i4>230</vt:i4>
      </vt:variant>
      <vt:variant>
        <vt:i4>0</vt:i4>
      </vt:variant>
      <vt:variant>
        <vt:i4>5</vt:i4>
      </vt:variant>
      <vt:variant>
        <vt:lpwstr/>
      </vt:variant>
      <vt:variant>
        <vt:lpwstr>_Toc432497037</vt:lpwstr>
      </vt:variant>
      <vt:variant>
        <vt:i4>1310783</vt:i4>
      </vt:variant>
      <vt:variant>
        <vt:i4>224</vt:i4>
      </vt:variant>
      <vt:variant>
        <vt:i4>0</vt:i4>
      </vt:variant>
      <vt:variant>
        <vt:i4>5</vt:i4>
      </vt:variant>
      <vt:variant>
        <vt:lpwstr/>
      </vt:variant>
      <vt:variant>
        <vt:lpwstr>_Toc432497036</vt:lpwstr>
      </vt:variant>
      <vt:variant>
        <vt:i4>1310783</vt:i4>
      </vt:variant>
      <vt:variant>
        <vt:i4>218</vt:i4>
      </vt:variant>
      <vt:variant>
        <vt:i4>0</vt:i4>
      </vt:variant>
      <vt:variant>
        <vt:i4>5</vt:i4>
      </vt:variant>
      <vt:variant>
        <vt:lpwstr/>
      </vt:variant>
      <vt:variant>
        <vt:lpwstr>_Toc432497035</vt:lpwstr>
      </vt:variant>
      <vt:variant>
        <vt:i4>1310783</vt:i4>
      </vt:variant>
      <vt:variant>
        <vt:i4>212</vt:i4>
      </vt:variant>
      <vt:variant>
        <vt:i4>0</vt:i4>
      </vt:variant>
      <vt:variant>
        <vt:i4>5</vt:i4>
      </vt:variant>
      <vt:variant>
        <vt:lpwstr/>
      </vt:variant>
      <vt:variant>
        <vt:lpwstr>_Toc432497034</vt:lpwstr>
      </vt:variant>
      <vt:variant>
        <vt:i4>1310783</vt:i4>
      </vt:variant>
      <vt:variant>
        <vt:i4>206</vt:i4>
      </vt:variant>
      <vt:variant>
        <vt:i4>0</vt:i4>
      </vt:variant>
      <vt:variant>
        <vt:i4>5</vt:i4>
      </vt:variant>
      <vt:variant>
        <vt:lpwstr/>
      </vt:variant>
      <vt:variant>
        <vt:lpwstr>_Toc432497033</vt:lpwstr>
      </vt:variant>
      <vt:variant>
        <vt:i4>1310783</vt:i4>
      </vt:variant>
      <vt:variant>
        <vt:i4>200</vt:i4>
      </vt:variant>
      <vt:variant>
        <vt:i4>0</vt:i4>
      </vt:variant>
      <vt:variant>
        <vt:i4>5</vt:i4>
      </vt:variant>
      <vt:variant>
        <vt:lpwstr/>
      </vt:variant>
      <vt:variant>
        <vt:lpwstr>_Toc432497032</vt:lpwstr>
      </vt:variant>
      <vt:variant>
        <vt:i4>1310783</vt:i4>
      </vt:variant>
      <vt:variant>
        <vt:i4>194</vt:i4>
      </vt:variant>
      <vt:variant>
        <vt:i4>0</vt:i4>
      </vt:variant>
      <vt:variant>
        <vt:i4>5</vt:i4>
      </vt:variant>
      <vt:variant>
        <vt:lpwstr/>
      </vt:variant>
      <vt:variant>
        <vt:lpwstr>_Toc432497031</vt:lpwstr>
      </vt:variant>
      <vt:variant>
        <vt:i4>1310783</vt:i4>
      </vt:variant>
      <vt:variant>
        <vt:i4>188</vt:i4>
      </vt:variant>
      <vt:variant>
        <vt:i4>0</vt:i4>
      </vt:variant>
      <vt:variant>
        <vt:i4>5</vt:i4>
      </vt:variant>
      <vt:variant>
        <vt:lpwstr/>
      </vt:variant>
      <vt:variant>
        <vt:lpwstr>_Toc432497030</vt:lpwstr>
      </vt:variant>
      <vt:variant>
        <vt:i4>1376319</vt:i4>
      </vt:variant>
      <vt:variant>
        <vt:i4>182</vt:i4>
      </vt:variant>
      <vt:variant>
        <vt:i4>0</vt:i4>
      </vt:variant>
      <vt:variant>
        <vt:i4>5</vt:i4>
      </vt:variant>
      <vt:variant>
        <vt:lpwstr/>
      </vt:variant>
      <vt:variant>
        <vt:lpwstr>_Toc432497029</vt:lpwstr>
      </vt:variant>
      <vt:variant>
        <vt:i4>1376319</vt:i4>
      </vt:variant>
      <vt:variant>
        <vt:i4>176</vt:i4>
      </vt:variant>
      <vt:variant>
        <vt:i4>0</vt:i4>
      </vt:variant>
      <vt:variant>
        <vt:i4>5</vt:i4>
      </vt:variant>
      <vt:variant>
        <vt:lpwstr/>
      </vt:variant>
      <vt:variant>
        <vt:lpwstr>_Toc432497028</vt:lpwstr>
      </vt:variant>
      <vt:variant>
        <vt:i4>1376319</vt:i4>
      </vt:variant>
      <vt:variant>
        <vt:i4>170</vt:i4>
      </vt:variant>
      <vt:variant>
        <vt:i4>0</vt:i4>
      </vt:variant>
      <vt:variant>
        <vt:i4>5</vt:i4>
      </vt:variant>
      <vt:variant>
        <vt:lpwstr/>
      </vt:variant>
      <vt:variant>
        <vt:lpwstr>_Toc432497027</vt:lpwstr>
      </vt:variant>
      <vt:variant>
        <vt:i4>1376319</vt:i4>
      </vt:variant>
      <vt:variant>
        <vt:i4>164</vt:i4>
      </vt:variant>
      <vt:variant>
        <vt:i4>0</vt:i4>
      </vt:variant>
      <vt:variant>
        <vt:i4>5</vt:i4>
      </vt:variant>
      <vt:variant>
        <vt:lpwstr/>
      </vt:variant>
      <vt:variant>
        <vt:lpwstr>_Toc432497026</vt:lpwstr>
      </vt:variant>
      <vt:variant>
        <vt:i4>1376319</vt:i4>
      </vt:variant>
      <vt:variant>
        <vt:i4>158</vt:i4>
      </vt:variant>
      <vt:variant>
        <vt:i4>0</vt:i4>
      </vt:variant>
      <vt:variant>
        <vt:i4>5</vt:i4>
      </vt:variant>
      <vt:variant>
        <vt:lpwstr/>
      </vt:variant>
      <vt:variant>
        <vt:lpwstr>_Toc432497025</vt:lpwstr>
      </vt:variant>
      <vt:variant>
        <vt:i4>1376319</vt:i4>
      </vt:variant>
      <vt:variant>
        <vt:i4>152</vt:i4>
      </vt:variant>
      <vt:variant>
        <vt:i4>0</vt:i4>
      </vt:variant>
      <vt:variant>
        <vt:i4>5</vt:i4>
      </vt:variant>
      <vt:variant>
        <vt:lpwstr/>
      </vt:variant>
      <vt:variant>
        <vt:lpwstr>_Toc432497024</vt:lpwstr>
      </vt:variant>
      <vt:variant>
        <vt:i4>1376319</vt:i4>
      </vt:variant>
      <vt:variant>
        <vt:i4>146</vt:i4>
      </vt:variant>
      <vt:variant>
        <vt:i4>0</vt:i4>
      </vt:variant>
      <vt:variant>
        <vt:i4>5</vt:i4>
      </vt:variant>
      <vt:variant>
        <vt:lpwstr/>
      </vt:variant>
      <vt:variant>
        <vt:lpwstr>_Toc432497023</vt:lpwstr>
      </vt:variant>
      <vt:variant>
        <vt:i4>1376319</vt:i4>
      </vt:variant>
      <vt:variant>
        <vt:i4>140</vt:i4>
      </vt:variant>
      <vt:variant>
        <vt:i4>0</vt:i4>
      </vt:variant>
      <vt:variant>
        <vt:i4>5</vt:i4>
      </vt:variant>
      <vt:variant>
        <vt:lpwstr/>
      </vt:variant>
      <vt:variant>
        <vt:lpwstr>_Toc432497022</vt:lpwstr>
      </vt:variant>
      <vt:variant>
        <vt:i4>1376319</vt:i4>
      </vt:variant>
      <vt:variant>
        <vt:i4>134</vt:i4>
      </vt:variant>
      <vt:variant>
        <vt:i4>0</vt:i4>
      </vt:variant>
      <vt:variant>
        <vt:i4>5</vt:i4>
      </vt:variant>
      <vt:variant>
        <vt:lpwstr/>
      </vt:variant>
      <vt:variant>
        <vt:lpwstr>_Toc432497021</vt:lpwstr>
      </vt:variant>
      <vt:variant>
        <vt:i4>1376319</vt:i4>
      </vt:variant>
      <vt:variant>
        <vt:i4>128</vt:i4>
      </vt:variant>
      <vt:variant>
        <vt:i4>0</vt:i4>
      </vt:variant>
      <vt:variant>
        <vt:i4>5</vt:i4>
      </vt:variant>
      <vt:variant>
        <vt:lpwstr/>
      </vt:variant>
      <vt:variant>
        <vt:lpwstr>_Toc432497020</vt:lpwstr>
      </vt:variant>
      <vt:variant>
        <vt:i4>1441855</vt:i4>
      </vt:variant>
      <vt:variant>
        <vt:i4>122</vt:i4>
      </vt:variant>
      <vt:variant>
        <vt:i4>0</vt:i4>
      </vt:variant>
      <vt:variant>
        <vt:i4>5</vt:i4>
      </vt:variant>
      <vt:variant>
        <vt:lpwstr/>
      </vt:variant>
      <vt:variant>
        <vt:lpwstr>_Toc432497019</vt:lpwstr>
      </vt:variant>
      <vt:variant>
        <vt:i4>1441855</vt:i4>
      </vt:variant>
      <vt:variant>
        <vt:i4>116</vt:i4>
      </vt:variant>
      <vt:variant>
        <vt:i4>0</vt:i4>
      </vt:variant>
      <vt:variant>
        <vt:i4>5</vt:i4>
      </vt:variant>
      <vt:variant>
        <vt:lpwstr/>
      </vt:variant>
      <vt:variant>
        <vt:lpwstr>_Toc432497018</vt:lpwstr>
      </vt:variant>
      <vt:variant>
        <vt:i4>1441855</vt:i4>
      </vt:variant>
      <vt:variant>
        <vt:i4>110</vt:i4>
      </vt:variant>
      <vt:variant>
        <vt:i4>0</vt:i4>
      </vt:variant>
      <vt:variant>
        <vt:i4>5</vt:i4>
      </vt:variant>
      <vt:variant>
        <vt:lpwstr/>
      </vt:variant>
      <vt:variant>
        <vt:lpwstr>_Toc432497017</vt:lpwstr>
      </vt:variant>
      <vt:variant>
        <vt:i4>1441855</vt:i4>
      </vt:variant>
      <vt:variant>
        <vt:i4>104</vt:i4>
      </vt:variant>
      <vt:variant>
        <vt:i4>0</vt:i4>
      </vt:variant>
      <vt:variant>
        <vt:i4>5</vt:i4>
      </vt:variant>
      <vt:variant>
        <vt:lpwstr/>
      </vt:variant>
      <vt:variant>
        <vt:lpwstr>_Toc432497016</vt:lpwstr>
      </vt:variant>
      <vt:variant>
        <vt:i4>1441855</vt:i4>
      </vt:variant>
      <vt:variant>
        <vt:i4>98</vt:i4>
      </vt:variant>
      <vt:variant>
        <vt:i4>0</vt:i4>
      </vt:variant>
      <vt:variant>
        <vt:i4>5</vt:i4>
      </vt:variant>
      <vt:variant>
        <vt:lpwstr/>
      </vt:variant>
      <vt:variant>
        <vt:lpwstr>_Toc432497015</vt:lpwstr>
      </vt:variant>
      <vt:variant>
        <vt:i4>1441855</vt:i4>
      </vt:variant>
      <vt:variant>
        <vt:i4>92</vt:i4>
      </vt:variant>
      <vt:variant>
        <vt:i4>0</vt:i4>
      </vt:variant>
      <vt:variant>
        <vt:i4>5</vt:i4>
      </vt:variant>
      <vt:variant>
        <vt:lpwstr/>
      </vt:variant>
      <vt:variant>
        <vt:lpwstr>_Toc432497014</vt:lpwstr>
      </vt:variant>
      <vt:variant>
        <vt:i4>1441855</vt:i4>
      </vt:variant>
      <vt:variant>
        <vt:i4>86</vt:i4>
      </vt:variant>
      <vt:variant>
        <vt:i4>0</vt:i4>
      </vt:variant>
      <vt:variant>
        <vt:i4>5</vt:i4>
      </vt:variant>
      <vt:variant>
        <vt:lpwstr/>
      </vt:variant>
      <vt:variant>
        <vt:lpwstr>_Toc432497013</vt:lpwstr>
      </vt:variant>
      <vt:variant>
        <vt:i4>1441855</vt:i4>
      </vt:variant>
      <vt:variant>
        <vt:i4>80</vt:i4>
      </vt:variant>
      <vt:variant>
        <vt:i4>0</vt:i4>
      </vt:variant>
      <vt:variant>
        <vt:i4>5</vt:i4>
      </vt:variant>
      <vt:variant>
        <vt:lpwstr/>
      </vt:variant>
      <vt:variant>
        <vt:lpwstr>_Toc432497012</vt:lpwstr>
      </vt:variant>
      <vt:variant>
        <vt:i4>1441855</vt:i4>
      </vt:variant>
      <vt:variant>
        <vt:i4>74</vt:i4>
      </vt:variant>
      <vt:variant>
        <vt:i4>0</vt:i4>
      </vt:variant>
      <vt:variant>
        <vt:i4>5</vt:i4>
      </vt:variant>
      <vt:variant>
        <vt:lpwstr/>
      </vt:variant>
      <vt:variant>
        <vt:lpwstr>_Toc432497011</vt:lpwstr>
      </vt:variant>
      <vt:variant>
        <vt:i4>1441855</vt:i4>
      </vt:variant>
      <vt:variant>
        <vt:i4>68</vt:i4>
      </vt:variant>
      <vt:variant>
        <vt:i4>0</vt:i4>
      </vt:variant>
      <vt:variant>
        <vt:i4>5</vt:i4>
      </vt:variant>
      <vt:variant>
        <vt:lpwstr/>
      </vt:variant>
      <vt:variant>
        <vt:lpwstr>_Toc432497010</vt:lpwstr>
      </vt:variant>
      <vt:variant>
        <vt:i4>1507391</vt:i4>
      </vt:variant>
      <vt:variant>
        <vt:i4>62</vt:i4>
      </vt:variant>
      <vt:variant>
        <vt:i4>0</vt:i4>
      </vt:variant>
      <vt:variant>
        <vt:i4>5</vt:i4>
      </vt:variant>
      <vt:variant>
        <vt:lpwstr/>
      </vt:variant>
      <vt:variant>
        <vt:lpwstr>_Toc432497009</vt:lpwstr>
      </vt:variant>
      <vt:variant>
        <vt:i4>1507391</vt:i4>
      </vt:variant>
      <vt:variant>
        <vt:i4>56</vt:i4>
      </vt:variant>
      <vt:variant>
        <vt:i4>0</vt:i4>
      </vt:variant>
      <vt:variant>
        <vt:i4>5</vt:i4>
      </vt:variant>
      <vt:variant>
        <vt:lpwstr/>
      </vt:variant>
      <vt:variant>
        <vt:lpwstr>_Toc432497008</vt:lpwstr>
      </vt:variant>
      <vt:variant>
        <vt:i4>1507391</vt:i4>
      </vt:variant>
      <vt:variant>
        <vt:i4>50</vt:i4>
      </vt:variant>
      <vt:variant>
        <vt:i4>0</vt:i4>
      </vt:variant>
      <vt:variant>
        <vt:i4>5</vt:i4>
      </vt:variant>
      <vt:variant>
        <vt:lpwstr/>
      </vt:variant>
      <vt:variant>
        <vt:lpwstr>_Toc432497007</vt:lpwstr>
      </vt:variant>
      <vt:variant>
        <vt:i4>1507391</vt:i4>
      </vt:variant>
      <vt:variant>
        <vt:i4>44</vt:i4>
      </vt:variant>
      <vt:variant>
        <vt:i4>0</vt:i4>
      </vt:variant>
      <vt:variant>
        <vt:i4>5</vt:i4>
      </vt:variant>
      <vt:variant>
        <vt:lpwstr/>
      </vt:variant>
      <vt:variant>
        <vt:lpwstr>_Toc432497006</vt:lpwstr>
      </vt:variant>
      <vt:variant>
        <vt:i4>1507391</vt:i4>
      </vt:variant>
      <vt:variant>
        <vt:i4>38</vt:i4>
      </vt:variant>
      <vt:variant>
        <vt:i4>0</vt:i4>
      </vt:variant>
      <vt:variant>
        <vt:i4>5</vt:i4>
      </vt:variant>
      <vt:variant>
        <vt:lpwstr/>
      </vt:variant>
      <vt:variant>
        <vt:lpwstr>_Toc432497005</vt:lpwstr>
      </vt:variant>
      <vt:variant>
        <vt:i4>1507391</vt:i4>
      </vt:variant>
      <vt:variant>
        <vt:i4>32</vt:i4>
      </vt:variant>
      <vt:variant>
        <vt:i4>0</vt:i4>
      </vt:variant>
      <vt:variant>
        <vt:i4>5</vt:i4>
      </vt:variant>
      <vt:variant>
        <vt:lpwstr/>
      </vt:variant>
      <vt:variant>
        <vt:lpwstr>_Toc432497004</vt:lpwstr>
      </vt:variant>
      <vt:variant>
        <vt:i4>1507391</vt:i4>
      </vt:variant>
      <vt:variant>
        <vt:i4>26</vt:i4>
      </vt:variant>
      <vt:variant>
        <vt:i4>0</vt:i4>
      </vt:variant>
      <vt:variant>
        <vt:i4>5</vt:i4>
      </vt:variant>
      <vt:variant>
        <vt:lpwstr/>
      </vt:variant>
      <vt:variant>
        <vt:lpwstr>_Toc432497003</vt:lpwstr>
      </vt:variant>
      <vt:variant>
        <vt:i4>1507391</vt:i4>
      </vt:variant>
      <vt:variant>
        <vt:i4>20</vt:i4>
      </vt:variant>
      <vt:variant>
        <vt:i4>0</vt:i4>
      </vt:variant>
      <vt:variant>
        <vt:i4>5</vt:i4>
      </vt:variant>
      <vt:variant>
        <vt:lpwstr/>
      </vt:variant>
      <vt:variant>
        <vt:lpwstr>_Toc432497002</vt:lpwstr>
      </vt:variant>
      <vt:variant>
        <vt:i4>1507391</vt:i4>
      </vt:variant>
      <vt:variant>
        <vt:i4>14</vt:i4>
      </vt:variant>
      <vt:variant>
        <vt:i4>0</vt:i4>
      </vt:variant>
      <vt:variant>
        <vt:i4>5</vt:i4>
      </vt:variant>
      <vt:variant>
        <vt:lpwstr/>
      </vt:variant>
      <vt:variant>
        <vt:lpwstr>_Toc432497001</vt:lpwstr>
      </vt:variant>
      <vt:variant>
        <vt:i4>1507391</vt:i4>
      </vt:variant>
      <vt:variant>
        <vt:i4>8</vt:i4>
      </vt:variant>
      <vt:variant>
        <vt:i4>0</vt:i4>
      </vt:variant>
      <vt:variant>
        <vt:i4>5</vt:i4>
      </vt:variant>
      <vt:variant>
        <vt:lpwstr/>
      </vt:variant>
      <vt:variant>
        <vt:lpwstr>_Toc432497000</vt:lpwstr>
      </vt:variant>
      <vt:variant>
        <vt:i4>2031670</vt:i4>
      </vt:variant>
      <vt:variant>
        <vt:i4>2</vt:i4>
      </vt:variant>
      <vt:variant>
        <vt:i4>0</vt:i4>
      </vt:variant>
      <vt:variant>
        <vt:i4>5</vt:i4>
      </vt:variant>
      <vt:variant>
        <vt:lpwstr/>
      </vt:variant>
      <vt:variant>
        <vt:lpwstr>_Toc432496999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HỒ SƠ ĐĂNG KÝ KINH DOANH CÔNG TY CỔ PHẦN</dc:title>
  <dc:creator>linhlt</dc:creator>
  <cp:lastModifiedBy>Admin</cp:lastModifiedBy>
  <cp:revision>15</cp:revision>
  <cp:lastPrinted>2015-07-15T03:51:00Z</cp:lastPrinted>
  <dcterms:created xsi:type="dcterms:W3CDTF">2017-12-07T09:52:00Z</dcterms:created>
  <dcterms:modified xsi:type="dcterms:W3CDTF">2017-12-08T08:50:00Z</dcterms:modified>
</cp:coreProperties>
</file>