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7DA" w:rsidRPr="00EA48F7" w:rsidRDefault="00A047DA" w:rsidP="00A047DA">
      <w:pPr>
        <w:jc w:val="center"/>
        <w:rPr>
          <w:b/>
          <w:bCs/>
        </w:rPr>
      </w:pPr>
      <w:r w:rsidRPr="00EA48F7">
        <w:rPr>
          <w:b/>
        </w:rPr>
        <w:t>Mẫu số 3.4</w:t>
      </w:r>
      <w:r w:rsidRPr="00EA48F7">
        <w:br/>
      </w:r>
      <w:r w:rsidRPr="00EA48F7">
        <w:rPr>
          <w:b/>
          <w:bCs/>
        </w:rPr>
        <w:t xml:space="preserve">Mẫu báo cáo tình trạng bảo tồn loài thuộc danh mục loài nguy cấp, </w:t>
      </w:r>
    </w:p>
    <w:p w:rsidR="00A047DA" w:rsidRPr="00EA48F7" w:rsidRDefault="00A047DA" w:rsidP="00A047DA">
      <w:pPr>
        <w:jc w:val="center"/>
        <w:rPr>
          <w:iCs/>
        </w:rPr>
      </w:pPr>
      <w:r w:rsidRPr="00EA48F7">
        <w:rPr>
          <w:b/>
          <w:bCs/>
        </w:rPr>
        <w:t>quý, hiếm được ưu tiên bảo vệ của cơ sở bảo tồn đa dạng sinh học</w:t>
      </w:r>
      <w:r w:rsidRPr="00EA48F7">
        <w:rPr>
          <w:b/>
          <w:bCs/>
        </w:rPr>
        <w:br/>
      </w:r>
    </w:p>
    <w:tbl>
      <w:tblPr>
        <w:tblW w:w="9563" w:type="dxa"/>
        <w:tblCellSpacing w:w="0" w:type="dxa"/>
        <w:tblCellMar>
          <w:left w:w="0" w:type="dxa"/>
          <w:right w:w="0" w:type="dxa"/>
        </w:tblCellMar>
        <w:tblLook w:val="04A0" w:firstRow="1" w:lastRow="0" w:firstColumn="1" w:lastColumn="0" w:noHBand="0" w:noVBand="1"/>
      </w:tblPr>
      <w:tblGrid>
        <w:gridCol w:w="3348"/>
        <w:gridCol w:w="6215"/>
      </w:tblGrid>
      <w:tr w:rsidR="00A047DA" w:rsidRPr="00EA48F7" w:rsidTr="00A854FA">
        <w:trPr>
          <w:tblCellSpacing w:w="0" w:type="dxa"/>
        </w:trPr>
        <w:tc>
          <w:tcPr>
            <w:tcW w:w="3348" w:type="dxa"/>
            <w:tcMar>
              <w:top w:w="0" w:type="dxa"/>
              <w:left w:w="108" w:type="dxa"/>
              <w:bottom w:w="0" w:type="dxa"/>
              <w:right w:w="108" w:type="dxa"/>
            </w:tcMar>
            <w:hideMark/>
          </w:tcPr>
          <w:p w:rsidR="00A047DA" w:rsidRPr="00EA48F7" w:rsidRDefault="00A047DA" w:rsidP="00A854FA">
            <w:pPr>
              <w:spacing w:before="120" w:after="120" w:line="168" w:lineRule="atLeast"/>
              <w:jc w:val="center"/>
            </w:pPr>
            <w:r w:rsidRPr="00EA48F7">
              <w:rPr>
                <w:b/>
                <w:bCs/>
              </w:rPr>
              <w:t>TÊN CƠ SỞ BẢO TỒN ĐA DẠNG SINH HỌC……</w:t>
            </w:r>
            <w:r w:rsidRPr="00EA48F7">
              <w:rPr>
                <w:b/>
                <w:bCs/>
              </w:rPr>
              <w:br/>
              <w:t>-----------</w:t>
            </w:r>
          </w:p>
        </w:tc>
        <w:tc>
          <w:tcPr>
            <w:tcW w:w="6215" w:type="dxa"/>
            <w:tcMar>
              <w:top w:w="0" w:type="dxa"/>
              <w:left w:w="108" w:type="dxa"/>
              <w:bottom w:w="0" w:type="dxa"/>
              <w:right w:w="108" w:type="dxa"/>
            </w:tcMar>
            <w:hideMark/>
          </w:tcPr>
          <w:p w:rsidR="00A047DA" w:rsidRPr="00EA48F7" w:rsidRDefault="00A047DA" w:rsidP="00A854FA">
            <w:pPr>
              <w:spacing w:before="120" w:after="120" w:line="168" w:lineRule="atLeast"/>
              <w:jc w:val="center"/>
            </w:pPr>
            <w:r w:rsidRPr="00EA48F7">
              <w:rPr>
                <w:b/>
                <w:bCs/>
              </w:rPr>
              <w:t>CỘNG HÒA XÃ HỘI CHỦ NGHĨA VIỆT NAM</w:t>
            </w:r>
            <w:r w:rsidRPr="00EA48F7">
              <w:rPr>
                <w:b/>
                <w:bCs/>
              </w:rPr>
              <w:br/>
              <w:t>Độc lập - Tự do - Hạnh phúc</w:t>
            </w:r>
            <w:r w:rsidRPr="00EA48F7">
              <w:rPr>
                <w:b/>
                <w:bCs/>
              </w:rPr>
              <w:br/>
              <w:t>---------------</w:t>
            </w:r>
          </w:p>
        </w:tc>
      </w:tr>
      <w:tr w:rsidR="00A047DA" w:rsidRPr="00EA48F7" w:rsidTr="00A854FA">
        <w:trPr>
          <w:tblCellSpacing w:w="0" w:type="dxa"/>
        </w:trPr>
        <w:tc>
          <w:tcPr>
            <w:tcW w:w="3348" w:type="dxa"/>
            <w:tcMar>
              <w:top w:w="0" w:type="dxa"/>
              <w:left w:w="108" w:type="dxa"/>
              <w:bottom w:w="0" w:type="dxa"/>
              <w:right w:w="108" w:type="dxa"/>
            </w:tcMar>
            <w:hideMark/>
          </w:tcPr>
          <w:p w:rsidR="00A047DA" w:rsidRPr="00EA48F7" w:rsidRDefault="00A047DA" w:rsidP="00A854FA">
            <w:pPr>
              <w:spacing w:before="120" w:after="120" w:line="168" w:lineRule="atLeast"/>
              <w:jc w:val="center"/>
            </w:pPr>
            <w:r w:rsidRPr="00EA48F7">
              <w:t>Số:       /</w:t>
            </w:r>
          </w:p>
        </w:tc>
        <w:tc>
          <w:tcPr>
            <w:tcW w:w="6215" w:type="dxa"/>
            <w:tcMar>
              <w:top w:w="0" w:type="dxa"/>
              <w:left w:w="108" w:type="dxa"/>
              <w:bottom w:w="0" w:type="dxa"/>
              <w:right w:w="108" w:type="dxa"/>
            </w:tcMar>
            <w:hideMark/>
          </w:tcPr>
          <w:p w:rsidR="00A047DA" w:rsidRPr="00EA48F7" w:rsidRDefault="00A047DA" w:rsidP="00A854FA">
            <w:pPr>
              <w:spacing w:before="120" w:after="120" w:line="168" w:lineRule="atLeast"/>
              <w:jc w:val="right"/>
            </w:pPr>
            <w:r w:rsidRPr="00EA48F7">
              <w:rPr>
                <w:iCs/>
              </w:rPr>
              <w:t> </w:t>
            </w:r>
          </w:p>
        </w:tc>
      </w:tr>
    </w:tbl>
    <w:p w:rsidR="00A047DA" w:rsidRPr="00EA48F7" w:rsidRDefault="00A047DA" w:rsidP="00A047DA">
      <w:pPr>
        <w:shd w:val="clear" w:color="auto" w:fill="FFFFFF"/>
        <w:spacing w:before="120" w:after="120" w:line="168" w:lineRule="atLeast"/>
        <w:jc w:val="center"/>
      </w:pPr>
      <w:r w:rsidRPr="00EA48F7">
        <w:rPr>
          <w:b/>
          <w:bCs/>
          <w:lang w:val="vi-VN"/>
        </w:rPr>
        <w:t>BÁO CÁO T</w:t>
      </w:r>
      <w:r w:rsidRPr="00EA48F7">
        <w:rPr>
          <w:b/>
          <w:bCs/>
        </w:rPr>
        <w:t>Ổ</w:t>
      </w:r>
      <w:r w:rsidRPr="00EA48F7">
        <w:rPr>
          <w:b/>
          <w:bCs/>
          <w:lang w:val="vi-VN"/>
        </w:rPr>
        <w:t>NG HỢP HÀNG NĂM</w:t>
      </w:r>
      <w:r w:rsidRPr="00EA48F7">
        <w:rPr>
          <w:b/>
          <w:bCs/>
        </w:rPr>
        <w:br/>
        <w:t>VỀ </w:t>
      </w:r>
      <w:r w:rsidRPr="00EA48F7">
        <w:rPr>
          <w:b/>
          <w:bCs/>
          <w:lang w:val="vi-VN"/>
        </w:rPr>
        <w:t>TÌNH TRẠNG BẢO TỒN CÁC </w:t>
      </w:r>
      <w:r w:rsidRPr="00EA48F7">
        <w:rPr>
          <w:b/>
          <w:bCs/>
        </w:rPr>
        <w:t>LOÀI </w:t>
      </w:r>
      <w:r w:rsidRPr="00EA48F7">
        <w:rPr>
          <w:b/>
          <w:bCs/>
          <w:lang w:val="vi-VN"/>
        </w:rPr>
        <w:t>NGUY </w:t>
      </w:r>
      <w:r w:rsidRPr="00EA48F7">
        <w:rPr>
          <w:b/>
          <w:bCs/>
        </w:rPr>
        <w:t>CẤP</w:t>
      </w:r>
      <w:r w:rsidRPr="00EA48F7">
        <w:rPr>
          <w:b/>
          <w:bCs/>
          <w:lang w:val="vi-VN"/>
        </w:rPr>
        <w:t>, QUÝ, HIẾM ĐƯỢC</w:t>
      </w:r>
      <w:r w:rsidRPr="00EA48F7">
        <w:rPr>
          <w:b/>
          <w:bCs/>
        </w:rPr>
        <w:br/>
      </w:r>
      <w:r w:rsidRPr="00EA48F7">
        <w:rPr>
          <w:b/>
          <w:bCs/>
          <w:lang w:val="vi-VN"/>
        </w:rPr>
        <w:t>ƯU TIÊN </w:t>
      </w:r>
      <w:r w:rsidRPr="00EA48F7">
        <w:rPr>
          <w:b/>
          <w:bCs/>
        </w:rPr>
        <w:t>BẢO </w:t>
      </w:r>
      <w:r w:rsidRPr="00EA48F7">
        <w:rPr>
          <w:b/>
          <w:bCs/>
          <w:lang w:val="vi-VN"/>
        </w:rPr>
        <w:t>VỆ TẠI CƠ SỞ BẢO </w:t>
      </w:r>
      <w:r w:rsidRPr="00EA48F7">
        <w:rPr>
          <w:b/>
          <w:bCs/>
        </w:rPr>
        <w:t>TỒN </w:t>
      </w:r>
      <w:r w:rsidRPr="00EA48F7">
        <w:rPr>
          <w:b/>
          <w:bCs/>
          <w:lang w:val="vi-VN"/>
        </w:rPr>
        <w:t>ĐA DẠNG SINH HỌC</w:t>
      </w:r>
    </w:p>
    <w:p w:rsidR="00A047DA" w:rsidRPr="00EA48F7" w:rsidRDefault="00A047DA" w:rsidP="00A047DA">
      <w:pPr>
        <w:shd w:val="clear" w:color="auto" w:fill="FFFFFF"/>
        <w:spacing w:before="120" w:after="120" w:line="168" w:lineRule="atLeast"/>
        <w:jc w:val="center"/>
      </w:pPr>
      <w:r w:rsidRPr="00EA48F7">
        <w:rPr>
          <w:lang w:val="vi-VN"/>
        </w:rPr>
        <w:t>Kính gửi: Ủy ban nhân dân tỉnh/thành phố...</w:t>
      </w:r>
    </w:p>
    <w:p w:rsidR="00A047DA" w:rsidRPr="00EA48F7" w:rsidRDefault="00A047DA" w:rsidP="00A047DA">
      <w:pPr>
        <w:shd w:val="clear" w:color="auto" w:fill="FFFFFF"/>
        <w:spacing w:before="120" w:after="120" w:line="168" w:lineRule="atLeast"/>
        <w:jc w:val="both"/>
      </w:pPr>
      <w:r w:rsidRPr="00EA48F7">
        <w:rPr>
          <w:b/>
          <w:bCs/>
          <w:lang w:val="vi-VN"/>
        </w:rPr>
        <w:t>1. Thông tin chung về cơ sở bảo tồn đa dạng sinh học</w:t>
      </w:r>
    </w:p>
    <w:p w:rsidR="00A047DA" w:rsidRPr="00EA48F7" w:rsidRDefault="00A047DA" w:rsidP="00A047DA">
      <w:pPr>
        <w:shd w:val="clear" w:color="auto" w:fill="FFFFFF"/>
        <w:spacing w:before="120" w:after="120" w:line="168" w:lineRule="atLeast"/>
        <w:jc w:val="both"/>
      </w:pPr>
      <w:r w:rsidRPr="00EA48F7">
        <w:rPr>
          <w:lang w:val="vi-VN"/>
        </w:rPr>
        <w:t>- Tên cơ sở bảo tồn đa dạng sinh học:</w:t>
      </w:r>
    </w:p>
    <w:p w:rsidR="00A047DA" w:rsidRPr="00EA48F7" w:rsidRDefault="00A047DA" w:rsidP="00A047DA">
      <w:pPr>
        <w:shd w:val="clear" w:color="auto" w:fill="FFFFFF"/>
        <w:spacing w:before="120" w:after="120" w:line="168" w:lineRule="atLeast"/>
        <w:jc w:val="both"/>
      </w:pPr>
      <w:r w:rsidRPr="00EA48F7">
        <w:rPr>
          <w:lang w:val="vi-VN"/>
        </w:rPr>
        <w:t>- Tên người đại diện, chức vụ (đối với tổ chức):</w:t>
      </w:r>
    </w:p>
    <w:p w:rsidR="00A047DA" w:rsidRPr="00EA48F7" w:rsidRDefault="00A047DA" w:rsidP="00A047DA">
      <w:pPr>
        <w:shd w:val="clear" w:color="auto" w:fill="FFFFFF"/>
        <w:spacing w:before="120" w:after="120" w:line="168" w:lineRule="atLeast"/>
        <w:jc w:val="both"/>
      </w:pPr>
      <w:r w:rsidRPr="00EA48F7">
        <w:rPr>
          <w:lang w:val="vi-VN"/>
        </w:rPr>
        <w:t>- Địa chỉ liên hệ:</w:t>
      </w:r>
    </w:p>
    <w:p w:rsidR="00A047DA" w:rsidRPr="00EA48F7" w:rsidRDefault="00A047DA" w:rsidP="00A047DA">
      <w:pPr>
        <w:shd w:val="clear" w:color="auto" w:fill="FFFFFF"/>
        <w:spacing w:before="120" w:after="120" w:line="168" w:lineRule="atLeast"/>
        <w:jc w:val="both"/>
      </w:pPr>
      <w:r w:rsidRPr="00EA48F7">
        <w:rPr>
          <w:lang w:val="vi-VN"/>
        </w:rPr>
        <w:t>- Điện thoại: </w:t>
      </w:r>
      <w:r w:rsidRPr="00EA48F7">
        <w:t>                                 </w:t>
      </w:r>
      <w:r w:rsidRPr="00EA48F7">
        <w:rPr>
          <w:lang w:val="vi-VN"/>
        </w:rPr>
        <w:t>Fax: </w:t>
      </w:r>
      <w:r w:rsidRPr="00EA48F7">
        <w:t>                         </w:t>
      </w:r>
      <w:r w:rsidRPr="00EA48F7">
        <w:rPr>
          <w:lang w:val="vi-VN"/>
        </w:rPr>
        <w:t>E-mail:</w:t>
      </w:r>
    </w:p>
    <w:p w:rsidR="00A047DA" w:rsidRPr="00EA48F7" w:rsidRDefault="00A047DA" w:rsidP="00A047DA">
      <w:pPr>
        <w:shd w:val="clear" w:color="auto" w:fill="FFFFFF"/>
        <w:spacing w:before="120" w:after="120" w:line="168" w:lineRule="atLeast"/>
        <w:jc w:val="both"/>
      </w:pPr>
      <w:r w:rsidRPr="00EA48F7">
        <w:rPr>
          <w:b/>
          <w:bCs/>
          <w:lang w:val="vi-VN"/>
        </w:rPr>
        <w:t>2. Tình hình quản lý, vận hành cơ sở bảo tồn đa dạng sinh học</w:t>
      </w:r>
    </w:p>
    <w:p w:rsidR="00A047DA" w:rsidRPr="00EA48F7" w:rsidRDefault="00A047DA" w:rsidP="00A047DA">
      <w:pPr>
        <w:shd w:val="clear" w:color="auto" w:fill="FFFFFF"/>
        <w:spacing w:before="120" w:after="120" w:line="168" w:lineRule="atLeast"/>
        <w:jc w:val="both"/>
      </w:pPr>
      <w:r w:rsidRPr="00EA48F7">
        <w:rPr>
          <w:lang w:val="vi-VN"/>
        </w:rPr>
        <w:t>2.1. Tổng quan chung về công tác quản lý cơ sở bảo tồn đa dạng sinh học</w:t>
      </w:r>
    </w:p>
    <w:p w:rsidR="00A047DA" w:rsidRPr="00EA48F7" w:rsidRDefault="00A047DA" w:rsidP="00A047DA">
      <w:pPr>
        <w:shd w:val="clear" w:color="auto" w:fill="FFFFFF"/>
        <w:spacing w:before="120" w:after="120" w:line="168" w:lineRule="atLeast"/>
        <w:jc w:val="both"/>
      </w:pPr>
      <w:r w:rsidRPr="00EA48F7">
        <w:rPr>
          <w:lang w:val="vi-VN"/>
        </w:rPr>
        <w:t>2.2. Tình hình hoạt động cụ thể của cơ sở bảo tồn đa dạng sinh học</w:t>
      </w:r>
    </w:p>
    <w:p w:rsidR="00A047DA" w:rsidRPr="00EA48F7" w:rsidRDefault="00A047DA" w:rsidP="00A047DA">
      <w:pPr>
        <w:shd w:val="clear" w:color="auto" w:fill="FFFFFF"/>
        <w:spacing w:before="120" w:after="120" w:line="168" w:lineRule="atLeast"/>
        <w:jc w:val="both"/>
      </w:pPr>
      <w:r w:rsidRPr="00EA48F7">
        <w:rPr>
          <w:iCs/>
          <w:lang w:val="vi-VN"/>
        </w:rPr>
        <w:t>(Lưu ý nêu đầy đủ nội dung hoạt động của cơ sở bảo tồn đa dạng sinh học như tiếp nhận, cách ly, gây nuôi, t</w:t>
      </w:r>
      <w:r w:rsidRPr="00EA48F7">
        <w:rPr>
          <w:iCs/>
        </w:rPr>
        <w:t>á</w:t>
      </w:r>
      <w:r w:rsidRPr="00EA48F7">
        <w:rPr>
          <w:iCs/>
          <w:lang w:val="vi-VN"/>
        </w:rPr>
        <w:t>i thả, lưu giữ, bảo quản mẫu vật, nguồn gen, trao đổi, xử lý c</w:t>
      </w:r>
      <w:r w:rsidRPr="00EA48F7">
        <w:rPr>
          <w:iCs/>
        </w:rPr>
        <w:t>á </w:t>
      </w:r>
      <w:r w:rsidRPr="00EA48F7">
        <w:rPr>
          <w:iCs/>
          <w:lang w:val="vi-VN"/>
        </w:rPr>
        <w:t>thể chết, công tác giám sát, ph</w:t>
      </w:r>
      <w:r w:rsidRPr="00EA48F7">
        <w:rPr>
          <w:iCs/>
        </w:rPr>
        <w:t>ố</w:t>
      </w:r>
      <w:r w:rsidRPr="00EA48F7">
        <w:rPr>
          <w:iCs/>
          <w:lang w:val="vi-VN"/>
        </w:rPr>
        <w:t>i hợp với các cơ quan....cung cấp các thông tin giải trình về những thay đổi tại cơ sở bảo tồn đa dạng sinh so với kỳ báo cáo hoạt động ban đầu hoặc kỳ báo cáo trước đây).</w:t>
      </w:r>
    </w:p>
    <w:p w:rsidR="00A047DA" w:rsidRPr="00EA48F7" w:rsidRDefault="00A047DA" w:rsidP="00A047DA">
      <w:pPr>
        <w:shd w:val="clear" w:color="auto" w:fill="FFFFFF"/>
        <w:spacing w:before="120" w:after="120" w:line="168" w:lineRule="atLeast"/>
        <w:jc w:val="both"/>
      </w:pPr>
      <w:r w:rsidRPr="00EA48F7">
        <w:rPr>
          <w:b/>
          <w:bCs/>
          <w:lang w:val="vi-VN"/>
        </w:rPr>
        <w:t>3. Tình hình tài chính của cơ sở bảo tồn đa dạng sinh học</w:t>
      </w:r>
    </w:p>
    <w:p w:rsidR="00A047DA" w:rsidRPr="00EA48F7" w:rsidRDefault="00A047DA" w:rsidP="00A047DA">
      <w:pPr>
        <w:shd w:val="clear" w:color="auto" w:fill="FFFFFF"/>
        <w:spacing w:before="120" w:after="120" w:line="168" w:lineRule="atLeast"/>
        <w:jc w:val="both"/>
      </w:pPr>
      <w:r w:rsidRPr="00EA48F7">
        <w:rPr>
          <w:lang w:val="vi-VN"/>
        </w:rPr>
        <w:t>3.1. Tổng kinh phí chi cho các hoạt động của cơ sở (quản lý, nhân sự, kinh phí chăm sóc, nuôi dưỡng, mua sắm trang thiết bị, điều trị thú y, bảo quản, lưu giữ, xử lý động vật chết...; và chi phí hoạt động chung của cơ sở (điện, nước...)</w:t>
      </w:r>
    </w:p>
    <w:p w:rsidR="00A047DA" w:rsidRPr="00EA48F7" w:rsidRDefault="00A047DA" w:rsidP="00A047DA">
      <w:pPr>
        <w:shd w:val="clear" w:color="auto" w:fill="FFFFFF"/>
        <w:spacing w:before="120" w:after="120" w:line="168" w:lineRule="atLeast"/>
        <w:jc w:val="both"/>
      </w:pPr>
      <w:r w:rsidRPr="00EA48F7">
        <w:rPr>
          <w:lang w:val="vi-VN"/>
        </w:rPr>
        <w:t>3.2. Tổng nguồn tài chính của cơ sở </w:t>
      </w:r>
      <w:r w:rsidRPr="00EA48F7">
        <w:rPr>
          <w:iCs/>
          <w:lang w:val="vi-VN"/>
        </w:rPr>
        <w:t>(từ ngân sách nhà nước, tư nhân, huy động tài trợ, nguồn thu từ hoạt động kinh doanh dịch vụ của cơ sở (nếu có)...)</w:t>
      </w:r>
    </w:p>
    <w:p w:rsidR="00A047DA" w:rsidRPr="00EA48F7" w:rsidRDefault="00A047DA" w:rsidP="00A047DA">
      <w:pPr>
        <w:shd w:val="clear" w:color="auto" w:fill="FFFFFF"/>
        <w:spacing w:before="120" w:after="120" w:line="168" w:lineRule="atLeast"/>
        <w:jc w:val="both"/>
        <w:rPr>
          <w:b/>
          <w:bCs/>
          <w:iCs/>
          <w:lang w:val="vi-VN"/>
        </w:rPr>
      </w:pPr>
      <w:r w:rsidRPr="00EA48F7">
        <w:rPr>
          <w:b/>
          <w:bCs/>
          <w:iCs/>
          <w:lang w:val="vi-VN"/>
        </w:rPr>
        <w:t>4. Tình trạng các loài nguy cấp, quý, hiếm được ưu tiên bảo vệ tại cơ sở</w:t>
      </w:r>
    </w:p>
    <w:p w:rsidR="00A047DA" w:rsidRPr="00EA48F7" w:rsidRDefault="00A047DA" w:rsidP="00A047DA">
      <w:pPr>
        <w:shd w:val="clear" w:color="auto" w:fill="FFFFFF"/>
        <w:spacing w:before="120" w:after="120" w:line="168" w:lineRule="atLeast"/>
        <w:jc w:val="both"/>
        <w:rPr>
          <w:b/>
          <w:bCs/>
          <w:iCs/>
          <w:lang w:val="vi-VN"/>
        </w:rPr>
      </w:pPr>
      <w:r w:rsidRPr="00EA48F7">
        <w:rPr>
          <w:b/>
          <w:bCs/>
          <w:iCs/>
          <w:lang w:val="vi-VN"/>
        </w:rPr>
        <w:t>4.1. Đối với động vật</w:t>
      </w:r>
    </w:p>
    <w:tbl>
      <w:tblPr>
        <w:tblW w:w="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9"/>
        <w:gridCol w:w="483"/>
        <w:gridCol w:w="483"/>
        <w:gridCol w:w="374"/>
        <w:gridCol w:w="312"/>
        <w:gridCol w:w="377"/>
        <w:gridCol w:w="312"/>
        <w:gridCol w:w="659"/>
        <w:gridCol w:w="613"/>
        <w:gridCol w:w="613"/>
        <w:gridCol w:w="748"/>
        <w:gridCol w:w="613"/>
        <w:gridCol w:w="1033"/>
        <w:gridCol w:w="613"/>
        <w:gridCol w:w="824"/>
        <w:gridCol w:w="550"/>
        <w:gridCol w:w="404"/>
      </w:tblGrid>
      <w:tr w:rsidR="00A047DA" w:rsidRPr="00EA48F7" w:rsidTr="00A854FA">
        <w:trPr>
          <w:tblCellSpacing w:w="0" w:type="dxa"/>
        </w:trPr>
        <w:tc>
          <w:tcPr>
            <w:tcW w:w="400"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t>TT</w:t>
            </w:r>
          </w:p>
        </w:tc>
        <w:tc>
          <w:tcPr>
            <w:tcW w:w="1603" w:type="dxa"/>
            <w:gridSpan w:val="2"/>
            <w:shd w:val="clear" w:color="auto" w:fill="FFFFFF"/>
            <w:vAlign w:val="center"/>
            <w:hideMark/>
          </w:tcPr>
          <w:p w:rsidR="00A047DA" w:rsidRPr="00EA48F7" w:rsidRDefault="00A047DA" w:rsidP="00A854FA">
            <w:pPr>
              <w:spacing w:before="120" w:after="120" w:line="168" w:lineRule="atLeast"/>
              <w:jc w:val="center"/>
            </w:pPr>
            <w:r w:rsidRPr="00EA48F7">
              <w:rPr>
                <w:b/>
                <w:bCs/>
              </w:rPr>
              <w:t xml:space="preserve">Tên loài nguy cấp, quý, hiếm được ưu </w:t>
            </w:r>
            <w:r w:rsidRPr="00EA48F7">
              <w:rPr>
                <w:b/>
                <w:bCs/>
              </w:rPr>
              <w:lastRenderedPageBreak/>
              <w:t>tiên bảo vệ</w:t>
            </w:r>
          </w:p>
        </w:tc>
        <w:tc>
          <w:tcPr>
            <w:tcW w:w="3461" w:type="dxa"/>
            <w:gridSpan w:val="5"/>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Số lượng loài, cá thể được nuôi, trồng, cứu hộ, lưu giữ tại cơ sở</w:t>
            </w:r>
          </w:p>
        </w:tc>
        <w:tc>
          <w:tcPr>
            <w:tcW w:w="864"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t xml:space="preserve">Số lượng cá thể được </w:t>
            </w:r>
            <w:r w:rsidRPr="00EA48F7">
              <w:rPr>
                <w:b/>
                <w:bCs/>
              </w:rPr>
              <w:lastRenderedPageBreak/>
              <w:t>sinh sản tại cơ sở</w:t>
            </w:r>
          </w:p>
        </w:tc>
        <w:tc>
          <w:tcPr>
            <w:tcW w:w="888"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 xml:space="preserve">Số lượng loài, cá </w:t>
            </w:r>
            <w:r w:rsidRPr="00EA48F7">
              <w:rPr>
                <w:b/>
                <w:bCs/>
              </w:rPr>
              <w:lastRenderedPageBreak/>
              <w:t>thể mới được tiếp nhận tại cơ sở</w:t>
            </w:r>
          </w:p>
        </w:tc>
        <w:tc>
          <w:tcPr>
            <w:tcW w:w="960"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 xml:space="preserve">Số lượng loài, cá thể được </w:t>
            </w:r>
            <w:r w:rsidRPr="00EA48F7">
              <w:rPr>
                <w:b/>
                <w:bCs/>
              </w:rPr>
              <w:lastRenderedPageBreak/>
              <w:t>chuyển đi khỏi cơ sở</w:t>
            </w:r>
          </w:p>
        </w:tc>
        <w:tc>
          <w:tcPr>
            <w:tcW w:w="869"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 xml:space="preserve">Số lượng loài và cá thể </w:t>
            </w:r>
            <w:r w:rsidRPr="00EA48F7">
              <w:rPr>
                <w:b/>
                <w:bCs/>
              </w:rPr>
              <w:lastRenderedPageBreak/>
              <w:t>được cứu hộ</w:t>
            </w:r>
          </w:p>
        </w:tc>
        <w:tc>
          <w:tcPr>
            <w:tcW w:w="1008"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Số cá thể được tái thả lại tự nhiên </w:t>
            </w:r>
            <w:r w:rsidRPr="00EA48F7">
              <w:t xml:space="preserve">(đối với cơ </w:t>
            </w:r>
            <w:r w:rsidRPr="00EA48F7">
              <w:lastRenderedPageBreak/>
              <w:t>sở cứu hộ)</w:t>
            </w:r>
          </w:p>
        </w:tc>
        <w:tc>
          <w:tcPr>
            <w:tcW w:w="864"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 xml:space="preserve">Số lượng loài, cá </w:t>
            </w:r>
            <w:r w:rsidRPr="00EA48F7">
              <w:rPr>
                <w:b/>
                <w:bCs/>
              </w:rPr>
              <w:lastRenderedPageBreak/>
              <w:t>thể bị chết tại cơ sở</w:t>
            </w:r>
          </w:p>
        </w:tc>
        <w:tc>
          <w:tcPr>
            <w:tcW w:w="1061"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 xml:space="preserve">Phương án xử lý các loài và cá thể </w:t>
            </w:r>
            <w:r w:rsidRPr="00EA48F7">
              <w:rPr>
                <w:b/>
                <w:bCs/>
              </w:rPr>
              <w:lastRenderedPageBreak/>
              <w:t>bị chết tại cơ sở</w:t>
            </w:r>
          </w:p>
        </w:tc>
        <w:tc>
          <w:tcPr>
            <w:tcW w:w="720"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 xml:space="preserve">Tổng số cá thể </w:t>
            </w:r>
            <w:r w:rsidRPr="00EA48F7">
              <w:rPr>
                <w:b/>
                <w:bCs/>
              </w:rPr>
              <w:lastRenderedPageBreak/>
              <w:t>hiện có</w:t>
            </w:r>
          </w:p>
        </w:tc>
        <w:tc>
          <w:tcPr>
            <w:tcW w:w="830" w:type="dxa"/>
            <w:vMerge w:val="restart"/>
            <w:shd w:val="clear" w:color="auto" w:fill="FFFFFF"/>
            <w:vAlign w:val="center"/>
            <w:hideMark/>
          </w:tcPr>
          <w:p w:rsidR="00A047DA" w:rsidRPr="00EA48F7" w:rsidRDefault="00A047DA" w:rsidP="00A854FA">
            <w:pPr>
              <w:spacing w:before="120" w:after="120" w:line="168" w:lineRule="atLeast"/>
              <w:jc w:val="center"/>
            </w:pPr>
            <w:r w:rsidRPr="00EA48F7">
              <w:rPr>
                <w:b/>
                <w:bCs/>
              </w:rPr>
              <w:lastRenderedPageBreak/>
              <w:t>Ghi chú</w:t>
            </w:r>
          </w:p>
        </w:tc>
      </w:tr>
      <w:tr w:rsidR="00A047DA" w:rsidRPr="00EA48F7" w:rsidTr="00A854FA">
        <w:trPr>
          <w:tblCellSpacing w:w="0" w:type="dxa"/>
        </w:trPr>
        <w:tc>
          <w:tcPr>
            <w:tcW w:w="0" w:type="auto"/>
            <w:vMerge/>
            <w:shd w:val="clear" w:color="auto" w:fill="FFFFFF"/>
            <w:vAlign w:val="center"/>
            <w:hideMark/>
          </w:tcPr>
          <w:p w:rsidR="00A047DA" w:rsidRPr="00EA48F7" w:rsidRDefault="00A047DA" w:rsidP="00A854FA"/>
        </w:tc>
        <w:tc>
          <w:tcPr>
            <w:tcW w:w="797" w:type="dxa"/>
            <w:shd w:val="clear" w:color="auto" w:fill="FFFFFF"/>
            <w:vAlign w:val="center"/>
            <w:hideMark/>
          </w:tcPr>
          <w:p w:rsidR="00A047DA" w:rsidRPr="00EA48F7" w:rsidRDefault="00A047DA" w:rsidP="00A854FA">
            <w:pPr>
              <w:spacing w:before="120" w:after="120" w:line="168" w:lineRule="atLeast"/>
              <w:jc w:val="center"/>
            </w:pPr>
            <w:r w:rsidRPr="00EA48F7">
              <w:t>Tên Việt Nam</w:t>
            </w:r>
          </w:p>
        </w:tc>
        <w:tc>
          <w:tcPr>
            <w:tcW w:w="806" w:type="dxa"/>
            <w:shd w:val="clear" w:color="auto" w:fill="FFFFFF"/>
            <w:vAlign w:val="center"/>
            <w:hideMark/>
          </w:tcPr>
          <w:p w:rsidR="00A047DA" w:rsidRPr="00EA48F7" w:rsidRDefault="00A047DA" w:rsidP="00A854FA">
            <w:pPr>
              <w:spacing w:before="120" w:after="120" w:line="168" w:lineRule="atLeast"/>
              <w:jc w:val="center"/>
            </w:pPr>
            <w:r w:rsidRPr="00EA48F7">
              <w:t>Tên khoa học</w:t>
            </w:r>
          </w:p>
        </w:tc>
        <w:tc>
          <w:tcPr>
            <w:tcW w:w="677" w:type="dxa"/>
            <w:shd w:val="clear" w:color="auto" w:fill="FFFFFF"/>
            <w:vAlign w:val="center"/>
            <w:hideMark/>
          </w:tcPr>
          <w:p w:rsidR="00A047DA" w:rsidRPr="00EA48F7" w:rsidRDefault="00A047DA" w:rsidP="00A854FA">
            <w:pPr>
              <w:spacing w:before="120" w:after="120" w:line="168" w:lineRule="atLeast"/>
              <w:jc w:val="center"/>
            </w:pPr>
            <w:r w:rsidRPr="00EA48F7">
              <w:t>Cá thể đực</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Cá thể cái</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Cá thể non</w:t>
            </w:r>
          </w:p>
        </w:tc>
        <w:tc>
          <w:tcPr>
            <w:tcW w:w="672" w:type="dxa"/>
            <w:shd w:val="clear" w:color="auto" w:fill="FFFFFF"/>
            <w:vAlign w:val="center"/>
            <w:hideMark/>
          </w:tcPr>
          <w:p w:rsidR="00A047DA" w:rsidRPr="00EA48F7" w:rsidRDefault="00A047DA" w:rsidP="00A854FA">
            <w:pPr>
              <w:spacing w:before="120" w:after="120" w:line="168" w:lineRule="atLeast"/>
              <w:jc w:val="center"/>
            </w:pPr>
            <w:r w:rsidRPr="00EA48F7">
              <w:t>Cá thể già</w:t>
            </w:r>
          </w:p>
        </w:tc>
        <w:tc>
          <w:tcPr>
            <w:tcW w:w="912" w:type="dxa"/>
            <w:shd w:val="clear" w:color="auto" w:fill="FFFFFF"/>
            <w:vAlign w:val="center"/>
            <w:hideMark/>
          </w:tcPr>
          <w:p w:rsidR="00A047DA" w:rsidRPr="00EA48F7" w:rsidRDefault="00A047DA" w:rsidP="00A854FA">
            <w:pPr>
              <w:spacing w:before="120" w:after="120" w:line="168" w:lineRule="atLeast"/>
              <w:jc w:val="center"/>
            </w:pPr>
            <w:r w:rsidRPr="00EA48F7">
              <w:t>Cá thể trưởng thành</w:t>
            </w:r>
          </w:p>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r>
      <w:tr w:rsidR="00A047DA" w:rsidRPr="00EA48F7" w:rsidTr="00A854FA">
        <w:trPr>
          <w:tblCellSpacing w:w="0" w:type="dxa"/>
        </w:trPr>
        <w:tc>
          <w:tcPr>
            <w:tcW w:w="400" w:type="dxa"/>
            <w:shd w:val="clear" w:color="auto" w:fill="FFFFFF"/>
            <w:vAlign w:val="center"/>
            <w:hideMark/>
          </w:tcPr>
          <w:p w:rsidR="00A047DA" w:rsidRPr="00EA48F7" w:rsidRDefault="00A047DA" w:rsidP="00A854FA">
            <w:pPr>
              <w:spacing w:before="120" w:after="120" w:line="168" w:lineRule="atLeast"/>
              <w:jc w:val="center"/>
            </w:pPr>
            <w:r w:rsidRPr="00EA48F7">
              <w:t>1</w:t>
            </w:r>
          </w:p>
        </w:tc>
        <w:tc>
          <w:tcPr>
            <w:tcW w:w="79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06"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1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8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6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9"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0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61"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72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30" w:type="dxa"/>
            <w:shd w:val="clear" w:color="auto" w:fill="FFFFFF"/>
            <w:vAlign w:val="center"/>
            <w:hideMark/>
          </w:tcPr>
          <w:p w:rsidR="00A047DA" w:rsidRPr="00EA48F7" w:rsidRDefault="00A047DA" w:rsidP="00A854FA">
            <w:pPr>
              <w:spacing w:before="120" w:after="120" w:line="168" w:lineRule="atLeast"/>
              <w:jc w:val="center"/>
            </w:pPr>
            <w:r w:rsidRPr="00EA48F7">
              <w:t> </w:t>
            </w:r>
          </w:p>
        </w:tc>
      </w:tr>
      <w:tr w:rsidR="00A047DA" w:rsidRPr="00EA48F7" w:rsidTr="00A854FA">
        <w:trPr>
          <w:tblCellSpacing w:w="0" w:type="dxa"/>
        </w:trPr>
        <w:tc>
          <w:tcPr>
            <w:tcW w:w="400" w:type="dxa"/>
            <w:shd w:val="clear" w:color="auto" w:fill="FFFFFF"/>
            <w:vAlign w:val="center"/>
            <w:hideMark/>
          </w:tcPr>
          <w:p w:rsidR="00A047DA" w:rsidRPr="00EA48F7" w:rsidRDefault="00A047DA" w:rsidP="00A854FA">
            <w:pPr>
              <w:spacing w:before="120" w:after="120" w:line="168" w:lineRule="atLeast"/>
              <w:jc w:val="center"/>
            </w:pPr>
            <w:r w:rsidRPr="00EA48F7">
              <w:t>2</w:t>
            </w:r>
          </w:p>
        </w:tc>
        <w:tc>
          <w:tcPr>
            <w:tcW w:w="79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06"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1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8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6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9"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0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61"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72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30" w:type="dxa"/>
            <w:shd w:val="clear" w:color="auto" w:fill="FFFFFF"/>
            <w:vAlign w:val="center"/>
            <w:hideMark/>
          </w:tcPr>
          <w:p w:rsidR="00A047DA" w:rsidRPr="00EA48F7" w:rsidRDefault="00A047DA" w:rsidP="00A854FA">
            <w:pPr>
              <w:spacing w:before="120" w:after="120" w:line="168" w:lineRule="atLeast"/>
              <w:jc w:val="center"/>
            </w:pPr>
            <w:r w:rsidRPr="00EA48F7">
              <w:t> </w:t>
            </w:r>
          </w:p>
        </w:tc>
      </w:tr>
      <w:tr w:rsidR="00A047DA" w:rsidRPr="00EA48F7" w:rsidTr="00A854FA">
        <w:trPr>
          <w:tblCellSpacing w:w="0" w:type="dxa"/>
        </w:trPr>
        <w:tc>
          <w:tcPr>
            <w:tcW w:w="400" w:type="dxa"/>
            <w:shd w:val="clear" w:color="auto" w:fill="FFFFFF"/>
            <w:vAlign w:val="center"/>
            <w:hideMark/>
          </w:tcPr>
          <w:p w:rsidR="00A047DA" w:rsidRPr="00EA48F7" w:rsidRDefault="00A047DA" w:rsidP="00A854FA">
            <w:pPr>
              <w:spacing w:before="120" w:after="120" w:line="168" w:lineRule="atLeast"/>
              <w:jc w:val="center"/>
            </w:pPr>
            <w:r w:rsidRPr="00EA48F7">
              <w:t>3</w:t>
            </w:r>
          </w:p>
        </w:tc>
        <w:tc>
          <w:tcPr>
            <w:tcW w:w="79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06"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1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8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6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9"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0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61"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72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30" w:type="dxa"/>
            <w:shd w:val="clear" w:color="auto" w:fill="FFFFFF"/>
            <w:vAlign w:val="center"/>
            <w:hideMark/>
          </w:tcPr>
          <w:p w:rsidR="00A047DA" w:rsidRPr="00EA48F7" w:rsidRDefault="00A047DA" w:rsidP="00A854FA">
            <w:pPr>
              <w:spacing w:before="120" w:after="120" w:line="168" w:lineRule="atLeast"/>
              <w:jc w:val="center"/>
            </w:pPr>
            <w:r w:rsidRPr="00EA48F7">
              <w:t> </w:t>
            </w:r>
          </w:p>
        </w:tc>
      </w:tr>
      <w:tr w:rsidR="00A047DA" w:rsidRPr="00EA48F7" w:rsidTr="00A854FA">
        <w:trPr>
          <w:tblCellSpacing w:w="0" w:type="dxa"/>
        </w:trPr>
        <w:tc>
          <w:tcPr>
            <w:tcW w:w="400" w:type="dxa"/>
            <w:shd w:val="clear" w:color="auto" w:fill="FFFFFF"/>
            <w:vAlign w:val="center"/>
            <w:hideMark/>
          </w:tcPr>
          <w:p w:rsidR="00A047DA" w:rsidRPr="00EA48F7" w:rsidRDefault="00A047DA" w:rsidP="00A854FA">
            <w:pPr>
              <w:spacing w:before="120" w:after="120" w:line="168" w:lineRule="atLeast"/>
              <w:jc w:val="center"/>
            </w:pPr>
            <w:r w:rsidRPr="00EA48F7">
              <w:t>4</w:t>
            </w:r>
          </w:p>
        </w:tc>
        <w:tc>
          <w:tcPr>
            <w:tcW w:w="79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06"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1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8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6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9"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0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61"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72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30" w:type="dxa"/>
            <w:shd w:val="clear" w:color="auto" w:fill="FFFFFF"/>
            <w:vAlign w:val="center"/>
            <w:hideMark/>
          </w:tcPr>
          <w:p w:rsidR="00A047DA" w:rsidRPr="00EA48F7" w:rsidRDefault="00A047DA" w:rsidP="00A854FA">
            <w:pPr>
              <w:spacing w:before="120" w:after="120" w:line="168" w:lineRule="atLeast"/>
              <w:jc w:val="center"/>
            </w:pPr>
            <w:r w:rsidRPr="00EA48F7">
              <w:t> </w:t>
            </w:r>
          </w:p>
        </w:tc>
      </w:tr>
      <w:tr w:rsidR="00A047DA" w:rsidRPr="00EA48F7" w:rsidTr="00A854FA">
        <w:trPr>
          <w:tblCellSpacing w:w="0" w:type="dxa"/>
        </w:trPr>
        <w:tc>
          <w:tcPr>
            <w:tcW w:w="400" w:type="dxa"/>
            <w:shd w:val="clear" w:color="auto" w:fill="FFFFFF"/>
            <w:vAlign w:val="center"/>
            <w:hideMark/>
          </w:tcPr>
          <w:p w:rsidR="00A047DA" w:rsidRPr="00EA48F7" w:rsidRDefault="00A047DA" w:rsidP="00A854FA">
            <w:pPr>
              <w:spacing w:before="120" w:after="120" w:line="168" w:lineRule="atLeast"/>
              <w:jc w:val="center"/>
            </w:pPr>
            <w:r w:rsidRPr="00EA48F7">
              <w:t>...</w:t>
            </w:r>
          </w:p>
        </w:tc>
        <w:tc>
          <w:tcPr>
            <w:tcW w:w="79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06"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7"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0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67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12"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8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96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9"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08"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64"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1061"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720" w:type="dxa"/>
            <w:shd w:val="clear" w:color="auto" w:fill="FFFFFF"/>
            <w:vAlign w:val="center"/>
            <w:hideMark/>
          </w:tcPr>
          <w:p w:rsidR="00A047DA" w:rsidRPr="00EA48F7" w:rsidRDefault="00A047DA" w:rsidP="00A854FA">
            <w:pPr>
              <w:spacing w:before="120" w:after="120" w:line="168" w:lineRule="atLeast"/>
              <w:jc w:val="center"/>
            </w:pPr>
            <w:r w:rsidRPr="00EA48F7">
              <w:t> </w:t>
            </w:r>
          </w:p>
        </w:tc>
        <w:tc>
          <w:tcPr>
            <w:tcW w:w="830" w:type="dxa"/>
            <w:shd w:val="clear" w:color="auto" w:fill="FFFFFF"/>
            <w:vAlign w:val="center"/>
            <w:hideMark/>
          </w:tcPr>
          <w:p w:rsidR="00A047DA" w:rsidRPr="00EA48F7" w:rsidRDefault="00A047DA" w:rsidP="00A854FA">
            <w:pPr>
              <w:spacing w:before="120" w:after="120" w:line="168" w:lineRule="atLeast"/>
              <w:jc w:val="center"/>
            </w:pPr>
            <w:r w:rsidRPr="00EA48F7">
              <w:t> </w:t>
            </w:r>
          </w:p>
        </w:tc>
      </w:tr>
    </w:tbl>
    <w:p w:rsidR="00A047DA" w:rsidRPr="00EA48F7" w:rsidRDefault="00A047DA" w:rsidP="00A047DA">
      <w:pPr>
        <w:shd w:val="clear" w:color="auto" w:fill="FFFFFF"/>
        <w:spacing w:before="120" w:after="120" w:line="168" w:lineRule="atLeast"/>
      </w:pPr>
      <w:r w:rsidRPr="00EA48F7">
        <w:rPr>
          <w:b/>
          <w:bCs/>
          <w:iCs/>
          <w:lang w:val="vi-VN"/>
        </w:rPr>
        <w:t>4.2. Đối với thực vật, giống, nguồn gen và mẫu vật di truyền</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32"/>
        <w:gridCol w:w="474"/>
        <w:gridCol w:w="737"/>
        <w:gridCol w:w="474"/>
        <w:gridCol w:w="513"/>
        <w:gridCol w:w="656"/>
        <w:gridCol w:w="448"/>
        <w:gridCol w:w="602"/>
        <w:gridCol w:w="837"/>
        <w:gridCol w:w="837"/>
        <w:gridCol w:w="1058"/>
        <w:gridCol w:w="993"/>
        <w:gridCol w:w="993"/>
        <w:gridCol w:w="396"/>
      </w:tblGrid>
      <w:tr w:rsidR="00A047DA" w:rsidRPr="00EA48F7" w:rsidTr="00A854FA">
        <w:trPr>
          <w:tblCellSpacing w:w="0" w:type="dxa"/>
        </w:trPr>
        <w:tc>
          <w:tcPr>
            <w:tcW w:w="396" w:type="dxa"/>
            <w:vMerge w:val="restart"/>
            <w:shd w:val="clear" w:color="auto" w:fill="FFFFFF"/>
            <w:vAlign w:val="center"/>
            <w:hideMark/>
          </w:tcPr>
          <w:p w:rsidR="00A047DA" w:rsidRPr="00EA48F7" w:rsidRDefault="00A047DA" w:rsidP="00A854FA">
            <w:pPr>
              <w:spacing w:line="168" w:lineRule="atLeast"/>
              <w:jc w:val="center"/>
            </w:pPr>
            <w:r w:rsidRPr="00EA48F7">
              <w:rPr>
                <w:b/>
                <w:bCs/>
              </w:rPr>
              <w:t>TT</w:t>
            </w:r>
          </w:p>
        </w:tc>
        <w:tc>
          <w:tcPr>
            <w:tcW w:w="2444" w:type="dxa"/>
            <w:gridSpan w:val="3"/>
            <w:shd w:val="clear" w:color="auto" w:fill="FFFFFF"/>
            <w:vAlign w:val="center"/>
            <w:hideMark/>
          </w:tcPr>
          <w:p w:rsidR="00A047DA" w:rsidRPr="00EA48F7" w:rsidRDefault="00A047DA" w:rsidP="00A854FA">
            <w:pPr>
              <w:spacing w:line="168" w:lineRule="atLeast"/>
              <w:jc w:val="center"/>
            </w:pPr>
            <w:r w:rsidRPr="00EA48F7">
              <w:rPr>
                <w:b/>
                <w:bCs/>
              </w:rPr>
              <w:t>Tên loài</w:t>
            </w:r>
          </w:p>
        </w:tc>
        <w:tc>
          <w:tcPr>
            <w:tcW w:w="2277" w:type="dxa"/>
            <w:gridSpan w:val="3"/>
            <w:shd w:val="clear" w:color="auto" w:fill="FFFFFF"/>
            <w:vAlign w:val="center"/>
            <w:hideMark/>
          </w:tcPr>
          <w:p w:rsidR="00A047DA" w:rsidRPr="00EA48F7" w:rsidRDefault="00A047DA" w:rsidP="00A854FA">
            <w:pPr>
              <w:spacing w:line="168" w:lineRule="atLeast"/>
              <w:jc w:val="center"/>
            </w:pPr>
            <w:r w:rsidRPr="00EA48F7">
              <w:rPr>
                <w:b/>
                <w:bCs/>
              </w:rPr>
              <w:t>Số lượng đề nghị nuôi trồng, lưu giữ nguồn gen, mẫu vật di truyền tại cơ sở</w:t>
            </w:r>
          </w:p>
        </w:tc>
        <w:tc>
          <w:tcPr>
            <w:tcW w:w="737" w:type="dxa"/>
            <w:vMerge w:val="restart"/>
            <w:shd w:val="clear" w:color="auto" w:fill="FFFFFF"/>
            <w:vAlign w:val="center"/>
            <w:hideMark/>
          </w:tcPr>
          <w:p w:rsidR="00A047DA" w:rsidRPr="00EA48F7" w:rsidRDefault="00A047DA" w:rsidP="00A854FA">
            <w:pPr>
              <w:spacing w:line="168" w:lineRule="atLeast"/>
              <w:jc w:val="center"/>
            </w:pPr>
            <w:r w:rsidRPr="00EA48F7">
              <w:rPr>
                <w:b/>
                <w:bCs/>
              </w:rPr>
              <w:t>Tổng số lượng</w:t>
            </w:r>
          </w:p>
        </w:tc>
        <w:tc>
          <w:tcPr>
            <w:tcW w:w="1121" w:type="dxa"/>
            <w:vMerge w:val="restart"/>
            <w:shd w:val="clear" w:color="auto" w:fill="FFFFFF"/>
            <w:vAlign w:val="center"/>
            <w:hideMark/>
          </w:tcPr>
          <w:p w:rsidR="00A047DA" w:rsidRPr="00EA48F7" w:rsidRDefault="00A047DA" w:rsidP="00A854FA">
            <w:pPr>
              <w:spacing w:line="168" w:lineRule="atLeast"/>
              <w:jc w:val="center"/>
            </w:pPr>
            <w:r w:rsidRPr="00EA48F7">
              <w:rPr>
                <w:b/>
                <w:bCs/>
              </w:rPr>
              <w:t>Số lượng cá thể/mẫu vật được nuôi trồng, nhân giống tại cơ sở</w:t>
            </w:r>
          </w:p>
        </w:tc>
        <w:tc>
          <w:tcPr>
            <w:tcW w:w="1045" w:type="dxa"/>
            <w:vMerge w:val="restart"/>
            <w:shd w:val="clear" w:color="auto" w:fill="FFFFFF"/>
            <w:vAlign w:val="center"/>
            <w:hideMark/>
          </w:tcPr>
          <w:p w:rsidR="00A047DA" w:rsidRPr="00EA48F7" w:rsidRDefault="00A047DA" w:rsidP="00A854FA">
            <w:pPr>
              <w:spacing w:line="168" w:lineRule="atLeast"/>
              <w:jc w:val="center"/>
            </w:pPr>
            <w:r w:rsidRPr="00EA48F7">
              <w:rPr>
                <w:b/>
                <w:bCs/>
              </w:rPr>
              <w:t>Số lượng loài, cá thể/mẫu vật mới được tiếp nhận tại cơ sở</w:t>
            </w:r>
          </w:p>
        </w:tc>
        <w:tc>
          <w:tcPr>
            <w:tcW w:w="1068" w:type="dxa"/>
            <w:vMerge w:val="restart"/>
            <w:shd w:val="clear" w:color="auto" w:fill="FFFFFF"/>
            <w:vAlign w:val="center"/>
            <w:hideMark/>
          </w:tcPr>
          <w:p w:rsidR="00A047DA" w:rsidRPr="00EA48F7" w:rsidRDefault="00A047DA" w:rsidP="00A854FA">
            <w:pPr>
              <w:spacing w:line="168" w:lineRule="atLeast"/>
              <w:jc w:val="center"/>
            </w:pPr>
            <w:r w:rsidRPr="00EA48F7">
              <w:rPr>
                <w:b/>
                <w:bCs/>
              </w:rPr>
              <w:t>Số lượng cá thể được trồng lại tự nhiên/trao đổi</w:t>
            </w:r>
          </w:p>
        </w:tc>
        <w:tc>
          <w:tcPr>
            <w:tcW w:w="1280" w:type="dxa"/>
            <w:vMerge w:val="restart"/>
            <w:shd w:val="clear" w:color="auto" w:fill="FFFFFF"/>
            <w:vAlign w:val="center"/>
            <w:hideMark/>
          </w:tcPr>
          <w:p w:rsidR="00A047DA" w:rsidRPr="00EA48F7" w:rsidRDefault="00A047DA" w:rsidP="00A854FA">
            <w:pPr>
              <w:spacing w:line="168" w:lineRule="atLeast"/>
              <w:jc w:val="center"/>
            </w:pPr>
            <w:r w:rsidRPr="00EA48F7">
              <w:rPr>
                <w:b/>
                <w:bCs/>
              </w:rPr>
              <w:t>Số lượng cá thể/mẫu vật bị chết/hỏng khi nuôi trồng, lưu giữ</w:t>
            </w:r>
          </w:p>
        </w:tc>
        <w:tc>
          <w:tcPr>
            <w:tcW w:w="1603" w:type="dxa"/>
            <w:vMerge w:val="restart"/>
            <w:shd w:val="clear" w:color="auto" w:fill="FFFFFF"/>
            <w:vAlign w:val="center"/>
            <w:hideMark/>
          </w:tcPr>
          <w:p w:rsidR="00A047DA" w:rsidRPr="00EA48F7" w:rsidRDefault="00A047DA" w:rsidP="00A854FA">
            <w:pPr>
              <w:spacing w:line="168" w:lineRule="atLeast"/>
              <w:jc w:val="center"/>
            </w:pPr>
            <w:r w:rsidRPr="00EA48F7">
              <w:rPr>
                <w:b/>
                <w:bCs/>
              </w:rPr>
              <w:t>Phương án xử lý cá thể/mẫu vật bị chết/hỏng tại cơ sở</w:t>
            </w:r>
          </w:p>
        </w:tc>
        <w:tc>
          <w:tcPr>
            <w:tcW w:w="994" w:type="dxa"/>
            <w:vMerge w:val="restart"/>
            <w:shd w:val="clear" w:color="auto" w:fill="FFFFFF"/>
            <w:vAlign w:val="center"/>
            <w:hideMark/>
          </w:tcPr>
          <w:p w:rsidR="00A047DA" w:rsidRPr="00EA48F7" w:rsidRDefault="00A047DA" w:rsidP="00A854FA">
            <w:pPr>
              <w:spacing w:line="168" w:lineRule="atLeast"/>
              <w:jc w:val="center"/>
            </w:pPr>
            <w:r w:rsidRPr="00EA48F7">
              <w:rPr>
                <w:b/>
                <w:bCs/>
              </w:rPr>
              <w:t>Ghi chú</w:t>
            </w:r>
          </w:p>
        </w:tc>
      </w:tr>
      <w:tr w:rsidR="00A047DA" w:rsidRPr="00EA48F7" w:rsidTr="00A854FA">
        <w:trPr>
          <w:tblCellSpacing w:w="0" w:type="dxa"/>
        </w:trPr>
        <w:tc>
          <w:tcPr>
            <w:tcW w:w="0" w:type="auto"/>
            <w:vMerge/>
            <w:shd w:val="clear" w:color="auto" w:fill="FFFFFF"/>
            <w:vAlign w:val="center"/>
            <w:hideMark/>
          </w:tcPr>
          <w:p w:rsidR="00A047DA" w:rsidRPr="00EA48F7" w:rsidRDefault="00A047DA" w:rsidP="00A854FA"/>
        </w:tc>
        <w:tc>
          <w:tcPr>
            <w:tcW w:w="854" w:type="dxa"/>
            <w:shd w:val="clear" w:color="auto" w:fill="FFFFFF"/>
            <w:vAlign w:val="center"/>
            <w:hideMark/>
          </w:tcPr>
          <w:p w:rsidR="00A047DA" w:rsidRPr="00EA48F7" w:rsidRDefault="00A047DA" w:rsidP="00A854FA">
            <w:pPr>
              <w:spacing w:line="168" w:lineRule="atLeast"/>
              <w:jc w:val="center"/>
            </w:pPr>
            <w:r w:rsidRPr="00EA48F7">
              <w:t>Tên Việt Nam</w:t>
            </w:r>
          </w:p>
        </w:tc>
        <w:tc>
          <w:tcPr>
            <w:tcW w:w="936" w:type="dxa"/>
            <w:shd w:val="clear" w:color="auto" w:fill="FFFFFF"/>
            <w:vAlign w:val="center"/>
            <w:hideMark/>
          </w:tcPr>
          <w:p w:rsidR="00A047DA" w:rsidRPr="00EA48F7" w:rsidRDefault="00A047DA" w:rsidP="00A854FA">
            <w:pPr>
              <w:spacing w:line="168" w:lineRule="atLeast"/>
              <w:jc w:val="center"/>
            </w:pPr>
            <w:r w:rsidRPr="00EA48F7">
              <w:t>Tên địa phương (nếu có)</w:t>
            </w:r>
          </w:p>
        </w:tc>
        <w:tc>
          <w:tcPr>
            <w:tcW w:w="654" w:type="dxa"/>
            <w:shd w:val="clear" w:color="auto" w:fill="FFFFFF"/>
            <w:vAlign w:val="center"/>
            <w:hideMark/>
          </w:tcPr>
          <w:p w:rsidR="00A047DA" w:rsidRPr="00EA48F7" w:rsidRDefault="00A047DA" w:rsidP="00A854FA">
            <w:pPr>
              <w:spacing w:line="168" w:lineRule="atLeast"/>
              <w:jc w:val="center"/>
            </w:pPr>
            <w:r w:rsidRPr="00EA48F7">
              <w:t>Tên khoa học</w:t>
            </w:r>
          </w:p>
        </w:tc>
        <w:tc>
          <w:tcPr>
            <w:tcW w:w="846" w:type="dxa"/>
            <w:shd w:val="clear" w:color="auto" w:fill="FFFFFF"/>
            <w:vAlign w:val="center"/>
            <w:hideMark/>
          </w:tcPr>
          <w:p w:rsidR="00A047DA" w:rsidRPr="00EA48F7" w:rsidRDefault="00A047DA" w:rsidP="00A854FA">
            <w:pPr>
              <w:spacing w:line="168" w:lineRule="atLeast"/>
              <w:jc w:val="center"/>
            </w:pPr>
            <w:r w:rsidRPr="00EA48F7">
              <w:t>Nuôi trồng</w:t>
            </w:r>
          </w:p>
        </w:tc>
        <w:tc>
          <w:tcPr>
            <w:tcW w:w="877" w:type="dxa"/>
            <w:shd w:val="clear" w:color="auto" w:fill="FFFFFF"/>
            <w:vAlign w:val="center"/>
            <w:hideMark/>
          </w:tcPr>
          <w:p w:rsidR="00A047DA" w:rsidRPr="00EA48F7" w:rsidRDefault="00A047DA" w:rsidP="00A854FA">
            <w:pPr>
              <w:spacing w:line="168" w:lineRule="atLeast"/>
              <w:jc w:val="center"/>
            </w:pPr>
            <w:r w:rsidRPr="00EA48F7">
              <w:t>Nguồn gen</w:t>
            </w:r>
          </w:p>
        </w:tc>
        <w:tc>
          <w:tcPr>
            <w:tcW w:w="554" w:type="dxa"/>
            <w:shd w:val="clear" w:color="auto" w:fill="FFFFFF"/>
            <w:vAlign w:val="center"/>
            <w:hideMark/>
          </w:tcPr>
          <w:p w:rsidR="00A047DA" w:rsidRPr="00EA48F7" w:rsidRDefault="00A047DA" w:rsidP="00A854FA">
            <w:pPr>
              <w:spacing w:line="168" w:lineRule="atLeast"/>
              <w:jc w:val="center"/>
            </w:pPr>
            <w:r w:rsidRPr="00EA48F7">
              <w:t>Mẫu vật</w:t>
            </w:r>
          </w:p>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c>
          <w:tcPr>
            <w:tcW w:w="0" w:type="auto"/>
            <w:vMerge/>
            <w:shd w:val="clear" w:color="auto" w:fill="FFFFFF"/>
            <w:vAlign w:val="center"/>
            <w:hideMark/>
          </w:tcPr>
          <w:p w:rsidR="00A047DA" w:rsidRPr="00EA48F7" w:rsidRDefault="00A047DA" w:rsidP="00A854FA"/>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rPr>
                <w:b/>
                <w:bCs/>
              </w:rPr>
              <w:t>I</w:t>
            </w:r>
          </w:p>
        </w:tc>
        <w:tc>
          <w:tcPr>
            <w:tcW w:w="11575" w:type="dxa"/>
            <w:gridSpan w:val="12"/>
            <w:shd w:val="clear" w:color="auto" w:fill="FFFFFF"/>
            <w:hideMark/>
          </w:tcPr>
          <w:p w:rsidR="00A047DA" w:rsidRPr="00EA48F7" w:rsidRDefault="00A047DA" w:rsidP="00A854FA">
            <w:pPr>
              <w:spacing w:line="168" w:lineRule="atLeast"/>
            </w:pPr>
            <w:r w:rsidRPr="00EA48F7">
              <w:rPr>
                <w:b/>
                <w:bCs/>
              </w:rPr>
              <w:t>Thực vật (bao gồm nấm lớn)</w:t>
            </w:r>
          </w:p>
        </w:tc>
        <w:tc>
          <w:tcPr>
            <w:tcW w:w="994" w:type="dxa"/>
            <w:shd w:val="clear" w:color="auto" w:fill="FFFFFF"/>
            <w:hideMark/>
          </w:tcPr>
          <w:p w:rsidR="00A047DA" w:rsidRPr="00EA48F7" w:rsidRDefault="00A047DA" w:rsidP="00A854FA">
            <w:pPr>
              <w:spacing w:line="168" w:lineRule="atLeast"/>
            </w:pPr>
            <w:r w:rsidRPr="00EA48F7">
              <w:rPr>
                <w:b/>
                <w:bCs/>
              </w:rPr>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t>1</w:t>
            </w:r>
          </w:p>
        </w:tc>
        <w:tc>
          <w:tcPr>
            <w:tcW w:w="854" w:type="dxa"/>
            <w:shd w:val="clear" w:color="auto" w:fill="FFFFFF"/>
            <w:hideMark/>
          </w:tcPr>
          <w:p w:rsidR="00A047DA" w:rsidRPr="00EA48F7" w:rsidRDefault="00A047DA" w:rsidP="00A854FA">
            <w:pPr>
              <w:spacing w:line="168" w:lineRule="atLeast"/>
            </w:pPr>
            <w:r w:rsidRPr="00EA48F7">
              <w:t> </w:t>
            </w:r>
          </w:p>
        </w:tc>
        <w:tc>
          <w:tcPr>
            <w:tcW w:w="936" w:type="dxa"/>
            <w:shd w:val="clear" w:color="auto" w:fill="FFFFFF"/>
            <w:hideMark/>
          </w:tcPr>
          <w:p w:rsidR="00A047DA" w:rsidRPr="00EA48F7" w:rsidRDefault="00A047DA" w:rsidP="00A854FA">
            <w:pPr>
              <w:spacing w:line="168" w:lineRule="atLeast"/>
            </w:pPr>
            <w:r w:rsidRPr="00EA48F7">
              <w:t> </w:t>
            </w:r>
          </w:p>
        </w:tc>
        <w:tc>
          <w:tcPr>
            <w:tcW w:w="654" w:type="dxa"/>
            <w:shd w:val="clear" w:color="auto" w:fill="FFFFFF"/>
            <w:hideMark/>
          </w:tcPr>
          <w:p w:rsidR="00A047DA" w:rsidRPr="00EA48F7" w:rsidRDefault="00A047DA" w:rsidP="00A854FA">
            <w:pPr>
              <w:spacing w:line="168" w:lineRule="atLeast"/>
            </w:pPr>
            <w:r w:rsidRPr="00EA48F7">
              <w:t> </w:t>
            </w:r>
          </w:p>
        </w:tc>
        <w:tc>
          <w:tcPr>
            <w:tcW w:w="846" w:type="dxa"/>
            <w:shd w:val="clear" w:color="auto" w:fill="FFFFFF"/>
            <w:hideMark/>
          </w:tcPr>
          <w:p w:rsidR="00A047DA" w:rsidRPr="00EA48F7" w:rsidRDefault="00A047DA" w:rsidP="00A854FA">
            <w:pPr>
              <w:spacing w:line="168" w:lineRule="atLeast"/>
            </w:pPr>
            <w:r w:rsidRPr="00EA48F7">
              <w:t> </w:t>
            </w:r>
          </w:p>
        </w:tc>
        <w:tc>
          <w:tcPr>
            <w:tcW w:w="877" w:type="dxa"/>
            <w:shd w:val="clear" w:color="auto" w:fill="FFFFFF"/>
            <w:hideMark/>
          </w:tcPr>
          <w:p w:rsidR="00A047DA" w:rsidRPr="00EA48F7" w:rsidRDefault="00A047DA" w:rsidP="00A854FA">
            <w:pPr>
              <w:spacing w:line="168" w:lineRule="atLeast"/>
            </w:pPr>
            <w:r w:rsidRPr="00EA48F7">
              <w:t> </w:t>
            </w:r>
          </w:p>
        </w:tc>
        <w:tc>
          <w:tcPr>
            <w:tcW w:w="554" w:type="dxa"/>
            <w:shd w:val="clear" w:color="auto" w:fill="FFFFFF"/>
            <w:hideMark/>
          </w:tcPr>
          <w:p w:rsidR="00A047DA" w:rsidRPr="00EA48F7" w:rsidRDefault="00A047DA" w:rsidP="00A854FA">
            <w:pPr>
              <w:spacing w:line="168" w:lineRule="atLeast"/>
            </w:pPr>
            <w:r w:rsidRPr="00EA48F7">
              <w:t> </w:t>
            </w:r>
          </w:p>
        </w:tc>
        <w:tc>
          <w:tcPr>
            <w:tcW w:w="737" w:type="dxa"/>
            <w:shd w:val="clear" w:color="auto" w:fill="FFFFFF"/>
            <w:hideMark/>
          </w:tcPr>
          <w:p w:rsidR="00A047DA" w:rsidRPr="00EA48F7" w:rsidRDefault="00A047DA" w:rsidP="00A854FA">
            <w:pPr>
              <w:spacing w:line="168" w:lineRule="atLeast"/>
            </w:pPr>
            <w:r w:rsidRPr="00EA48F7">
              <w:t> </w:t>
            </w:r>
          </w:p>
        </w:tc>
        <w:tc>
          <w:tcPr>
            <w:tcW w:w="1121" w:type="dxa"/>
            <w:shd w:val="clear" w:color="auto" w:fill="FFFFFF"/>
            <w:hideMark/>
          </w:tcPr>
          <w:p w:rsidR="00A047DA" w:rsidRPr="00EA48F7" w:rsidRDefault="00A047DA" w:rsidP="00A854FA">
            <w:pPr>
              <w:spacing w:line="168" w:lineRule="atLeast"/>
            </w:pPr>
            <w:r w:rsidRPr="00EA48F7">
              <w:t> </w:t>
            </w:r>
          </w:p>
        </w:tc>
        <w:tc>
          <w:tcPr>
            <w:tcW w:w="1045" w:type="dxa"/>
            <w:shd w:val="clear" w:color="auto" w:fill="FFFFFF"/>
            <w:hideMark/>
          </w:tcPr>
          <w:p w:rsidR="00A047DA" w:rsidRPr="00EA48F7" w:rsidRDefault="00A047DA" w:rsidP="00A854FA">
            <w:pPr>
              <w:spacing w:line="168" w:lineRule="atLeast"/>
            </w:pPr>
            <w:r w:rsidRPr="00EA48F7">
              <w:t> </w:t>
            </w:r>
          </w:p>
        </w:tc>
        <w:tc>
          <w:tcPr>
            <w:tcW w:w="1068" w:type="dxa"/>
            <w:shd w:val="clear" w:color="auto" w:fill="FFFFFF"/>
            <w:hideMark/>
          </w:tcPr>
          <w:p w:rsidR="00A047DA" w:rsidRPr="00EA48F7" w:rsidRDefault="00A047DA" w:rsidP="00A854FA">
            <w:pPr>
              <w:spacing w:line="168" w:lineRule="atLeast"/>
            </w:pPr>
            <w:r w:rsidRPr="00EA48F7">
              <w:t> </w:t>
            </w:r>
          </w:p>
        </w:tc>
        <w:tc>
          <w:tcPr>
            <w:tcW w:w="1280" w:type="dxa"/>
            <w:shd w:val="clear" w:color="auto" w:fill="FFFFFF"/>
            <w:hideMark/>
          </w:tcPr>
          <w:p w:rsidR="00A047DA" w:rsidRPr="00EA48F7" w:rsidRDefault="00A047DA" w:rsidP="00A854FA">
            <w:pPr>
              <w:spacing w:line="168" w:lineRule="atLeast"/>
            </w:pPr>
            <w:r w:rsidRPr="00EA48F7">
              <w:t> </w:t>
            </w:r>
          </w:p>
        </w:tc>
        <w:tc>
          <w:tcPr>
            <w:tcW w:w="1603" w:type="dxa"/>
            <w:shd w:val="clear" w:color="auto" w:fill="FFFFFF"/>
            <w:hideMark/>
          </w:tcPr>
          <w:p w:rsidR="00A047DA" w:rsidRPr="00EA48F7" w:rsidRDefault="00A047DA" w:rsidP="00A854FA">
            <w:pPr>
              <w:spacing w:line="168" w:lineRule="atLeast"/>
            </w:pPr>
            <w:r w:rsidRPr="00EA48F7">
              <w:t> </w:t>
            </w:r>
          </w:p>
        </w:tc>
        <w:tc>
          <w:tcPr>
            <w:tcW w:w="994" w:type="dxa"/>
            <w:shd w:val="clear" w:color="auto" w:fill="FFFFFF"/>
            <w:hideMark/>
          </w:tcPr>
          <w:p w:rsidR="00A047DA" w:rsidRPr="00EA48F7" w:rsidRDefault="00A047DA" w:rsidP="00A854FA">
            <w:pPr>
              <w:spacing w:line="168" w:lineRule="atLeast"/>
            </w:pPr>
            <w:r w:rsidRPr="00EA48F7">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t>...</w:t>
            </w:r>
          </w:p>
        </w:tc>
        <w:tc>
          <w:tcPr>
            <w:tcW w:w="854" w:type="dxa"/>
            <w:shd w:val="clear" w:color="auto" w:fill="FFFFFF"/>
            <w:hideMark/>
          </w:tcPr>
          <w:p w:rsidR="00A047DA" w:rsidRPr="00EA48F7" w:rsidRDefault="00A047DA" w:rsidP="00A854FA">
            <w:pPr>
              <w:spacing w:line="168" w:lineRule="atLeast"/>
            </w:pPr>
            <w:r w:rsidRPr="00EA48F7">
              <w:t> </w:t>
            </w:r>
          </w:p>
        </w:tc>
        <w:tc>
          <w:tcPr>
            <w:tcW w:w="936" w:type="dxa"/>
            <w:shd w:val="clear" w:color="auto" w:fill="FFFFFF"/>
            <w:hideMark/>
          </w:tcPr>
          <w:p w:rsidR="00A047DA" w:rsidRPr="00EA48F7" w:rsidRDefault="00A047DA" w:rsidP="00A854FA">
            <w:pPr>
              <w:spacing w:line="168" w:lineRule="atLeast"/>
            </w:pPr>
            <w:r w:rsidRPr="00EA48F7">
              <w:t> </w:t>
            </w:r>
          </w:p>
        </w:tc>
        <w:tc>
          <w:tcPr>
            <w:tcW w:w="654" w:type="dxa"/>
            <w:shd w:val="clear" w:color="auto" w:fill="FFFFFF"/>
            <w:hideMark/>
          </w:tcPr>
          <w:p w:rsidR="00A047DA" w:rsidRPr="00EA48F7" w:rsidRDefault="00A047DA" w:rsidP="00A854FA">
            <w:pPr>
              <w:spacing w:line="168" w:lineRule="atLeast"/>
            </w:pPr>
            <w:r w:rsidRPr="00EA48F7">
              <w:t> </w:t>
            </w:r>
          </w:p>
        </w:tc>
        <w:tc>
          <w:tcPr>
            <w:tcW w:w="846" w:type="dxa"/>
            <w:shd w:val="clear" w:color="auto" w:fill="FFFFFF"/>
            <w:hideMark/>
          </w:tcPr>
          <w:p w:rsidR="00A047DA" w:rsidRPr="00EA48F7" w:rsidRDefault="00A047DA" w:rsidP="00A854FA">
            <w:pPr>
              <w:spacing w:line="168" w:lineRule="atLeast"/>
            </w:pPr>
            <w:r w:rsidRPr="00EA48F7">
              <w:t> </w:t>
            </w:r>
          </w:p>
        </w:tc>
        <w:tc>
          <w:tcPr>
            <w:tcW w:w="877" w:type="dxa"/>
            <w:shd w:val="clear" w:color="auto" w:fill="FFFFFF"/>
            <w:hideMark/>
          </w:tcPr>
          <w:p w:rsidR="00A047DA" w:rsidRPr="00EA48F7" w:rsidRDefault="00A047DA" w:rsidP="00A854FA">
            <w:pPr>
              <w:spacing w:line="168" w:lineRule="atLeast"/>
            </w:pPr>
            <w:r w:rsidRPr="00EA48F7">
              <w:t> </w:t>
            </w:r>
          </w:p>
        </w:tc>
        <w:tc>
          <w:tcPr>
            <w:tcW w:w="554" w:type="dxa"/>
            <w:shd w:val="clear" w:color="auto" w:fill="FFFFFF"/>
            <w:hideMark/>
          </w:tcPr>
          <w:p w:rsidR="00A047DA" w:rsidRPr="00EA48F7" w:rsidRDefault="00A047DA" w:rsidP="00A854FA">
            <w:pPr>
              <w:spacing w:line="168" w:lineRule="atLeast"/>
            </w:pPr>
            <w:r w:rsidRPr="00EA48F7">
              <w:t> </w:t>
            </w:r>
          </w:p>
        </w:tc>
        <w:tc>
          <w:tcPr>
            <w:tcW w:w="737" w:type="dxa"/>
            <w:shd w:val="clear" w:color="auto" w:fill="FFFFFF"/>
            <w:hideMark/>
          </w:tcPr>
          <w:p w:rsidR="00A047DA" w:rsidRPr="00EA48F7" w:rsidRDefault="00A047DA" w:rsidP="00A854FA">
            <w:pPr>
              <w:spacing w:line="168" w:lineRule="atLeast"/>
            </w:pPr>
            <w:r w:rsidRPr="00EA48F7">
              <w:t> </w:t>
            </w:r>
          </w:p>
        </w:tc>
        <w:tc>
          <w:tcPr>
            <w:tcW w:w="1121" w:type="dxa"/>
            <w:shd w:val="clear" w:color="auto" w:fill="FFFFFF"/>
            <w:hideMark/>
          </w:tcPr>
          <w:p w:rsidR="00A047DA" w:rsidRPr="00EA48F7" w:rsidRDefault="00A047DA" w:rsidP="00A854FA">
            <w:pPr>
              <w:spacing w:line="168" w:lineRule="atLeast"/>
            </w:pPr>
            <w:r w:rsidRPr="00EA48F7">
              <w:t> </w:t>
            </w:r>
          </w:p>
        </w:tc>
        <w:tc>
          <w:tcPr>
            <w:tcW w:w="1045" w:type="dxa"/>
            <w:shd w:val="clear" w:color="auto" w:fill="FFFFFF"/>
            <w:hideMark/>
          </w:tcPr>
          <w:p w:rsidR="00A047DA" w:rsidRPr="00EA48F7" w:rsidRDefault="00A047DA" w:rsidP="00A854FA">
            <w:pPr>
              <w:spacing w:line="168" w:lineRule="atLeast"/>
            </w:pPr>
            <w:r w:rsidRPr="00EA48F7">
              <w:t> </w:t>
            </w:r>
          </w:p>
        </w:tc>
        <w:tc>
          <w:tcPr>
            <w:tcW w:w="1068" w:type="dxa"/>
            <w:shd w:val="clear" w:color="auto" w:fill="FFFFFF"/>
            <w:hideMark/>
          </w:tcPr>
          <w:p w:rsidR="00A047DA" w:rsidRPr="00EA48F7" w:rsidRDefault="00A047DA" w:rsidP="00A854FA">
            <w:pPr>
              <w:spacing w:line="168" w:lineRule="atLeast"/>
            </w:pPr>
            <w:r w:rsidRPr="00EA48F7">
              <w:t> </w:t>
            </w:r>
          </w:p>
        </w:tc>
        <w:tc>
          <w:tcPr>
            <w:tcW w:w="1280" w:type="dxa"/>
            <w:shd w:val="clear" w:color="auto" w:fill="FFFFFF"/>
            <w:hideMark/>
          </w:tcPr>
          <w:p w:rsidR="00A047DA" w:rsidRPr="00EA48F7" w:rsidRDefault="00A047DA" w:rsidP="00A854FA">
            <w:pPr>
              <w:spacing w:line="168" w:lineRule="atLeast"/>
            </w:pPr>
            <w:r w:rsidRPr="00EA48F7">
              <w:t> </w:t>
            </w:r>
          </w:p>
        </w:tc>
        <w:tc>
          <w:tcPr>
            <w:tcW w:w="1603" w:type="dxa"/>
            <w:shd w:val="clear" w:color="auto" w:fill="FFFFFF"/>
            <w:hideMark/>
          </w:tcPr>
          <w:p w:rsidR="00A047DA" w:rsidRPr="00EA48F7" w:rsidRDefault="00A047DA" w:rsidP="00A854FA">
            <w:pPr>
              <w:spacing w:line="168" w:lineRule="atLeast"/>
            </w:pPr>
            <w:r w:rsidRPr="00EA48F7">
              <w:t> </w:t>
            </w:r>
          </w:p>
        </w:tc>
        <w:tc>
          <w:tcPr>
            <w:tcW w:w="994" w:type="dxa"/>
            <w:shd w:val="clear" w:color="auto" w:fill="FFFFFF"/>
            <w:hideMark/>
          </w:tcPr>
          <w:p w:rsidR="00A047DA" w:rsidRPr="00EA48F7" w:rsidRDefault="00A047DA" w:rsidP="00A854FA">
            <w:pPr>
              <w:spacing w:line="168" w:lineRule="atLeast"/>
            </w:pPr>
            <w:r w:rsidRPr="00EA48F7">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rPr>
                <w:b/>
                <w:bCs/>
              </w:rPr>
              <w:t>II</w:t>
            </w:r>
          </w:p>
        </w:tc>
        <w:tc>
          <w:tcPr>
            <w:tcW w:w="11575" w:type="dxa"/>
            <w:gridSpan w:val="12"/>
            <w:shd w:val="clear" w:color="auto" w:fill="FFFFFF"/>
            <w:hideMark/>
          </w:tcPr>
          <w:p w:rsidR="00A047DA" w:rsidRPr="00EA48F7" w:rsidRDefault="00A047DA" w:rsidP="00A854FA">
            <w:pPr>
              <w:spacing w:line="168" w:lineRule="atLeast"/>
            </w:pPr>
            <w:r w:rsidRPr="00EA48F7">
              <w:rPr>
                <w:b/>
                <w:bCs/>
              </w:rPr>
              <w:t>Vi sinh vật và vi nấm</w:t>
            </w:r>
          </w:p>
        </w:tc>
        <w:tc>
          <w:tcPr>
            <w:tcW w:w="994" w:type="dxa"/>
            <w:shd w:val="clear" w:color="auto" w:fill="FFFFFF"/>
            <w:hideMark/>
          </w:tcPr>
          <w:p w:rsidR="00A047DA" w:rsidRPr="00EA48F7" w:rsidRDefault="00A047DA" w:rsidP="00A854FA">
            <w:pPr>
              <w:spacing w:line="168" w:lineRule="atLeast"/>
            </w:pPr>
            <w:r w:rsidRPr="00EA48F7">
              <w:rPr>
                <w:b/>
                <w:bCs/>
              </w:rPr>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t>1</w:t>
            </w:r>
          </w:p>
        </w:tc>
        <w:tc>
          <w:tcPr>
            <w:tcW w:w="854" w:type="dxa"/>
            <w:shd w:val="clear" w:color="auto" w:fill="FFFFFF"/>
            <w:hideMark/>
          </w:tcPr>
          <w:p w:rsidR="00A047DA" w:rsidRPr="00EA48F7" w:rsidRDefault="00A047DA" w:rsidP="00A854FA">
            <w:pPr>
              <w:spacing w:line="168" w:lineRule="atLeast"/>
            </w:pPr>
            <w:r w:rsidRPr="00EA48F7">
              <w:t> </w:t>
            </w:r>
          </w:p>
        </w:tc>
        <w:tc>
          <w:tcPr>
            <w:tcW w:w="936" w:type="dxa"/>
            <w:shd w:val="clear" w:color="auto" w:fill="FFFFFF"/>
            <w:hideMark/>
          </w:tcPr>
          <w:p w:rsidR="00A047DA" w:rsidRPr="00EA48F7" w:rsidRDefault="00A047DA" w:rsidP="00A854FA">
            <w:pPr>
              <w:spacing w:line="168" w:lineRule="atLeast"/>
            </w:pPr>
            <w:r w:rsidRPr="00EA48F7">
              <w:t> </w:t>
            </w:r>
          </w:p>
        </w:tc>
        <w:tc>
          <w:tcPr>
            <w:tcW w:w="654" w:type="dxa"/>
            <w:shd w:val="clear" w:color="auto" w:fill="FFFFFF"/>
            <w:hideMark/>
          </w:tcPr>
          <w:p w:rsidR="00A047DA" w:rsidRPr="00EA48F7" w:rsidRDefault="00A047DA" w:rsidP="00A854FA">
            <w:pPr>
              <w:spacing w:line="168" w:lineRule="atLeast"/>
            </w:pPr>
            <w:r w:rsidRPr="00EA48F7">
              <w:t> </w:t>
            </w:r>
          </w:p>
        </w:tc>
        <w:tc>
          <w:tcPr>
            <w:tcW w:w="846" w:type="dxa"/>
            <w:shd w:val="clear" w:color="auto" w:fill="FFFFFF"/>
            <w:hideMark/>
          </w:tcPr>
          <w:p w:rsidR="00A047DA" w:rsidRPr="00EA48F7" w:rsidRDefault="00A047DA" w:rsidP="00A854FA">
            <w:pPr>
              <w:spacing w:line="168" w:lineRule="atLeast"/>
            </w:pPr>
            <w:r w:rsidRPr="00EA48F7">
              <w:t> </w:t>
            </w:r>
          </w:p>
        </w:tc>
        <w:tc>
          <w:tcPr>
            <w:tcW w:w="877" w:type="dxa"/>
            <w:shd w:val="clear" w:color="auto" w:fill="FFFFFF"/>
            <w:hideMark/>
          </w:tcPr>
          <w:p w:rsidR="00A047DA" w:rsidRPr="00EA48F7" w:rsidRDefault="00A047DA" w:rsidP="00A854FA">
            <w:pPr>
              <w:spacing w:line="168" w:lineRule="atLeast"/>
            </w:pPr>
            <w:r w:rsidRPr="00EA48F7">
              <w:t> </w:t>
            </w:r>
          </w:p>
        </w:tc>
        <w:tc>
          <w:tcPr>
            <w:tcW w:w="554" w:type="dxa"/>
            <w:shd w:val="clear" w:color="auto" w:fill="FFFFFF"/>
            <w:hideMark/>
          </w:tcPr>
          <w:p w:rsidR="00A047DA" w:rsidRPr="00EA48F7" w:rsidRDefault="00A047DA" w:rsidP="00A854FA">
            <w:pPr>
              <w:spacing w:line="168" w:lineRule="atLeast"/>
            </w:pPr>
            <w:r w:rsidRPr="00EA48F7">
              <w:t> </w:t>
            </w:r>
          </w:p>
        </w:tc>
        <w:tc>
          <w:tcPr>
            <w:tcW w:w="737" w:type="dxa"/>
            <w:shd w:val="clear" w:color="auto" w:fill="FFFFFF"/>
            <w:hideMark/>
          </w:tcPr>
          <w:p w:rsidR="00A047DA" w:rsidRPr="00EA48F7" w:rsidRDefault="00A047DA" w:rsidP="00A854FA">
            <w:pPr>
              <w:spacing w:line="168" w:lineRule="atLeast"/>
            </w:pPr>
            <w:r w:rsidRPr="00EA48F7">
              <w:t> </w:t>
            </w:r>
          </w:p>
        </w:tc>
        <w:tc>
          <w:tcPr>
            <w:tcW w:w="1121" w:type="dxa"/>
            <w:shd w:val="clear" w:color="auto" w:fill="FFFFFF"/>
            <w:hideMark/>
          </w:tcPr>
          <w:p w:rsidR="00A047DA" w:rsidRPr="00EA48F7" w:rsidRDefault="00A047DA" w:rsidP="00A854FA">
            <w:pPr>
              <w:spacing w:line="168" w:lineRule="atLeast"/>
            </w:pPr>
            <w:r w:rsidRPr="00EA48F7">
              <w:t> </w:t>
            </w:r>
          </w:p>
        </w:tc>
        <w:tc>
          <w:tcPr>
            <w:tcW w:w="1045" w:type="dxa"/>
            <w:shd w:val="clear" w:color="auto" w:fill="FFFFFF"/>
            <w:hideMark/>
          </w:tcPr>
          <w:p w:rsidR="00A047DA" w:rsidRPr="00EA48F7" w:rsidRDefault="00A047DA" w:rsidP="00A854FA">
            <w:pPr>
              <w:spacing w:line="168" w:lineRule="atLeast"/>
            </w:pPr>
            <w:r w:rsidRPr="00EA48F7">
              <w:t> </w:t>
            </w:r>
          </w:p>
        </w:tc>
        <w:tc>
          <w:tcPr>
            <w:tcW w:w="1068" w:type="dxa"/>
            <w:shd w:val="clear" w:color="auto" w:fill="FFFFFF"/>
            <w:hideMark/>
          </w:tcPr>
          <w:p w:rsidR="00A047DA" w:rsidRPr="00EA48F7" w:rsidRDefault="00A047DA" w:rsidP="00A854FA">
            <w:pPr>
              <w:spacing w:line="168" w:lineRule="atLeast"/>
            </w:pPr>
            <w:r w:rsidRPr="00EA48F7">
              <w:t> </w:t>
            </w:r>
          </w:p>
        </w:tc>
        <w:tc>
          <w:tcPr>
            <w:tcW w:w="1280" w:type="dxa"/>
            <w:shd w:val="clear" w:color="auto" w:fill="FFFFFF"/>
            <w:hideMark/>
          </w:tcPr>
          <w:p w:rsidR="00A047DA" w:rsidRPr="00EA48F7" w:rsidRDefault="00A047DA" w:rsidP="00A854FA">
            <w:pPr>
              <w:spacing w:line="168" w:lineRule="atLeast"/>
            </w:pPr>
            <w:r w:rsidRPr="00EA48F7">
              <w:t> </w:t>
            </w:r>
          </w:p>
        </w:tc>
        <w:tc>
          <w:tcPr>
            <w:tcW w:w="1603" w:type="dxa"/>
            <w:shd w:val="clear" w:color="auto" w:fill="FFFFFF"/>
            <w:hideMark/>
          </w:tcPr>
          <w:p w:rsidR="00A047DA" w:rsidRPr="00EA48F7" w:rsidRDefault="00A047DA" w:rsidP="00A854FA">
            <w:pPr>
              <w:spacing w:line="168" w:lineRule="atLeast"/>
            </w:pPr>
            <w:r w:rsidRPr="00EA48F7">
              <w:t> </w:t>
            </w:r>
          </w:p>
        </w:tc>
        <w:tc>
          <w:tcPr>
            <w:tcW w:w="994" w:type="dxa"/>
            <w:shd w:val="clear" w:color="auto" w:fill="FFFFFF"/>
            <w:hideMark/>
          </w:tcPr>
          <w:p w:rsidR="00A047DA" w:rsidRPr="00EA48F7" w:rsidRDefault="00A047DA" w:rsidP="00A854FA">
            <w:pPr>
              <w:spacing w:line="168" w:lineRule="atLeast"/>
            </w:pPr>
            <w:r w:rsidRPr="00EA48F7">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t>...</w:t>
            </w:r>
          </w:p>
        </w:tc>
        <w:tc>
          <w:tcPr>
            <w:tcW w:w="854" w:type="dxa"/>
            <w:shd w:val="clear" w:color="auto" w:fill="FFFFFF"/>
            <w:hideMark/>
          </w:tcPr>
          <w:p w:rsidR="00A047DA" w:rsidRPr="00EA48F7" w:rsidRDefault="00A047DA" w:rsidP="00A854FA">
            <w:pPr>
              <w:spacing w:line="168" w:lineRule="atLeast"/>
            </w:pPr>
            <w:r w:rsidRPr="00EA48F7">
              <w:t> </w:t>
            </w:r>
          </w:p>
        </w:tc>
        <w:tc>
          <w:tcPr>
            <w:tcW w:w="936" w:type="dxa"/>
            <w:shd w:val="clear" w:color="auto" w:fill="FFFFFF"/>
            <w:hideMark/>
          </w:tcPr>
          <w:p w:rsidR="00A047DA" w:rsidRPr="00EA48F7" w:rsidRDefault="00A047DA" w:rsidP="00A854FA">
            <w:pPr>
              <w:spacing w:line="168" w:lineRule="atLeast"/>
            </w:pPr>
            <w:r w:rsidRPr="00EA48F7">
              <w:t> </w:t>
            </w:r>
          </w:p>
        </w:tc>
        <w:tc>
          <w:tcPr>
            <w:tcW w:w="654" w:type="dxa"/>
            <w:shd w:val="clear" w:color="auto" w:fill="FFFFFF"/>
            <w:hideMark/>
          </w:tcPr>
          <w:p w:rsidR="00A047DA" w:rsidRPr="00EA48F7" w:rsidRDefault="00A047DA" w:rsidP="00A854FA">
            <w:pPr>
              <w:spacing w:line="168" w:lineRule="atLeast"/>
            </w:pPr>
            <w:r w:rsidRPr="00EA48F7">
              <w:t> </w:t>
            </w:r>
          </w:p>
        </w:tc>
        <w:tc>
          <w:tcPr>
            <w:tcW w:w="846" w:type="dxa"/>
            <w:shd w:val="clear" w:color="auto" w:fill="FFFFFF"/>
            <w:hideMark/>
          </w:tcPr>
          <w:p w:rsidR="00A047DA" w:rsidRPr="00EA48F7" w:rsidRDefault="00A047DA" w:rsidP="00A854FA">
            <w:pPr>
              <w:spacing w:line="168" w:lineRule="atLeast"/>
            </w:pPr>
            <w:r w:rsidRPr="00EA48F7">
              <w:t> </w:t>
            </w:r>
          </w:p>
        </w:tc>
        <w:tc>
          <w:tcPr>
            <w:tcW w:w="877" w:type="dxa"/>
            <w:shd w:val="clear" w:color="auto" w:fill="FFFFFF"/>
            <w:hideMark/>
          </w:tcPr>
          <w:p w:rsidR="00A047DA" w:rsidRPr="00EA48F7" w:rsidRDefault="00A047DA" w:rsidP="00A854FA">
            <w:pPr>
              <w:spacing w:line="168" w:lineRule="atLeast"/>
            </w:pPr>
            <w:r w:rsidRPr="00EA48F7">
              <w:t> </w:t>
            </w:r>
          </w:p>
        </w:tc>
        <w:tc>
          <w:tcPr>
            <w:tcW w:w="554" w:type="dxa"/>
            <w:shd w:val="clear" w:color="auto" w:fill="FFFFFF"/>
            <w:hideMark/>
          </w:tcPr>
          <w:p w:rsidR="00A047DA" w:rsidRPr="00EA48F7" w:rsidRDefault="00A047DA" w:rsidP="00A854FA">
            <w:pPr>
              <w:spacing w:line="168" w:lineRule="atLeast"/>
            </w:pPr>
            <w:r w:rsidRPr="00EA48F7">
              <w:t> </w:t>
            </w:r>
          </w:p>
        </w:tc>
        <w:tc>
          <w:tcPr>
            <w:tcW w:w="737" w:type="dxa"/>
            <w:shd w:val="clear" w:color="auto" w:fill="FFFFFF"/>
            <w:hideMark/>
          </w:tcPr>
          <w:p w:rsidR="00A047DA" w:rsidRPr="00EA48F7" w:rsidRDefault="00A047DA" w:rsidP="00A854FA">
            <w:pPr>
              <w:spacing w:line="168" w:lineRule="atLeast"/>
            </w:pPr>
            <w:r w:rsidRPr="00EA48F7">
              <w:t> </w:t>
            </w:r>
          </w:p>
        </w:tc>
        <w:tc>
          <w:tcPr>
            <w:tcW w:w="1121" w:type="dxa"/>
            <w:shd w:val="clear" w:color="auto" w:fill="FFFFFF"/>
            <w:hideMark/>
          </w:tcPr>
          <w:p w:rsidR="00A047DA" w:rsidRPr="00EA48F7" w:rsidRDefault="00A047DA" w:rsidP="00A854FA">
            <w:pPr>
              <w:spacing w:line="168" w:lineRule="atLeast"/>
            </w:pPr>
            <w:r w:rsidRPr="00EA48F7">
              <w:t> </w:t>
            </w:r>
          </w:p>
        </w:tc>
        <w:tc>
          <w:tcPr>
            <w:tcW w:w="1045" w:type="dxa"/>
            <w:shd w:val="clear" w:color="auto" w:fill="FFFFFF"/>
            <w:hideMark/>
          </w:tcPr>
          <w:p w:rsidR="00A047DA" w:rsidRPr="00EA48F7" w:rsidRDefault="00A047DA" w:rsidP="00A854FA">
            <w:pPr>
              <w:spacing w:line="168" w:lineRule="atLeast"/>
            </w:pPr>
            <w:r w:rsidRPr="00EA48F7">
              <w:t> </w:t>
            </w:r>
          </w:p>
        </w:tc>
        <w:tc>
          <w:tcPr>
            <w:tcW w:w="1068" w:type="dxa"/>
            <w:shd w:val="clear" w:color="auto" w:fill="FFFFFF"/>
            <w:hideMark/>
          </w:tcPr>
          <w:p w:rsidR="00A047DA" w:rsidRPr="00EA48F7" w:rsidRDefault="00A047DA" w:rsidP="00A854FA">
            <w:pPr>
              <w:spacing w:line="168" w:lineRule="atLeast"/>
            </w:pPr>
            <w:r w:rsidRPr="00EA48F7">
              <w:t> </w:t>
            </w:r>
          </w:p>
        </w:tc>
        <w:tc>
          <w:tcPr>
            <w:tcW w:w="1280" w:type="dxa"/>
            <w:shd w:val="clear" w:color="auto" w:fill="FFFFFF"/>
            <w:hideMark/>
          </w:tcPr>
          <w:p w:rsidR="00A047DA" w:rsidRPr="00EA48F7" w:rsidRDefault="00A047DA" w:rsidP="00A854FA">
            <w:pPr>
              <w:spacing w:line="168" w:lineRule="atLeast"/>
            </w:pPr>
            <w:r w:rsidRPr="00EA48F7">
              <w:t> </w:t>
            </w:r>
          </w:p>
        </w:tc>
        <w:tc>
          <w:tcPr>
            <w:tcW w:w="1603" w:type="dxa"/>
            <w:shd w:val="clear" w:color="auto" w:fill="FFFFFF"/>
            <w:hideMark/>
          </w:tcPr>
          <w:p w:rsidR="00A047DA" w:rsidRPr="00EA48F7" w:rsidRDefault="00A047DA" w:rsidP="00A854FA">
            <w:pPr>
              <w:spacing w:line="168" w:lineRule="atLeast"/>
            </w:pPr>
            <w:r w:rsidRPr="00EA48F7">
              <w:t> </w:t>
            </w:r>
          </w:p>
        </w:tc>
        <w:tc>
          <w:tcPr>
            <w:tcW w:w="994" w:type="dxa"/>
            <w:shd w:val="clear" w:color="auto" w:fill="FFFFFF"/>
            <w:hideMark/>
          </w:tcPr>
          <w:p w:rsidR="00A047DA" w:rsidRPr="00EA48F7" w:rsidRDefault="00A047DA" w:rsidP="00A854FA">
            <w:pPr>
              <w:spacing w:line="168" w:lineRule="atLeast"/>
            </w:pPr>
            <w:r w:rsidRPr="00EA48F7">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rPr>
                <w:b/>
                <w:bCs/>
              </w:rPr>
              <w:t>III</w:t>
            </w:r>
          </w:p>
        </w:tc>
        <w:tc>
          <w:tcPr>
            <w:tcW w:w="11575" w:type="dxa"/>
            <w:gridSpan w:val="12"/>
            <w:shd w:val="clear" w:color="auto" w:fill="FFFFFF"/>
            <w:hideMark/>
          </w:tcPr>
          <w:p w:rsidR="00A047DA" w:rsidRPr="00EA48F7" w:rsidRDefault="00A047DA" w:rsidP="00A854FA">
            <w:pPr>
              <w:spacing w:line="168" w:lineRule="atLeast"/>
            </w:pPr>
            <w:r w:rsidRPr="00EA48F7">
              <w:rPr>
                <w:b/>
                <w:bCs/>
              </w:rPr>
              <w:t>Nguồn gen của loài/Mẫu vật di truyền</w:t>
            </w:r>
          </w:p>
        </w:tc>
        <w:tc>
          <w:tcPr>
            <w:tcW w:w="994" w:type="dxa"/>
            <w:shd w:val="clear" w:color="auto" w:fill="FFFFFF"/>
            <w:hideMark/>
          </w:tcPr>
          <w:p w:rsidR="00A047DA" w:rsidRPr="00EA48F7" w:rsidRDefault="00A047DA" w:rsidP="00A854FA">
            <w:pPr>
              <w:spacing w:line="168" w:lineRule="atLeast"/>
            </w:pPr>
            <w:r w:rsidRPr="00EA48F7">
              <w:rPr>
                <w:b/>
                <w:bCs/>
              </w:rPr>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t>1</w:t>
            </w:r>
          </w:p>
        </w:tc>
        <w:tc>
          <w:tcPr>
            <w:tcW w:w="854" w:type="dxa"/>
            <w:shd w:val="clear" w:color="auto" w:fill="FFFFFF"/>
            <w:hideMark/>
          </w:tcPr>
          <w:p w:rsidR="00A047DA" w:rsidRPr="00EA48F7" w:rsidRDefault="00A047DA" w:rsidP="00A854FA">
            <w:pPr>
              <w:spacing w:line="168" w:lineRule="atLeast"/>
            </w:pPr>
            <w:r w:rsidRPr="00EA48F7">
              <w:t> </w:t>
            </w:r>
          </w:p>
        </w:tc>
        <w:tc>
          <w:tcPr>
            <w:tcW w:w="936" w:type="dxa"/>
            <w:shd w:val="clear" w:color="auto" w:fill="FFFFFF"/>
            <w:hideMark/>
          </w:tcPr>
          <w:p w:rsidR="00A047DA" w:rsidRPr="00EA48F7" w:rsidRDefault="00A047DA" w:rsidP="00A854FA">
            <w:pPr>
              <w:spacing w:line="168" w:lineRule="atLeast"/>
            </w:pPr>
            <w:r w:rsidRPr="00EA48F7">
              <w:t> </w:t>
            </w:r>
          </w:p>
        </w:tc>
        <w:tc>
          <w:tcPr>
            <w:tcW w:w="654" w:type="dxa"/>
            <w:shd w:val="clear" w:color="auto" w:fill="FFFFFF"/>
            <w:hideMark/>
          </w:tcPr>
          <w:p w:rsidR="00A047DA" w:rsidRPr="00EA48F7" w:rsidRDefault="00A047DA" w:rsidP="00A854FA">
            <w:pPr>
              <w:spacing w:line="168" w:lineRule="atLeast"/>
            </w:pPr>
            <w:r w:rsidRPr="00EA48F7">
              <w:t> </w:t>
            </w:r>
          </w:p>
        </w:tc>
        <w:tc>
          <w:tcPr>
            <w:tcW w:w="846" w:type="dxa"/>
            <w:shd w:val="clear" w:color="auto" w:fill="FFFFFF"/>
            <w:hideMark/>
          </w:tcPr>
          <w:p w:rsidR="00A047DA" w:rsidRPr="00EA48F7" w:rsidRDefault="00A047DA" w:rsidP="00A854FA">
            <w:pPr>
              <w:spacing w:line="168" w:lineRule="atLeast"/>
            </w:pPr>
            <w:r w:rsidRPr="00EA48F7">
              <w:t> </w:t>
            </w:r>
          </w:p>
        </w:tc>
        <w:tc>
          <w:tcPr>
            <w:tcW w:w="877" w:type="dxa"/>
            <w:shd w:val="clear" w:color="auto" w:fill="FFFFFF"/>
            <w:hideMark/>
          </w:tcPr>
          <w:p w:rsidR="00A047DA" w:rsidRPr="00EA48F7" w:rsidRDefault="00A047DA" w:rsidP="00A854FA">
            <w:pPr>
              <w:spacing w:line="168" w:lineRule="atLeast"/>
            </w:pPr>
            <w:r w:rsidRPr="00EA48F7">
              <w:t> </w:t>
            </w:r>
          </w:p>
        </w:tc>
        <w:tc>
          <w:tcPr>
            <w:tcW w:w="554" w:type="dxa"/>
            <w:shd w:val="clear" w:color="auto" w:fill="FFFFFF"/>
            <w:hideMark/>
          </w:tcPr>
          <w:p w:rsidR="00A047DA" w:rsidRPr="00EA48F7" w:rsidRDefault="00A047DA" w:rsidP="00A854FA">
            <w:pPr>
              <w:spacing w:line="168" w:lineRule="atLeast"/>
            </w:pPr>
            <w:r w:rsidRPr="00EA48F7">
              <w:t> </w:t>
            </w:r>
          </w:p>
        </w:tc>
        <w:tc>
          <w:tcPr>
            <w:tcW w:w="737" w:type="dxa"/>
            <w:shd w:val="clear" w:color="auto" w:fill="FFFFFF"/>
            <w:hideMark/>
          </w:tcPr>
          <w:p w:rsidR="00A047DA" w:rsidRPr="00EA48F7" w:rsidRDefault="00A047DA" w:rsidP="00A854FA">
            <w:pPr>
              <w:spacing w:line="168" w:lineRule="atLeast"/>
            </w:pPr>
            <w:r w:rsidRPr="00EA48F7">
              <w:t> </w:t>
            </w:r>
          </w:p>
        </w:tc>
        <w:tc>
          <w:tcPr>
            <w:tcW w:w="1121" w:type="dxa"/>
            <w:shd w:val="clear" w:color="auto" w:fill="FFFFFF"/>
            <w:hideMark/>
          </w:tcPr>
          <w:p w:rsidR="00A047DA" w:rsidRPr="00EA48F7" w:rsidRDefault="00A047DA" w:rsidP="00A854FA">
            <w:pPr>
              <w:spacing w:line="168" w:lineRule="atLeast"/>
            </w:pPr>
            <w:r w:rsidRPr="00EA48F7">
              <w:t> </w:t>
            </w:r>
          </w:p>
        </w:tc>
        <w:tc>
          <w:tcPr>
            <w:tcW w:w="1045" w:type="dxa"/>
            <w:shd w:val="clear" w:color="auto" w:fill="FFFFFF"/>
            <w:hideMark/>
          </w:tcPr>
          <w:p w:rsidR="00A047DA" w:rsidRPr="00EA48F7" w:rsidRDefault="00A047DA" w:rsidP="00A854FA">
            <w:pPr>
              <w:spacing w:line="168" w:lineRule="atLeast"/>
            </w:pPr>
            <w:r w:rsidRPr="00EA48F7">
              <w:t> </w:t>
            </w:r>
          </w:p>
        </w:tc>
        <w:tc>
          <w:tcPr>
            <w:tcW w:w="1068" w:type="dxa"/>
            <w:shd w:val="clear" w:color="auto" w:fill="FFFFFF"/>
            <w:hideMark/>
          </w:tcPr>
          <w:p w:rsidR="00A047DA" w:rsidRPr="00EA48F7" w:rsidRDefault="00A047DA" w:rsidP="00A854FA">
            <w:pPr>
              <w:spacing w:line="168" w:lineRule="atLeast"/>
            </w:pPr>
            <w:r w:rsidRPr="00EA48F7">
              <w:t> </w:t>
            </w:r>
          </w:p>
        </w:tc>
        <w:tc>
          <w:tcPr>
            <w:tcW w:w="1280" w:type="dxa"/>
            <w:shd w:val="clear" w:color="auto" w:fill="FFFFFF"/>
            <w:hideMark/>
          </w:tcPr>
          <w:p w:rsidR="00A047DA" w:rsidRPr="00EA48F7" w:rsidRDefault="00A047DA" w:rsidP="00A854FA">
            <w:pPr>
              <w:spacing w:line="168" w:lineRule="atLeast"/>
            </w:pPr>
            <w:r w:rsidRPr="00EA48F7">
              <w:t> </w:t>
            </w:r>
          </w:p>
        </w:tc>
        <w:tc>
          <w:tcPr>
            <w:tcW w:w="1603" w:type="dxa"/>
            <w:shd w:val="clear" w:color="auto" w:fill="FFFFFF"/>
            <w:hideMark/>
          </w:tcPr>
          <w:p w:rsidR="00A047DA" w:rsidRPr="00EA48F7" w:rsidRDefault="00A047DA" w:rsidP="00A854FA">
            <w:pPr>
              <w:spacing w:line="168" w:lineRule="atLeast"/>
            </w:pPr>
            <w:r w:rsidRPr="00EA48F7">
              <w:t> </w:t>
            </w:r>
          </w:p>
        </w:tc>
        <w:tc>
          <w:tcPr>
            <w:tcW w:w="994" w:type="dxa"/>
            <w:shd w:val="clear" w:color="auto" w:fill="FFFFFF"/>
            <w:hideMark/>
          </w:tcPr>
          <w:p w:rsidR="00A047DA" w:rsidRPr="00EA48F7" w:rsidRDefault="00A047DA" w:rsidP="00A854FA">
            <w:pPr>
              <w:spacing w:line="168" w:lineRule="atLeast"/>
            </w:pPr>
            <w:r w:rsidRPr="00EA48F7">
              <w:t> </w:t>
            </w:r>
          </w:p>
        </w:tc>
      </w:tr>
      <w:tr w:rsidR="00A047DA" w:rsidRPr="00EA48F7" w:rsidTr="00A854FA">
        <w:trPr>
          <w:tblCellSpacing w:w="0" w:type="dxa"/>
        </w:trPr>
        <w:tc>
          <w:tcPr>
            <w:tcW w:w="396" w:type="dxa"/>
            <w:shd w:val="clear" w:color="auto" w:fill="FFFFFF"/>
            <w:hideMark/>
          </w:tcPr>
          <w:p w:rsidR="00A047DA" w:rsidRPr="00EA48F7" w:rsidRDefault="00A047DA" w:rsidP="00A854FA">
            <w:pPr>
              <w:spacing w:line="168" w:lineRule="atLeast"/>
              <w:jc w:val="center"/>
            </w:pPr>
            <w:r w:rsidRPr="00EA48F7">
              <w:t>...</w:t>
            </w:r>
          </w:p>
        </w:tc>
        <w:tc>
          <w:tcPr>
            <w:tcW w:w="854" w:type="dxa"/>
            <w:shd w:val="clear" w:color="auto" w:fill="FFFFFF"/>
            <w:hideMark/>
          </w:tcPr>
          <w:p w:rsidR="00A047DA" w:rsidRPr="00EA48F7" w:rsidRDefault="00A047DA" w:rsidP="00A854FA">
            <w:pPr>
              <w:spacing w:line="168" w:lineRule="atLeast"/>
            </w:pPr>
            <w:r w:rsidRPr="00EA48F7">
              <w:t> </w:t>
            </w:r>
          </w:p>
        </w:tc>
        <w:tc>
          <w:tcPr>
            <w:tcW w:w="936" w:type="dxa"/>
            <w:shd w:val="clear" w:color="auto" w:fill="FFFFFF"/>
            <w:hideMark/>
          </w:tcPr>
          <w:p w:rsidR="00A047DA" w:rsidRPr="00EA48F7" w:rsidRDefault="00A047DA" w:rsidP="00A854FA">
            <w:pPr>
              <w:spacing w:line="168" w:lineRule="atLeast"/>
            </w:pPr>
            <w:r w:rsidRPr="00EA48F7">
              <w:t> </w:t>
            </w:r>
          </w:p>
        </w:tc>
        <w:tc>
          <w:tcPr>
            <w:tcW w:w="654" w:type="dxa"/>
            <w:shd w:val="clear" w:color="auto" w:fill="FFFFFF"/>
            <w:hideMark/>
          </w:tcPr>
          <w:p w:rsidR="00A047DA" w:rsidRPr="00EA48F7" w:rsidRDefault="00A047DA" w:rsidP="00A854FA">
            <w:pPr>
              <w:spacing w:line="168" w:lineRule="atLeast"/>
            </w:pPr>
            <w:r w:rsidRPr="00EA48F7">
              <w:t> </w:t>
            </w:r>
          </w:p>
        </w:tc>
        <w:tc>
          <w:tcPr>
            <w:tcW w:w="846" w:type="dxa"/>
            <w:shd w:val="clear" w:color="auto" w:fill="FFFFFF"/>
            <w:hideMark/>
          </w:tcPr>
          <w:p w:rsidR="00A047DA" w:rsidRPr="00EA48F7" w:rsidRDefault="00A047DA" w:rsidP="00A854FA">
            <w:pPr>
              <w:spacing w:line="168" w:lineRule="atLeast"/>
            </w:pPr>
            <w:r w:rsidRPr="00EA48F7">
              <w:t> </w:t>
            </w:r>
          </w:p>
        </w:tc>
        <w:tc>
          <w:tcPr>
            <w:tcW w:w="877" w:type="dxa"/>
            <w:shd w:val="clear" w:color="auto" w:fill="FFFFFF"/>
            <w:hideMark/>
          </w:tcPr>
          <w:p w:rsidR="00A047DA" w:rsidRPr="00EA48F7" w:rsidRDefault="00A047DA" w:rsidP="00A854FA">
            <w:pPr>
              <w:spacing w:line="168" w:lineRule="atLeast"/>
            </w:pPr>
            <w:r w:rsidRPr="00EA48F7">
              <w:t> </w:t>
            </w:r>
          </w:p>
        </w:tc>
        <w:tc>
          <w:tcPr>
            <w:tcW w:w="554" w:type="dxa"/>
            <w:shd w:val="clear" w:color="auto" w:fill="FFFFFF"/>
            <w:hideMark/>
          </w:tcPr>
          <w:p w:rsidR="00A047DA" w:rsidRPr="00EA48F7" w:rsidRDefault="00A047DA" w:rsidP="00A854FA">
            <w:pPr>
              <w:spacing w:line="168" w:lineRule="atLeast"/>
            </w:pPr>
            <w:r w:rsidRPr="00EA48F7">
              <w:t> </w:t>
            </w:r>
          </w:p>
        </w:tc>
        <w:tc>
          <w:tcPr>
            <w:tcW w:w="737" w:type="dxa"/>
            <w:shd w:val="clear" w:color="auto" w:fill="FFFFFF"/>
            <w:hideMark/>
          </w:tcPr>
          <w:p w:rsidR="00A047DA" w:rsidRPr="00EA48F7" w:rsidRDefault="00A047DA" w:rsidP="00A854FA">
            <w:pPr>
              <w:spacing w:line="168" w:lineRule="atLeast"/>
            </w:pPr>
            <w:r w:rsidRPr="00EA48F7">
              <w:t> </w:t>
            </w:r>
          </w:p>
        </w:tc>
        <w:tc>
          <w:tcPr>
            <w:tcW w:w="1121" w:type="dxa"/>
            <w:shd w:val="clear" w:color="auto" w:fill="FFFFFF"/>
            <w:hideMark/>
          </w:tcPr>
          <w:p w:rsidR="00A047DA" w:rsidRPr="00EA48F7" w:rsidRDefault="00A047DA" w:rsidP="00A854FA">
            <w:pPr>
              <w:spacing w:line="168" w:lineRule="atLeast"/>
            </w:pPr>
            <w:r w:rsidRPr="00EA48F7">
              <w:t> </w:t>
            </w:r>
          </w:p>
        </w:tc>
        <w:tc>
          <w:tcPr>
            <w:tcW w:w="1045" w:type="dxa"/>
            <w:shd w:val="clear" w:color="auto" w:fill="FFFFFF"/>
            <w:hideMark/>
          </w:tcPr>
          <w:p w:rsidR="00A047DA" w:rsidRPr="00EA48F7" w:rsidRDefault="00A047DA" w:rsidP="00A854FA">
            <w:pPr>
              <w:spacing w:line="168" w:lineRule="atLeast"/>
            </w:pPr>
            <w:r w:rsidRPr="00EA48F7">
              <w:t> </w:t>
            </w:r>
          </w:p>
        </w:tc>
        <w:tc>
          <w:tcPr>
            <w:tcW w:w="1068" w:type="dxa"/>
            <w:shd w:val="clear" w:color="auto" w:fill="FFFFFF"/>
            <w:hideMark/>
          </w:tcPr>
          <w:p w:rsidR="00A047DA" w:rsidRPr="00EA48F7" w:rsidRDefault="00A047DA" w:rsidP="00A854FA">
            <w:pPr>
              <w:spacing w:line="168" w:lineRule="atLeast"/>
            </w:pPr>
            <w:r w:rsidRPr="00EA48F7">
              <w:t> </w:t>
            </w:r>
          </w:p>
        </w:tc>
        <w:tc>
          <w:tcPr>
            <w:tcW w:w="1280" w:type="dxa"/>
            <w:shd w:val="clear" w:color="auto" w:fill="FFFFFF"/>
            <w:hideMark/>
          </w:tcPr>
          <w:p w:rsidR="00A047DA" w:rsidRPr="00EA48F7" w:rsidRDefault="00A047DA" w:rsidP="00A854FA">
            <w:pPr>
              <w:spacing w:line="168" w:lineRule="atLeast"/>
            </w:pPr>
            <w:r w:rsidRPr="00EA48F7">
              <w:t> </w:t>
            </w:r>
          </w:p>
        </w:tc>
        <w:tc>
          <w:tcPr>
            <w:tcW w:w="1603" w:type="dxa"/>
            <w:shd w:val="clear" w:color="auto" w:fill="FFFFFF"/>
            <w:hideMark/>
          </w:tcPr>
          <w:p w:rsidR="00A047DA" w:rsidRPr="00EA48F7" w:rsidRDefault="00A047DA" w:rsidP="00A854FA">
            <w:pPr>
              <w:spacing w:line="168" w:lineRule="atLeast"/>
            </w:pPr>
            <w:r w:rsidRPr="00EA48F7">
              <w:t> </w:t>
            </w:r>
          </w:p>
        </w:tc>
        <w:tc>
          <w:tcPr>
            <w:tcW w:w="994" w:type="dxa"/>
            <w:shd w:val="clear" w:color="auto" w:fill="FFFFFF"/>
            <w:hideMark/>
          </w:tcPr>
          <w:p w:rsidR="00A047DA" w:rsidRPr="00EA48F7" w:rsidRDefault="00A047DA" w:rsidP="00A854FA">
            <w:pPr>
              <w:spacing w:line="168" w:lineRule="atLeast"/>
            </w:pPr>
            <w:r w:rsidRPr="00EA48F7">
              <w:t> </w:t>
            </w:r>
          </w:p>
        </w:tc>
      </w:tr>
    </w:tbl>
    <w:p w:rsidR="00A047DA" w:rsidRPr="00EA48F7" w:rsidRDefault="00A047DA" w:rsidP="00A047DA">
      <w:pPr>
        <w:shd w:val="clear" w:color="auto" w:fill="FFFFFF"/>
        <w:spacing w:before="120" w:after="120" w:line="168" w:lineRule="atLeast"/>
      </w:pPr>
      <w:r w:rsidRPr="00EA48F7">
        <w:rPr>
          <w:b/>
          <w:bCs/>
          <w:lang w:val="vi-VN"/>
        </w:rPr>
        <w:t>5. Những khó khăn, vướng mắc và đề xuất, kiến nghị</w:t>
      </w:r>
    </w:p>
    <w:p w:rsidR="00A047DA" w:rsidRPr="00EA48F7" w:rsidRDefault="00A047DA" w:rsidP="00A047DA">
      <w:pPr>
        <w:shd w:val="clear" w:color="auto" w:fill="FFFFFF"/>
        <w:spacing w:before="120" w:after="120" w:line="168" w:lineRule="atLeast"/>
      </w:pPr>
      <w:r w:rsidRPr="00EA48F7">
        <w:rPr>
          <w:lang w:val="vi-VN"/>
        </w:rPr>
        <w:t>5.1. Khó khăn, vướng mắc.</w:t>
      </w:r>
    </w:p>
    <w:p w:rsidR="00A047DA" w:rsidRPr="00EA48F7" w:rsidRDefault="00A047DA" w:rsidP="00A047DA">
      <w:pPr>
        <w:shd w:val="clear" w:color="auto" w:fill="FFFFFF"/>
        <w:spacing w:before="120" w:after="120" w:line="168" w:lineRule="atLeast"/>
      </w:pPr>
      <w:r w:rsidRPr="00EA48F7">
        <w:rPr>
          <w:lang w:val="vi-VN"/>
        </w:rPr>
        <w:t>5.2. Đề xuất và kiến nghị.</w:t>
      </w:r>
    </w:p>
    <w:p w:rsidR="00A047DA" w:rsidRPr="003A0538" w:rsidRDefault="00A047DA" w:rsidP="00A047DA">
      <w:pPr>
        <w:shd w:val="clear" w:color="auto" w:fill="FFFFFF"/>
        <w:spacing w:before="120" w:after="120" w:line="168" w:lineRule="atLeast"/>
        <w:rPr>
          <w:sz w:val="12"/>
          <w:szCs w:val="12"/>
        </w:rPr>
      </w:pPr>
      <w:r w:rsidRPr="00EA48F7">
        <w:rPr>
          <w:lang w:val="vi-VN"/>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8"/>
        <w:gridCol w:w="4648"/>
      </w:tblGrid>
      <w:tr w:rsidR="00A047DA" w:rsidRPr="00EA48F7" w:rsidTr="00A854FA">
        <w:trPr>
          <w:tblCellSpacing w:w="0" w:type="dxa"/>
        </w:trPr>
        <w:tc>
          <w:tcPr>
            <w:tcW w:w="4208" w:type="dxa"/>
            <w:shd w:val="clear" w:color="auto" w:fill="FFFFFF"/>
            <w:tcMar>
              <w:top w:w="0" w:type="dxa"/>
              <w:left w:w="108" w:type="dxa"/>
              <w:bottom w:w="0" w:type="dxa"/>
              <w:right w:w="108" w:type="dxa"/>
            </w:tcMar>
            <w:hideMark/>
          </w:tcPr>
          <w:p w:rsidR="00A047DA" w:rsidRPr="003A0538" w:rsidRDefault="00A047DA" w:rsidP="00A854FA">
            <w:pPr>
              <w:spacing w:before="120" w:after="120" w:line="168" w:lineRule="atLeast"/>
              <w:rPr>
                <w:sz w:val="22"/>
                <w:szCs w:val="22"/>
              </w:rPr>
            </w:pPr>
            <w:r w:rsidRPr="003A0538">
              <w:rPr>
                <w:b/>
                <w:bCs/>
                <w:iCs/>
                <w:sz w:val="22"/>
                <w:szCs w:val="22"/>
              </w:rPr>
              <w:t> </w:t>
            </w:r>
          </w:p>
          <w:p w:rsidR="00A047DA" w:rsidRPr="003A0538" w:rsidRDefault="00A047DA" w:rsidP="00A854FA">
            <w:pPr>
              <w:spacing w:before="120" w:after="120" w:line="168" w:lineRule="atLeast"/>
              <w:rPr>
                <w:sz w:val="22"/>
                <w:szCs w:val="22"/>
              </w:rPr>
            </w:pPr>
            <w:r w:rsidRPr="003A0538">
              <w:rPr>
                <w:b/>
                <w:bCs/>
                <w:iCs/>
                <w:sz w:val="22"/>
                <w:szCs w:val="22"/>
              </w:rPr>
              <w:t>Nơi nhận:</w:t>
            </w:r>
            <w:r w:rsidRPr="003A0538">
              <w:rPr>
                <w:b/>
                <w:bCs/>
                <w:iCs/>
                <w:sz w:val="22"/>
                <w:szCs w:val="22"/>
              </w:rPr>
              <w:br/>
            </w:r>
            <w:r w:rsidRPr="003A0538">
              <w:rPr>
                <w:sz w:val="22"/>
                <w:szCs w:val="22"/>
              </w:rPr>
              <w:t>- Như trên;</w:t>
            </w:r>
            <w:r w:rsidRPr="003A0538">
              <w:rPr>
                <w:sz w:val="22"/>
                <w:szCs w:val="22"/>
              </w:rPr>
              <w:br/>
              <w:t>- Các Sở: Tài nguyên và Môi trường, Nông nghiệp và Phát triển nông thôn,...;</w:t>
            </w:r>
            <w:r w:rsidRPr="003A0538">
              <w:rPr>
                <w:sz w:val="22"/>
                <w:szCs w:val="22"/>
              </w:rPr>
              <w:br/>
              <w:t>- Bộ Tài nguyên và Môi trường;</w:t>
            </w:r>
            <w:r w:rsidRPr="003A0538">
              <w:rPr>
                <w:sz w:val="22"/>
                <w:szCs w:val="22"/>
              </w:rPr>
              <w:br/>
              <w:t>- Bộ Nông nghiệp và Phát triển nông thôn;</w:t>
            </w:r>
            <w:r w:rsidRPr="003A0538">
              <w:rPr>
                <w:sz w:val="22"/>
                <w:szCs w:val="22"/>
              </w:rPr>
              <w:br/>
              <w:t>- ……</w:t>
            </w:r>
            <w:r w:rsidRPr="003A0538">
              <w:rPr>
                <w:sz w:val="22"/>
                <w:szCs w:val="22"/>
              </w:rPr>
              <w:br/>
              <w:t>- Lưu.</w:t>
            </w:r>
          </w:p>
        </w:tc>
        <w:tc>
          <w:tcPr>
            <w:tcW w:w="4648" w:type="dxa"/>
            <w:shd w:val="clear" w:color="auto" w:fill="FFFFFF"/>
            <w:tcMar>
              <w:top w:w="0" w:type="dxa"/>
              <w:left w:w="108" w:type="dxa"/>
              <w:bottom w:w="0" w:type="dxa"/>
              <w:right w:w="108" w:type="dxa"/>
            </w:tcMar>
            <w:hideMark/>
          </w:tcPr>
          <w:p w:rsidR="00A047DA" w:rsidRPr="00EA48F7" w:rsidRDefault="00A047DA" w:rsidP="00A854FA">
            <w:pPr>
              <w:spacing w:before="120" w:after="120" w:line="168" w:lineRule="atLeast"/>
              <w:jc w:val="center"/>
            </w:pPr>
            <w:r w:rsidRPr="00EA48F7">
              <w:rPr>
                <w:iCs/>
              </w:rPr>
              <w:t>……., ngày…….tháng…….năm…....</w:t>
            </w:r>
            <w:r w:rsidRPr="00EA48F7">
              <w:rPr>
                <w:iCs/>
              </w:rPr>
              <w:br/>
              <w:t>(Ký, ghi họ tên, chức danh, đóng dấu (*))</w:t>
            </w:r>
          </w:p>
          <w:p w:rsidR="00A047DA" w:rsidRPr="00EA48F7" w:rsidRDefault="00A047DA" w:rsidP="00A854FA">
            <w:pPr>
              <w:spacing w:before="120" w:after="120" w:line="168" w:lineRule="atLeast"/>
            </w:pPr>
            <w:r w:rsidRPr="00EA48F7">
              <w:t> </w:t>
            </w:r>
          </w:p>
        </w:tc>
      </w:tr>
    </w:tbl>
    <w:p w:rsidR="00A047DA" w:rsidRPr="003A0538" w:rsidRDefault="00A047DA" w:rsidP="00A047DA">
      <w:pPr>
        <w:shd w:val="clear" w:color="auto" w:fill="FFFFFF"/>
        <w:spacing w:before="120" w:after="120" w:line="168" w:lineRule="atLeast"/>
        <w:rPr>
          <w:sz w:val="22"/>
          <w:szCs w:val="22"/>
        </w:rPr>
      </w:pPr>
      <w:r w:rsidRPr="003A0538">
        <w:rPr>
          <w:b/>
          <w:bCs/>
          <w:sz w:val="22"/>
          <w:szCs w:val="22"/>
          <w:lang w:val="vi-VN"/>
        </w:rPr>
        <w:t>Ghi chú:</w:t>
      </w:r>
    </w:p>
    <w:p w:rsidR="00A047DA" w:rsidRPr="003A0538" w:rsidRDefault="00A047DA" w:rsidP="00A047DA">
      <w:pPr>
        <w:shd w:val="clear" w:color="auto" w:fill="FFFFFF"/>
        <w:spacing w:before="120" w:after="120" w:line="168" w:lineRule="atLeast"/>
        <w:rPr>
          <w:sz w:val="22"/>
          <w:szCs w:val="22"/>
        </w:rPr>
      </w:pPr>
      <w:r w:rsidRPr="003A0538">
        <w:rPr>
          <w:sz w:val="22"/>
          <w:szCs w:val="22"/>
          <w:lang w:val="vi-VN"/>
        </w:rPr>
        <w:t>(*) Chỉ đóng dấu trong trường hợp chủ dự án là pháp nhân.</w:t>
      </w:r>
    </w:p>
    <w:p w:rsidR="006051D0" w:rsidRDefault="006051D0">
      <w:bookmarkStart w:id="0" w:name="_GoBack"/>
      <w:bookmarkEnd w:id="0"/>
    </w:p>
    <w:sectPr w:rsidR="00605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DA"/>
    <w:rsid w:val="006051D0"/>
    <w:rsid w:val="00A0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EC847-EABA-4D98-AE3E-5EE9961C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7DA"/>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dc:creator>
  <cp:keywords/>
  <dc:description/>
  <cp:lastModifiedBy>PGD</cp:lastModifiedBy>
  <cp:revision>1</cp:revision>
  <dcterms:created xsi:type="dcterms:W3CDTF">2021-01-07T02:03:00Z</dcterms:created>
  <dcterms:modified xsi:type="dcterms:W3CDTF">2021-01-07T02:03:00Z</dcterms:modified>
</cp:coreProperties>
</file>