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68" w:rsidRPr="00EB527F" w:rsidRDefault="00B77868" w:rsidP="00B77868">
      <w:pPr>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6164"/>
      </w:tblGrid>
      <w:tr w:rsidR="00B77868" w:rsidRPr="00EB527F" w:rsidTr="00951580">
        <w:tc>
          <w:tcPr>
            <w:tcW w:w="1826" w:type="pct"/>
            <w:tcBorders>
              <w:top w:val="nil"/>
              <w:left w:val="nil"/>
              <w:bottom w:val="nil"/>
              <w:right w:val="nil"/>
              <w:tl2br w:val="nil"/>
              <w:tr2bl w:val="nil"/>
            </w:tcBorders>
            <w:shd w:val="clear" w:color="auto" w:fill="auto"/>
            <w:tcMar>
              <w:top w:w="0" w:type="dxa"/>
              <w:left w:w="0" w:type="dxa"/>
              <w:bottom w:w="0" w:type="dxa"/>
              <w:right w:w="0" w:type="dxa"/>
            </w:tcMar>
          </w:tcPr>
          <w:p w:rsidR="00B77868" w:rsidRPr="00EB527F" w:rsidRDefault="00B77868" w:rsidP="00951580">
            <w:pPr>
              <w:spacing w:before="120"/>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l2br w:val="nil"/>
              <w:tr2bl w:val="nil"/>
            </w:tcBorders>
            <w:shd w:val="clear" w:color="auto" w:fill="auto"/>
            <w:tcMar>
              <w:top w:w="0" w:type="dxa"/>
              <w:left w:w="0" w:type="dxa"/>
              <w:bottom w:w="0" w:type="dxa"/>
              <w:right w:w="0" w:type="dxa"/>
            </w:tcMar>
          </w:tcPr>
          <w:p w:rsidR="00B77868" w:rsidRPr="00EB527F" w:rsidRDefault="00B77868" w:rsidP="00951580">
            <w:pPr>
              <w:spacing w:before="120"/>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B77868" w:rsidRPr="00EB527F" w:rsidRDefault="00B77868" w:rsidP="00B77868">
      <w:pPr>
        <w:jc w:val="center"/>
        <w:rPr>
          <w:sz w:val="26"/>
          <w:szCs w:val="26"/>
        </w:rPr>
      </w:pPr>
      <w:r w:rsidRPr="00EB527F">
        <w:rPr>
          <w:b/>
          <w:bCs/>
          <w:sz w:val="26"/>
          <w:szCs w:val="26"/>
          <w:lang w:val="vi-VN"/>
        </w:rPr>
        <w:t>BẢN KÊ KHAI</w:t>
      </w:r>
    </w:p>
    <w:p w:rsidR="00B77868" w:rsidRPr="00EB527F" w:rsidRDefault="00B77868" w:rsidP="00B77868">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B77868" w:rsidRPr="00EB527F" w:rsidRDefault="00B77868" w:rsidP="00B77868">
      <w:pPr>
        <w:spacing w:before="120" w:after="28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B77868" w:rsidRPr="00EB527F" w:rsidRDefault="00B77868" w:rsidP="00B77868">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B77868" w:rsidRPr="00EB527F" w:rsidRDefault="00B77868" w:rsidP="00B77868">
      <w:pPr>
        <w:jc w:val="both"/>
        <w:rPr>
          <w:sz w:val="26"/>
          <w:szCs w:val="26"/>
        </w:rPr>
      </w:pPr>
      <w:r w:rsidRPr="00EB527F">
        <w:rPr>
          <w:sz w:val="26"/>
          <w:szCs w:val="26"/>
          <w:lang w:val="vi-VN"/>
        </w:rPr>
        <w:t xml:space="preserve">1. Tên tổ chức, cá nhân kê khai: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2. Địa chỉ: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4. Người đại diện theo pháp luật: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5. Chức vụ: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6. Mã số thuế: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7. Tên công trình khai thác: </w:t>
      </w:r>
      <w:r w:rsidRPr="00EB527F">
        <w:rPr>
          <w:sz w:val="26"/>
          <w:szCs w:val="26"/>
        </w:rPr>
        <w:t>………………………………………………………</w:t>
      </w:r>
    </w:p>
    <w:p w:rsidR="00B77868" w:rsidRPr="00EB527F" w:rsidRDefault="00B77868" w:rsidP="00B77868">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B77868" w:rsidRPr="00EB527F" w:rsidRDefault="00B77868" w:rsidP="00B77868">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B77868" w:rsidRPr="00EB527F" w:rsidRDefault="00B77868" w:rsidP="00B77868">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B77868" w:rsidRPr="00EB527F" w:rsidRDefault="00B77868" w:rsidP="00B77868">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B77868" w:rsidRPr="00EB527F" w:rsidRDefault="00B77868" w:rsidP="00B77868">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B77868" w:rsidRPr="00EB527F" w:rsidRDefault="00B77868" w:rsidP="00B77868">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B77868" w:rsidRPr="00EB527F" w:rsidRDefault="00B77868" w:rsidP="00B77868">
      <w:pPr>
        <w:jc w:val="both"/>
        <w:rPr>
          <w:sz w:val="26"/>
          <w:szCs w:val="26"/>
        </w:rPr>
      </w:pPr>
      <w:r w:rsidRPr="00EB527F">
        <w:rPr>
          <w:sz w:val="26"/>
          <w:szCs w:val="26"/>
          <w:lang w:val="vi-VN"/>
        </w:rPr>
        <w:t>- Điện lượng trung bình hằng năm.</w:t>
      </w:r>
    </w:p>
    <w:p w:rsidR="00B77868" w:rsidRPr="00EB527F" w:rsidRDefault="00B77868" w:rsidP="00B77868">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B77868" w:rsidRPr="00EB527F" w:rsidRDefault="00B77868" w:rsidP="00B77868">
      <w:pPr>
        <w:jc w:val="both"/>
        <w:rPr>
          <w:sz w:val="26"/>
          <w:szCs w:val="26"/>
        </w:rPr>
      </w:pPr>
      <w:r w:rsidRPr="00EB527F">
        <w:rPr>
          <w:sz w:val="26"/>
          <w:szCs w:val="26"/>
          <w:lang w:val="vi-VN"/>
        </w:rPr>
        <w:t>- Giá để tính tiền cấp quyền khai thác cho sản xuất thủy điện.</w:t>
      </w:r>
    </w:p>
    <w:p w:rsidR="00B77868" w:rsidRPr="00EB527F" w:rsidRDefault="00B77868" w:rsidP="00B77868">
      <w:pPr>
        <w:jc w:val="both"/>
        <w:rPr>
          <w:sz w:val="26"/>
          <w:szCs w:val="26"/>
        </w:rPr>
      </w:pPr>
      <w:r w:rsidRPr="00EB527F">
        <w:rPr>
          <w:sz w:val="26"/>
          <w:szCs w:val="26"/>
          <w:lang w:val="vi-VN"/>
        </w:rPr>
        <w:t>b) Tính tiền:</w:t>
      </w:r>
    </w:p>
    <w:p w:rsidR="00B77868" w:rsidRPr="00EB527F" w:rsidRDefault="00B77868" w:rsidP="00B77868">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B77868" w:rsidRPr="00EB527F" w:rsidRDefault="00B77868" w:rsidP="00B77868">
      <w:pPr>
        <w:jc w:val="both"/>
        <w:rPr>
          <w:sz w:val="26"/>
          <w:szCs w:val="26"/>
        </w:rPr>
      </w:pPr>
      <w:r w:rsidRPr="00EB527F">
        <w:rPr>
          <w:sz w:val="26"/>
          <w:szCs w:val="26"/>
          <w:lang w:val="vi-VN"/>
        </w:rPr>
        <w:t>2. Đối với trường hợp khai thác nước cho mục đích khác:</w:t>
      </w:r>
    </w:p>
    <w:p w:rsidR="00B77868" w:rsidRPr="00EB527F" w:rsidRDefault="00B77868" w:rsidP="00B77868">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B77868" w:rsidRPr="00EB527F" w:rsidRDefault="00B77868" w:rsidP="00B77868">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B77868" w:rsidRPr="00EB527F" w:rsidRDefault="00B77868" w:rsidP="00B77868">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B77868" w:rsidRPr="00EB527F" w:rsidRDefault="00B77868" w:rsidP="00B77868">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B77868" w:rsidRPr="00EB527F" w:rsidRDefault="00B77868" w:rsidP="00B77868">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B77868" w:rsidRPr="00EB527F" w:rsidRDefault="00B77868" w:rsidP="00B77868">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B77868" w:rsidRPr="00EB527F" w:rsidRDefault="00B77868" w:rsidP="00B77868">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B77868" w:rsidRPr="00EB527F" w:rsidRDefault="00B77868" w:rsidP="00B77868">
      <w:pPr>
        <w:jc w:val="both"/>
        <w:rPr>
          <w:sz w:val="26"/>
          <w:szCs w:val="26"/>
        </w:rPr>
      </w:pPr>
      <w:r w:rsidRPr="00EB527F">
        <w:rPr>
          <w:sz w:val="26"/>
          <w:szCs w:val="26"/>
          <w:lang w:val="vi-VN"/>
        </w:rPr>
        <w:t>- Xác định các hệ số điều chỉnh theo quy định tại Điều 9 của Nghị định này.</w:t>
      </w:r>
    </w:p>
    <w:p w:rsidR="00B77868" w:rsidRPr="00EB527F" w:rsidRDefault="00B77868" w:rsidP="00B77868">
      <w:pPr>
        <w:jc w:val="both"/>
        <w:rPr>
          <w:sz w:val="26"/>
          <w:szCs w:val="26"/>
        </w:rPr>
      </w:pPr>
      <w:r w:rsidRPr="00EB527F">
        <w:rPr>
          <w:sz w:val="26"/>
          <w:szCs w:val="26"/>
          <w:lang w:val="vi-VN"/>
        </w:rPr>
        <w:t>- Xác định mức thu đối với từng mục đích khai thác, sử dụng phải nộp tiền.</w:t>
      </w:r>
    </w:p>
    <w:p w:rsidR="00B77868" w:rsidRPr="00EB527F" w:rsidRDefault="00B77868" w:rsidP="00B77868">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B77868" w:rsidRPr="00EB527F" w:rsidRDefault="00B77868" w:rsidP="00B77868">
      <w:pPr>
        <w:jc w:val="both"/>
        <w:rPr>
          <w:sz w:val="26"/>
          <w:szCs w:val="26"/>
        </w:rPr>
      </w:pPr>
      <w:r w:rsidRPr="00EB527F">
        <w:rPr>
          <w:sz w:val="26"/>
          <w:szCs w:val="26"/>
          <w:lang w:val="vi-VN"/>
        </w:rPr>
        <w:t>b) Tính tiền</w:t>
      </w:r>
    </w:p>
    <w:p w:rsidR="00B77868" w:rsidRPr="00EB527F" w:rsidRDefault="00B77868" w:rsidP="00B77868">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B77868" w:rsidRPr="00EB527F" w:rsidRDefault="00B77868" w:rsidP="00B77868">
      <w:pPr>
        <w:jc w:val="both"/>
        <w:rPr>
          <w:sz w:val="26"/>
          <w:szCs w:val="26"/>
        </w:rPr>
      </w:pPr>
      <w:r w:rsidRPr="00EB527F">
        <w:rPr>
          <w:sz w:val="26"/>
          <w:szCs w:val="26"/>
          <w:lang w:val="vi-VN"/>
        </w:rPr>
        <w:t>- Tổng hợp kết quả tính toán và xác định tổng số tiền cấp quyền khai thác phải nộp.</w:t>
      </w:r>
    </w:p>
    <w:p w:rsidR="00B77868" w:rsidRPr="00EB527F" w:rsidRDefault="00B77868" w:rsidP="00B77868">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B77868" w:rsidRPr="00EB527F" w:rsidRDefault="00B77868" w:rsidP="00B77868">
      <w:pPr>
        <w:jc w:val="both"/>
        <w:rPr>
          <w:sz w:val="26"/>
          <w:szCs w:val="26"/>
        </w:rPr>
      </w:pPr>
      <w:r w:rsidRPr="00EB527F">
        <w:rPr>
          <w:sz w:val="26"/>
          <w:szCs w:val="26"/>
        </w:rPr>
        <w:t>- …………………………………………………………………………………</w:t>
      </w:r>
    </w:p>
    <w:p w:rsidR="00B77868" w:rsidRPr="00EB527F" w:rsidRDefault="00B77868" w:rsidP="00B77868">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B77868" w:rsidRPr="00EB527F" w:rsidRDefault="00B77868" w:rsidP="00B77868">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B77868" w:rsidRPr="00EB527F" w:rsidRDefault="00B77868" w:rsidP="00B77868">
      <w:pPr>
        <w:jc w:val="both"/>
        <w:rPr>
          <w:sz w:val="26"/>
          <w:szCs w:val="26"/>
        </w:rPr>
      </w:pPr>
      <w:r w:rsidRPr="00EB527F">
        <w:rPr>
          <w:sz w:val="26"/>
          <w:szCs w:val="26"/>
          <w:lang w:val="vi-VN"/>
        </w:rPr>
        <w:t xml:space="preserve">- Số tiền phải nộp năm đầu tiên: </w:t>
      </w:r>
      <w:r w:rsidRPr="00EB527F">
        <w:rPr>
          <w:sz w:val="26"/>
          <w:szCs w:val="26"/>
        </w:rPr>
        <w:t>…………………………………………………</w:t>
      </w:r>
    </w:p>
    <w:p w:rsidR="00B77868" w:rsidRPr="00EB527F" w:rsidRDefault="00B77868" w:rsidP="00B77868">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B77868" w:rsidRPr="00EB527F" w:rsidRDefault="00B77868" w:rsidP="00B77868">
      <w:pPr>
        <w:jc w:val="both"/>
        <w:rPr>
          <w:sz w:val="26"/>
          <w:szCs w:val="26"/>
        </w:rPr>
      </w:pPr>
      <w:r w:rsidRPr="00EB527F">
        <w:rPr>
          <w:sz w:val="26"/>
          <w:szCs w:val="26"/>
          <w:lang w:val="vi-VN"/>
        </w:rPr>
        <w:t xml:space="preserve">- Số tiền phải nộp năm cuối cùng: </w:t>
      </w:r>
      <w:r w:rsidRPr="00EB527F">
        <w:rPr>
          <w:sz w:val="26"/>
          <w:szCs w:val="26"/>
        </w:rPr>
        <w:t>………………………………………………</w:t>
      </w:r>
    </w:p>
    <w:p w:rsidR="00B77868" w:rsidRPr="00EB527F" w:rsidRDefault="00B77868" w:rsidP="00B77868">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B77868" w:rsidRPr="00EB527F" w:rsidRDefault="00B77868" w:rsidP="00B77868">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B77868" w:rsidRPr="00EB527F" w:rsidRDefault="00B77868" w:rsidP="00B77868">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B77868" w:rsidRPr="00EB527F" w:rsidRDefault="00B77868" w:rsidP="00B77868">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1"/>
        <w:gridCol w:w="5309"/>
      </w:tblGrid>
      <w:tr w:rsidR="00B77868" w:rsidRPr="00EB527F" w:rsidTr="00951580">
        <w:tc>
          <w:tcPr>
            <w:tcW w:w="2164" w:type="pct"/>
            <w:tcBorders>
              <w:top w:val="nil"/>
              <w:left w:val="nil"/>
              <w:bottom w:val="nil"/>
              <w:right w:val="nil"/>
              <w:tl2br w:val="nil"/>
              <w:tr2bl w:val="nil"/>
            </w:tcBorders>
            <w:shd w:val="clear" w:color="auto" w:fill="auto"/>
            <w:tcMar>
              <w:top w:w="0" w:type="dxa"/>
              <w:left w:w="0" w:type="dxa"/>
              <w:bottom w:w="0" w:type="dxa"/>
              <w:right w:w="0" w:type="dxa"/>
            </w:tcMar>
          </w:tcPr>
          <w:p w:rsidR="00B77868" w:rsidRPr="00EB527F" w:rsidRDefault="00B77868" w:rsidP="00951580">
            <w:pPr>
              <w:spacing w:before="120"/>
              <w:rPr>
                <w:sz w:val="26"/>
                <w:szCs w:val="26"/>
              </w:rPr>
            </w:pPr>
            <w:r w:rsidRPr="00EB527F">
              <w:rPr>
                <w:sz w:val="26"/>
                <w:szCs w:val="26"/>
              </w:rPr>
              <w:t>  </w:t>
            </w:r>
          </w:p>
        </w:tc>
        <w:tc>
          <w:tcPr>
            <w:tcW w:w="2836" w:type="pct"/>
            <w:tcBorders>
              <w:top w:val="nil"/>
              <w:left w:val="nil"/>
              <w:bottom w:val="nil"/>
              <w:right w:val="nil"/>
              <w:tl2br w:val="nil"/>
              <w:tr2bl w:val="nil"/>
            </w:tcBorders>
            <w:shd w:val="clear" w:color="auto" w:fill="auto"/>
            <w:tcMar>
              <w:top w:w="0" w:type="dxa"/>
              <w:left w:w="0" w:type="dxa"/>
              <w:bottom w:w="0" w:type="dxa"/>
              <w:right w:w="0" w:type="dxa"/>
            </w:tcMar>
          </w:tcPr>
          <w:p w:rsidR="00B77868" w:rsidRPr="00EB527F" w:rsidRDefault="00B77868" w:rsidP="00951580">
            <w:pPr>
              <w:spacing w:before="120"/>
              <w:jc w:val="center"/>
              <w:rPr>
                <w:sz w:val="26"/>
                <w:szCs w:val="26"/>
              </w:rPr>
            </w:pPr>
            <w:r w:rsidRPr="00EB527F">
              <w:rPr>
                <w:i/>
                <w:iCs/>
                <w:sz w:val="26"/>
                <w:szCs w:val="26"/>
                <w:lang w:val="vi-VN"/>
              </w:rPr>
              <w:t>………., ngày ... tháng ... năm ..…...</w:t>
            </w:r>
          </w:p>
          <w:p w:rsidR="00B77868" w:rsidRPr="00EB527F" w:rsidRDefault="00B77868" w:rsidP="00951580">
            <w:pPr>
              <w:spacing w:before="120"/>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F16BF8" w:rsidRDefault="00B77868">
      <w:r w:rsidRPr="00EB527F">
        <w:rPr>
          <w:b/>
          <w:bCs/>
          <w:sz w:val="26"/>
          <w:szCs w:val="26"/>
          <w:lang w:bidi="vi-VN"/>
        </w:rPr>
        <w:br w:type="page"/>
      </w:r>
      <w:bookmarkStart w:id="0" w:name="_GoBack"/>
      <w:bookmarkEnd w:id="0"/>
    </w:p>
    <w:sectPr w:rsidR="00F1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68"/>
    <w:rsid w:val="00B77868"/>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6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6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Company>Sky123.Org</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2021-06-29T09:44:00Z</dcterms:created>
  <dcterms:modified xsi:type="dcterms:W3CDTF">2021-06-29T09:44:00Z</dcterms:modified>
</cp:coreProperties>
</file>