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83" w:rsidRPr="00AD2183" w:rsidRDefault="00AD2183" w:rsidP="00AD2183">
      <w:pPr>
        <w:spacing w:after="0" w:line="240" w:lineRule="atLeast"/>
        <w:jc w:val="center"/>
        <w:rPr>
          <w:b/>
          <w:sz w:val="28"/>
          <w:szCs w:val="28"/>
        </w:rPr>
      </w:pPr>
      <w:r w:rsidRPr="00AD2183">
        <w:rPr>
          <w:b/>
          <w:sz w:val="28"/>
          <w:szCs w:val="28"/>
        </w:rPr>
        <w:t>PHỤ LỤC I</w:t>
      </w:r>
    </w:p>
    <w:p w:rsidR="00AD2183" w:rsidRPr="00AD2183" w:rsidRDefault="00AD2183" w:rsidP="00AD2183">
      <w:pPr>
        <w:spacing w:after="0" w:line="240" w:lineRule="atLeast"/>
        <w:jc w:val="center"/>
        <w:rPr>
          <w:b/>
          <w:sz w:val="28"/>
          <w:szCs w:val="28"/>
        </w:rPr>
      </w:pPr>
      <w:r w:rsidRPr="00AD2183">
        <w:rPr>
          <w:b/>
          <w:sz w:val="28"/>
          <w:szCs w:val="28"/>
        </w:rPr>
        <w:t>CÁC NỘI DUNG CHỦ YẾU CỦA TỜ TRÌNH VỀ VIỆC PHÊ DUYỆT KHOẢN</w:t>
      </w:r>
      <w:r>
        <w:rPr>
          <w:b/>
          <w:sz w:val="28"/>
          <w:szCs w:val="28"/>
        </w:rPr>
        <w:t xml:space="preserve"> </w:t>
      </w:r>
      <w:r w:rsidRPr="00AD2183">
        <w:rPr>
          <w:b/>
          <w:sz w:val="28"/>
          <w:szCs w:val="28"/>
        </w:rPr>
        <w:t>VIỆN TRỢ QUỐC TẾ KHẨN CẤP ĐỂ CỨU TRỢ</w:t>
      </w:r>
    </w:p>
    <w:p w:rsidR="00AD2183" w:rsidRPr="00AD2183" w:rsidRDefault="00AD2183" w:rsidP="00AD2183">
      <w:pPr>
        <w:spacing w:after="0" w:line="240" w:lineRule="atLeast"/>
        <w:jc w:val="center"/>
        <w:rPr>
          <w:b/>
          <w:sz w:val="28"/>
          <w:szCs w:val="28"/>
        </w:rPr>
      </w:pPr>
      <w:r w:rsidRPr="00AD2183">
        <w:rPr>
          <w:b/>
          <w:sz w:val="28"/>
          <w:szCs w:val="28"/>
        </w:rPr>
        <w:t>(Kèm theo Nghị định số 50/2020/NĐ-CP ngày 20/4/2020 của Chính phủ)</w:t>
      </w:r>
    </w:p>
    <w:p w:rsidR="00AD2183" w:rsidRDefault="00AD2183" w:rsidP="00AD2183"/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I. TÊN KHOẢN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II. BÊN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III. CƠ QUAN CHỦ QUAN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Tên và địa chỉ liên lạc của cơ quan chủ quản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IV. CHỦ KHOẢN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Tên và địa chỉ liên lạc của chủ khoản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V. BỐI CẢNH VÀ SỰ CẦN THIẾT CỦA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- Bối cảnh thực hiện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- Sự cần thiết của khoản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VI. NỘI DUNG KHOẢN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1. Mục tiêu của khoản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2. Tổng giá trị khoản viện trợ (nguyên tệ và quy đổi ra USD)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3. Phương án phân bổ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Nêu chi tiết số lượng phân bổ theo địa chỉ tiếp nhận và giá trị phân bổ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4. Địa điểm tiếp nhận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5. Thời gian thực hiện tiếp nhận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VII. TRÁCH NHIỆM CẢU CÁC ĐƠN VỊ LIÊN QUAN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Trách nhiệm của các đơn vị liên quan trong việc tổ chức triển khai tiế</w:t>
      </w:r>
      <w:r>
        <w:rPr>
          <w:sz w:val="28"/>
          <w:szCs w:val="28"/>
        </w:rPr>
        <w:t xml:space="preserve">p </w:t>
      </w:r>
      <w:r w:rsidRPr="00AD2183">
        <w:rPr>
          <w:sz w:val="28"/>
          <w:szCs w:val="28"/>
        </w:rPr>
        <w:t>nhận viện trợ khẩn cấp (bố trí kinh phí, phương tiện, trang thiết bị, ...)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VIII. KINH PHÍ TỔ CHỨC TRIỂN KHAI TIẾP NHẬN VIỆN TRỢ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>Nêu cụ thể các nguồn kinh phí, trách nhiệm bố trí kinh phí tiếp nhận viện trợ khẩn cấp cũng như hoạt động kiểm tra, đ</w:t>
      </w:r>
      <w:bookmarkStart w:id="0" w:name="_GoBack"/>
      <w:bookmarkEnd w:id="0"/>
      <w:r w:rsidRPr="00AD2183">
        <w:rPr>
          <w:sz w:val="28"/>
          <w:szCs w:val="28"/>
        </w:rPr>
        <w:t xml:space="preserve">ánh giá. </w:t>
      </w:r>
    </w:p>
    <w:p w:rsidR="00AD2183" w:rsidRPr="00AD2183" w:rsidRDefault="00AD218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  <w:r w:rsidRPr="00AD2183">
        <w:rPr>
          <w:sz w:val="28"/>
          <w:szCs w:val="28"/>
        </w:rPr>
        <w:t xml:space="preserve">IX. KẾ HOẠCH KIỂM TRA, ĐÁNH GIÁ    </w:t>
      </w:r>
    </w:p>
    <w:p w:rsidR="00212523" w:rsidRPr="00AD2183" w:rsidRDefault="00212523" w:rsidP="00AD2183">
      <w:pPr>
        <w:spacing w:before="120" w:after="120" w:line="240" w:lineRule="atLeast"/>
        <w:ind w:firstLine="567"/>
        <w:jc w:val="both"/>
        <w:rPr>
          <w:sz w:val="28"/>
          <w:szCs w:val="28"/>
        </w:rPr>
      </w:pPr>
    </w:p>
    <w:sectPr w:rsidR="00212523" w:rsidRPr="00AD2183" w:rsidSect="006E690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D1"/>
    <w:rsid w:val="001A02D1"/>
    <w:rsid w:val="001B73D7"/>
    <w:rsid w:val="00212523"/>
    <w:rsid w:val="006E690D"/>
    <w:rsid w:val="00AD2183"/>
    <w:rsid w:val="00AE6EED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2020-06-19T08:10:00Z</cp:lastPrinted>
  <dcterms:created xsi:type="dcterms:W3CDTF">2020-06-19T08:06:00Z</dcterms:created>
  <dcterms:modified xsi:type="dcterms:W3CDTF">2020-06-25T08:12:00Z</dcterms:modified>
</cp:coreProperties>
</file>