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07" w:rsidRPr="00E902A5" w:rsidRDefault="00A75A07" w:rsidP="00A75A07">
      <w:pPr>
        <w:spacing w:before="0" w:line="240" w:lineRule="auto"/>
        <w:jc w:val="center"/>
        <w:rPr>
          <w:rFonts w:ascii="Times New Roman" w:hAnsi="Times New Roman"/>
          <w:sz w:val="28"/>
          <w:szCs w:val="28"/>
        </w:rPr>
      </w:pPr>
      <w:r>
        <w:rPr>
          <w:rFonts w:ascii="Times New Roman" w:hAnsi="Times New Roman"/>
          <w:b/>
          <w:bCs/>
          <w:sz w:val="28"/>
          <w:szCs w:val="28"/>
          <w:lang w:val="pt-BR"/>
        </w:rPr>
        <w:t>Phụ lục</w:t>
      </w:r>
      <w:r w:rsidRPr="00E902A5">
        <w:rPr>
          <w:rFonts w:ascii="Times New Roman" w:hAnsi="Times New Roman"/>
          <w:b/>
          <w:bCs/>
          <w:sz w:val="28"/>
          <w:szCs w:val="28"/>
          <w:lang w:val="pt-BR"/>
        </w:rPr>
        <w:t xml:space="preserve"> I</w:t>
      </w:r>
    </w:p>
    <w:p w:rsidR="00A75A07" w:rsidRPr="00B07C1B" w:rsidRDefault="00A75A07" w:rsidP="00A75A07">
      <w:pPr>
        <w:spacing w:before="0" w:line="240" w:lineRule="auto"/>
        <w:jc w:val="center"/>
        <w:rPr>
          <w:rFonts w:ascii="Times New Roman" w:hAnsi="Times New Roman"/>
          <w:i/>
          <w:iCs/>
          <w:sz w:val="26"/>
          <w:szCs w:val="26"/>
          <w:lang w:val="pt-BR"/>
        </w:rPr>
      </w:pPr>
      <w:bookmarkStart w:id="0" w:name="loai_2_name"/>
      <w:r w:rsidRPr="00B07C1B">
        <w:rPr>
          <w:rFonts w:ascii="Times New Roman" w:hAnsi="Times New Roman"/>
          <w:b/>
          <w:sz w:val="26"/>
          <w:szCs w:val="26"/>
          <w:lang w:val="pt-BR"/>
        </w:rPr>
        <w:t>MẪU HỢP ĐỒNG LIÊN KẾT SẢN XUẤT VÀ TIÊU THỤ NÔNG SẢN</w:t>
      </w:r>
      <w:r w:rsidRPr="00B07C1B">
        <w:rPr>
          <w:rFonts w:ascii="Times New Roman" w:hAnsi="Times New Roman"/>
          <w:b/>
          <w:bCs/>
          <w:sz w:val="26"/>
          <w:szCs w:val="26"/>
          <w:lang w:val="pt-BR"/>
        </w:rPr>
        <w:br/>
      </w:r>
      <w:bookmarkEnd w:id="0"/>
      <w:r w:rsidRPr="00B07C1B">
        <w:rPr>
          <w:rFonts w:ascii="Times New Roman" w:hAnsi="Times New Roman"/>
          <w:i/>
          <w:iCs/>
          <w:sz w:val="26"/>
          <w:szCs w:val="26"/>
          <w:lang w:val="pt-BR"/>
        </w:rPr>
        <w:t>(Kèm theo Thông tư số 15/2014/TT-BNNPTNT ngày 29 tháng 4 năm 2014</w:t>
      </w:r>
    </w:p>
    <w:p w:rsidR="00A75A07" w:rsidRPr="00B07C1B" w:rsidRDefault="00A75A07" w:rsidP="00A75A07">
      <w:pPr>
        <w:spacing w:before="0" w:line="240" w:lineRule="auto"/>
        <w:jc w:val="center"/>
        <w:rPr>
          <w:rFonts w:ascii="Times New Roman" w:hAnsi="Times New Roman"/>
          <w:sz w:val="26"/>
          <w:szCs w:val="26"/>
        </w:rPr>
      </w:pPr>
      <w:r w:rsidRPr="00B07C1B">
        <w:rPr>
          <w:rFonts w:ascii="Times New Roman" w:hAnsi="Times New Roman"/>
          <w:i/>
          <w:iCs/>
          <w:sz w:val="26"/>
          <w:szCs w:val="26"/>
          <w:lang w:val="pt-BR"/>
        </w:rPr>
        <w:t>của Bộ Nông nghiệp và Phát triển nông thôn)</w:t>
      </w:r>
    </w:p>
    <w:p w:rsidR="00A75A07" w:rsidRDefault="00A75A07" w:rsidP="00A75A07">
      <w:pPr>
        <w:spacing w:before="0" w:line="240" w:lineRule="auto"/>
        <w:jc w:val="center"/>
        <w:rPr>
          <w:rFonts w:ascii="Times New Roman" w:hAnsi="Times New Roman"/>
          <w:b/>
          <w:bCs/>
          <w:sz w:val="26"/>
          <w:szCs w:val="26"/>
          <w:lang w:val="pt-BR"/>
        </w:rPr>
      </w:pPr>
      <w:r w:rsidRPr="00B07C1B">
        <w:rPr>
          <w:rFonts w:ascii="Times New Roman" w:hAnsi="Times New Roman"/>
          <w:b/>
          <w:bCs/>
          <w:sz w:val="26"/>
          <w:szCs w:val="26"/>
          <w:lang w:val="pt-BR"/>
        </w:rPr>
        <w:t>CỘNG HÒA XÃ HỘI CHỦ NGHĨA VIỆT NAM</w:t>
      </w:r>
      <w:r w:rsidRPr="00B07C1B">
        <w:rPr>
          <w:rFonts w:ascii="Times New Roman" w:hAnsi="Times New Roman"/>
          <w:b/>
          <w:bCs/>
          <w:sz w:val="26"/>
          <w:szCs w:val="26"/>
          <w:lang w:val="pt-BR"/>
        </w:rPr>
        <w:br/>
        <w:t>Độc lập - Tự do - Hạnh phúc</w:t>
      </w:r>
    </w:p>
    <w:p w:rsidR="00A75A07" w:rsidRPr="00B07C1B" w:rsidRDefault="00A75A07" w:rsidP="00A75A07">
      <w:pPr>
        <w:spacing w:before="0" w:line="240" w:lineRule="auto"/>
        <w:jc w:val="center"/>
        <w:rPr>
          <w:rFonts w:ascii="Times New Roman" w:hAnsi="Times New Roman"/>
          <w:b/>
          <w:bCs/>
          <w:sz w:val="26"/>
          <w:szCs w:val="26"/>
          <w:lang w:val="pt-BR"/>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1858010</wp:posOffset>
                </wp:positionH>
                <wp:positionV relativeFrom="paragraph">
                  <wp:posOffset>4445</wp:posOffset>
                </wp:positionV>
                <wp:extent cx="2026920" cy="635"/>
                <wp:effectExtent l="13970" t="11430" r="698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6.3pt;margin-top:.35pt;width:159.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"/>
            </w:pict>
          </mc:Fallback>
        </mc:AlternateContent>
      </w:r>
    </w:p>
    <w:p w:rsidR="00A75A07" w:rsidRPr="00B07C1B" w:rsidRDefault="00A75A07" w:rsidP="00A75A07">
      <w:pPr>
        <w:spacing w:before="0" w:line="240" w:lineRule="auto"/>
        <w:jc w:val="center"/>
        <w:rPr>
          <w:rFonts w:ascii="Times New Roman" w:hAnsi="Times New Roman"/>
          <w:sz w:val="26"/>
          <w:szCs w:val="26"/>
        </w:rPr>
      </w:pPr>
      <w:r w:rsidRPr="00B07C1B">
        <w:rPr>
          <w:rFonts w:ascii="Times New Roman" w:hAnsi="Times New Roman"/>
          <w:b/>
          <w:bCs/>
          <w:sz w:val="26"/>
          <w:szCs w:val="26"/>
          <w:lang w:val="pt-BR"/>
        </w:rPr>
        <w:t>HỢP ĐỒNG</w:t>
      </w:r>
    </w:p>
    <w:p w:rsidR="00A75A07" w:rsidRPr="00B07C1B" w:rsidRDefault="00A75A07" w:rsidP="00A75A07">
      <w:pPr>
        <w:spacing w:before="0" w:line="240" w:lineRule="auto"/>
        <w:jc w:val="center"/>
        <w:rPr>
          <w:rFonts w:ascii="Times New Roman" w:hAnsi="Times New Roman"/>
          <w:sz w:val="26"/>
          <w:szCs w:val="26"/>
        </w:rPr>
      </w:pPr>
      <w:r w:rsidRPr="00B07C1B">
        <w:rPr>
          <w:rFonts w:ascii="Times New Roman" w:hAnsi="Times New Roman"/>
          <w:b/>
          <w:bCs/>
          <w:sz w:val="26"/>
          <w:szCs w:val="26"/>
          <w:lang w:val="pt-BR"/>
        </w:rPr>
        <w:t>LIÊN KẾT SẢN XUẤT VÀ TIÊU THỤ…………………...</w:t>
      </w:r>
    </w:p>
    <w:p w:rsidR="00A75A07" w:rsidRPr="00B07C1B" w:rsidRDefault="00A75A07" w:rsidP="00A75A07">
      <w:pPr>
        <w:spacing w:before="0" w:line="240" w:lineRule="auto"/>
        <w:jc w:val="center"/>
        <w:rPr>
          <w:rFonts w:ascii="Times New Roman" w:hAnsi="Times New Roman"/>
          <w:sz w:val="26"/>
          <w:szCs w:val="26"/>
        </w:rPr>
      </w:pPr>
      <w:r w:rsidRPr="00B07C1B">
        <w:rPr>
          <w:rFonts w:ascii="Times New Roman" w:hAnsi="Times New Roman"/>
          <w:sz w:val="26"/>
          <w:szCs w:val="26"/>
          <w:lang w:val="pt-BR"/>
        </w:rPr>
        <w:t>Số: ………/ 20 /HĐSXTT</w:t>
      </w:r>
    </w:p>
    <w:p w:rsidR="00A75A07" w:rsidRPr="00B07C1B" w:rsidRDefault="00A75A07" w:rsidP="00A75A07">
      <w:pPr>
        <w:ind w:firstLine="720"/>
        <w:jc w:val="both"/>
        <w:rPr>
          <w:rFonts w:ascii="Times New Roman" w:hAnsi="Times New Roman"/>
          <w:sz w:val="28"/>
          <w:szCs w:val="28"/>
        </w:rPr>
      </w:pPr>
      <w:r w:rsidRPr="00B07C1B">
        <w:rPr>
          <w:rFonts w:ascii="Times New Roman" w:hAnsi="Times New Roman"/>
          <w:iCs/>
          <w:sz w:val="28"/>
          <w:szCs w:val="28"/>
          <w:lang w:val="pt-BR"/>
        </w:rPr>
        <w:t>Căn cứ:</w:t>
      </w:r>
    </w:p>
    <w:p w:rsidR="00A75A07" w:rsidRPr="00B07C1B" w:rsidRDefault="00A75A07" w:rsidP="00A75A07">
      <w:pPr>
        <w:ind w:firstLine="720"/>
        <w:jc w:val="both"/>
        <w:rPr>
          <w:rFonts w:ascii="Times New Roman" w:hAnsi="Times New Roman"/>
          <w:sz w:val="28"/>
          <w:szCs w:val="28"/>
        </w:rPr>
      </w:pPr>
      <w:r w:rsidRPr="00B07C1B">
        <w:rPr>
          <w:rFonts w:ascii="Times New Roman" w:hAnsi="Times New Roman"/>
          <w:iCs/>
          <w:sz w:val="28"/>
          <w:szCs w:val="28"/>
          <w:lang w:val="pt-BR"/>
        </w:rPr>
        <w:t>- Bộ luật dân sự năm 2005;</w:t>
      </w:r>
    </w:p>
    <w:p w:rsidR="00A75A07" w:rsidRPr="00B07C1B" w:rsidRDefault="00A75A07" w:rsidP="00A75A07">
      <w:pPr>
        <w:ind w:firstLine="720"/>
        <w:jc w:val="both"/>
        <w:rPr>
          <w:rFonts w:ascii="Times New Roman" w:hAnsi="Times New Roman"/>
          <w:sz w:val="28"/>
          <w:szCs w:val="28"/>
        </w:rPr>
      </w:pPr>
      <w:r w:rsidRPr="00B07C1B">
        <w:rPr>
          <w:rFonts w:ascii="Times New Roman" w:hAnsi="Times New Roman"/>
          <w:iCs/>
          <w:sz w:val="28"/>
          <w:szCs w:val="28"/>
          <w:lang w:val="pt-BR"/>
        </w:rPr>
        <w:t>- ......................................</w:t>
      </w:r>
    </w:p>
    <w:p w:rsidR="00A75A07" w:rsidRPr="00B07C1B" w:rsidRDefault="00A75A07" w:rsidP="00A75A07">
      <w:pPr>
        <w:ind w:firstLine="720"/>
        <w:rPr>
          <w:rFonts w:ascii="Times New Roman" w:hAnsi="Times New Roman"/>
          <w:sz w:val="28"/>
          <w:szCs w:val="28"/>
        </w:rPr>
      </w:pPr>
      <w:r w:rsidRPr="00B07C1B">
        <w:rPr>
          <w:rFonts w:ascii="Times New Roman" w:hAnsi="Times New Roman"/>
          <w:iCs/>
          <w:sz w:val="28"/>
          <w:szCs w:val="28"/>
          <w:lang w:val="pt-BR"/>
        </w:rPr>
        <w:t>Hôm nay, ngày……… tháng ……… năm 20…. tại ................................... ……………………………………………, hai bên gồm:</w:t>
      </w:r>
    </w:p>
    <w:p w:rsidR="00A75A07" w:rsidRDefault="00A75A07" w:rsidP="00A75A07">
      <w:pPr>
        <w:ind w:firstLine="720"/>
        <w:jc w:val="both"/>
        <w:rPr>
          <w:rFonts w:ascii="Times New Roman" w:hAnsi="Times New Roman"/>
          <w:sz w:val="28"/>
          <w:szCs w:val="28"/>
          <w:lang w:val="pt-BR"/>
        </w:rPr>
      </w:pPr>
      <w:r w:rsidRPr="00B07C1B">
        <w:rPr>
          <w:rFonts w:ascii="Times New Roman" w:hAnsi="Times New Roman"/>
          <w:b/>
          <w:bCs/>
          <w:sz w:val="24"/>
          <w:szCs w:val="24"/>
          <w:lang w:val="pt-BR"/>
        </w:rPr>
        <w:t>BÊN A: DOANH NGHIỆP/TỔ CHỨC ĐẠI DIỆN CỦA NÔNG DÂN</w:t>
      </w:r>
      <w:r w:rsidRPr="00E902A5">
        <w:rPr>
          <w:rFonts w:ascii="Times New Roman" w:hAnsi="Times New Roman"/>
          <w:sz w:val="28"/>
          <w:szCs w:val="28"/>
          <w:lang w:val="pt-BR"/>
        </w:rPr>
        <w:t xml:space="preserve">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xml:space="preserve">Địa chỉ:..........................................................................................................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xml:space="preserve">Điện thoại:……………………… Fax: ......................................................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xml:space="preserve">Mã số thuế: ...................................................................................................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xml:space="preserve">Tài khoản: .....................................................................................................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xml:space="preserve">Do ông/bà: ....................................................................................................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Chức vụ: ................................................................................  làm đại diện.</w:t>
      </w:r>
    </w:p>
    <w:p w:rsidR="00A75A07" w:rsidRPr="00B07C1B" w:rsidRDefault="00A75A07" w:rsidP="00A75A07">
      <w:pPr>
        <w:ind w:firstLine="720"/>
        <w:jc w:val="both"/>
        <w:rPr>
          <w:rFonts w:ascii="Times New Roman" w:hAnsi="Times New Roman"/>
          <w:sz w:val="24"/>
          <w:szCs w:val="24"/>
        </w:rPr>
      </w:pPr>
      <w:r w:rsidRPr="00B07C1B">
        <w:rPr>
          <w:rFonts w:ascii="Times New Roman" w:hAnsi="Times New Roman"/>
          <w:b/>
          <w:bCs/>
          <w:sz w:val="24"/>
          <w:szCs w:val="24"/>
          <w:lang w:val="pt-BR"/>
        </w:rPr>
        <w:t>BÊN B: TỔ CHỨC ĐẠI DIỆN CỦA NÔNG DÂN/NÔNG DÂN</w:t>
      </w:r>
      <w:r w:rsidRPr="00B07C1B">
        <w:rPr>
          <w:rFonts w:ascii="Times New Roman" w:hAnsi="Times New Roman"/>
          <w:sz w:val="24"/>
          <w:szCs w:val="24"/>
          <w:lang w:val="pt-BR"/>
        </w:rPr>
        <w:t>......</w:t>
      </w:r>
      <w:r>
        <w:rPr>
          <w:rFonts w:ascii="Times New Roman" w:hAnsi="Times New Roman"/>
          <w:sz w:val="24"/>
          <w:szCs w:val="24"/>
          <w:lang w:val="pt-BR"/>
        </w:rPr>
        <w:t>........</w:t>
      </w:r>
      <w:r w:rsidRPr="00B07C1B">
        <w:rPr>
          <w:rFonts w:ascii="Times New Roman" w:hAnsi="Times New Roman"/>
          <w:sz w:val="24"/>
          <w:szCs w:val="24"/>
          <w:lang w:val="pt-BR"/>
        </w:rPr>
        <w:t>......</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Do ông/bà :……………….......... Chức vụ: ..........................  làm đại diện.</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xml:space="preserve">CMND số:..…………….ngày cấp …………….nơi cấp............................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xml:space="preserve">Địa chỉ: .........................................................................................................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Điện thoại: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Tài khoản: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i/>
          <w:iCs/>
          <w:spacing w:val="-4"/>
          <w:sz w:val="28"/>
          <w:szCs w:val="28"/>
          <w:lang w:val="pt-BR"/>
        </w:rPr>
        <w:t>Sau khi bàn bạc trao đổi thống nhất, hai bên nhất trí ký Hợp đồng như sau:</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b/>
          <w:bCs/>
          <w:sz w:val="28"/>
          <w:szCs w:val="28"/>
          <w:lang w:val="pt-BR"/>
        </w:rPr>
        <w:t>Điều 1.</w:t>
      </w:r>
      <w:r w:rsidRPr="00E902A5">
        <w:rPr>
          <w:rFonts w:ascii="Times New Roman" w:hAnsi="Times New Roman"/>
          <w:sz w:val="28"/>
          <w:szCs w:val="28"/>
          <w:lang w:val="pt-BR"/>
        </w:rPr>
        <w:t xml:space="preserve"> </w:t>
      </w:r>
      <w:r w:rsidRPr="00E902A5">
        <w:rPr>
          <w:rFonts w:ascii="Times New Roman" w:hAnsi="Times New Roman"/>
          <w:b/>
          <w:bCs/>
          <w:sz w:val="28"/>
          <w:szCs w:val="28"/>
          <w:lang w:val="pt-BR"/>
        </w:rPr>
        <w:t>Nội dung chính</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1. Bên B đồng ý Hợp đồng sản xuất và bán (tiêu thụ) …………cho bên A:</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Thời gian sản xuất: từ ngày…... tháng ….. năm ….. đến ngày…. tháng …. năm....</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Diện tích: ………..……………… ha.</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 Sản lượng dự kiến: ………………… tấn.</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lang w:val="pt-BR"/>
        </w:rPr>
        <w:t> - Địa điểm: ......................................................................................</w:t>
      </w:r>
    </w:p>
    <w:p w:rsidR="00A75A07" w:rsidRPr="00E902A5" w:rsidRDefault="00A75A07" w:rsidP="00A75A07">
      <w:pPr>
        <w:spacing w:after="120"/>
        <w:ind w:firstLine="720"/>
        <w:jc w:val="both"/>
        <w:rPr>
          <w:rFonts w:ascii="Times New Roman" w:hAnsi="Times New Roman"/>
          <w:sz w:val="28"/>
          <w:szCs w:val="28"/>
        </w:rPr>
      </w:pPr>
      <w:r w:rsidRPr="00E902A5">
        <w:rPr>
          <w:rFonts w:ascii="Times New Roman" w:hAnsi="Times New Roman"/>
          <w:sz w:val="28"/>
          <w:szCs w:val="28"/>
          <w:lang w:val="pt-BR"/>
        </w:rPr>
        <w:lastRenderedPageBreak/>
        <w:t>2. Bên A bán (trả ngay hoặc ghi nợ) cho bên B giống, vật tư phục vụ sản xuất cụ thể như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127"/>
        <w:gridCol w:w="1842"/>
        <w:gridCol w:w="1560"/>
        <w:gridCol w:w="1559"/>
        <w:gridCol w:w="1984"/>
      </w:tblGrid>
      <w:tr w:rsidR="00A75A07" w:rsidRPr="001765E5" w:rsidTr="00023F9B">
        <w:trPr>
          <w:trHeight w:val="45"/>
        </w:trPr>
        <w:tc>
          <w:tcPr>
            <w:tcW w:w="212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b/>
                <w:bCs/>
                <w:sz w:val="28"/>
                <w:szCs w:val="28"/>
                <w:lang w:val="pt-BR"/>
              </w:rPr>
              <w:t>Tên sản phẩm</w:t>
            </w:r>
          </w:p>
        </w:tc>
        <w:tc>
          <w:tcPr>
            <w:tcW w:w="18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b/>
                <w:bCs/>
                <w:sz w:val="28"/>
                <w:szCs w:val="28"/>
                <w:lang w:val="pt-BR"/>
              </w:rPr>
              <w:t>Diện tích sản xuất (ha)</w:t>
            </w:r>
          </w:p>
        </w:tc>
        <w:tc>
          <w:tcPr>
            <w:tcW w:w="15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b/>
                <w:bCs/>
                <w:sz w:val="28"/>
                <w:szCs w:val="28"/>
                <w:lang w:val="pt-BR"/>
              </w:rPr>
              <w:t>Số lượng (tấn)</w:t>
            </w:r>
          </w:p>
        </w:tc>
        <w:tc>
          <w:tcPr>
            <w:tcW w:w="15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b/>
                <w:bCs/>
                <w:sz w:val="28"/>
                <w:szCs w:val="28"/>
                <w:lang w:val="pt-BR"/>
              </w:rPr>
              <w:t>Đơn giá (đồng/tấn)</w:t>
            </w:r>
          </w:p>
        </w:tc>
        <w:tc>
          <w:tcPr>
            <w:tcW w:w="198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b/>
                <w:bCs/>
                <w:sz w:val="28"/>
                <w:szCs w:val="28"/>
                <w:lang w:val="pt-BR"/>
              </w:rPr>
              <w:t>Thành tiền (đồng)</w:t>
            </w:r>
          </w:p>
        </w:tc>
      </w:tr>
      <w:tr w:rsidR="00A75A07" w:rsidRPr="001765E5" w:rsidTr="00023F9B">
        <w:tblPrEx>
          <w:tblBorders>
            <w:top w:val="none" w:sz="0" w:space="0" w:color="auto"/>
            <w:bottom w:val="none" w:sz="0" w:space="0" w:color="auto"/>
            <w:insideH w:val="none" w:sz="0" w:space="0" w:color="auto"/>
            <w:insideV w:val="none" w:sz="0" w:space="0" w:color="auto"/>
          </w:tblBorders>
        </w:tblPrEx>
        <w:trPr>
          <w:trHeight w:val="45"/>
        </w:trPr>
        <w:tc>
          <w:tcPr>
            <w:tcW w:w="212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1.</w:t>
            </w:r>
          </w:p>
        </w:tc>
        <w:tc>
          <w:tcPr>
            <w:tcW w:w="18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r>
      <w:tr w:rsidR="00A75A07" w:rsidRPr="001765E5" w:rsidTr="00023F9B">
        <w:tblPrEx>
          <w:tblBorders>
            <w:top w:val="none" w:sz="0" w:space="0" w:color="auto"/>
            <w:bottom w:val="none" w:sz="0" w:space="0" w:color="auto"/>
            <w:insideH w:val="none" w:sz="0" w:space="0" w:color="auto"/>
            <w:insideV w:val="none" w:sz="0" w:space="0" w:color="auto"/>
          </w:tblBorders>
        </w:tblPrEx>
        <w:trPr>
          <w:trHeight w:val="45"/>
        </w:trPr>
        <w:tc>
          <w:tcPr>
            <w:tcW w:w="212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2.</w:t>
            </w:r>
          </w:p>
        </w:tc>
        <w:tc>
          <w:tcPr>
            <w:tcW w:w="18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r>
      <w:tr w:rsidR="00A75A07" w:rsidRPr="001765E5" w:rsidTr="00023F9B">
        <w:tblPrEx>
          <w:tblBorders>
            <w:top w:val="none" w:sz="0" w:space="0" w:color="auto"/>
            <w:bottom w:val="none" w:sz="0" w:space="0" w:color="auto"/>
            <w:insideH w:val="none" w:sz="0" w:space="0" w:color="auto"/>
            <w:insideV w:val="none" w:sz="0" w:space="0" w:color="auto"/>
          </w:tblBorders>
        </w:tblPrEx>
        <w:trPr>
          <w:trHeight w:val="45"/>
        </w:trPr>
        <w:tc>
          <w:tcPr>
            <w:tcW w:w="212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8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r>
      <w:tr w:rsidR="00A75A07" w:rsidRPr="001765E5" w:rsidTr="00023F9B">
        <w:tblPrEx>
          <w:tblBorders>
            <w:top w:val="none" w:sz="0" w:space="0" w:color="auto"/>
            <w:bottom w:val="none" w:sz="0" w:space="0" w:color="auto"/>
            <w:insideH w:val="none" w:sz="0" w:space="0" w:color="auto"/>
            <w:insideV w:val="none" w:sz="0" w:space="0" w:color="auto"/>
          </w:tblBorders>
        </w:tblPrEx>
        <w:trPr>
          <w:trHeight w:val="45"/>
        </w:trPr>
        <w:tc>
          <w:tcPr>
            <w:tcW w:w="212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lang w:val="pt-BR"/>
              </w:rPr>
              <w:t>Tổng cộng</w:t>
            </w:r>
          </w:p>
        </w:tc>
        <w:tc>
          <w:tcPr>
            <w:tcW w:w="18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6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c>
          <w:tcPr>
            <w:tcW w:w="198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75A07" w:rsidRPr="001765E5" w:rsidRDefault="00A75A07" w:rsidP="00023F9B">
            <w:pPr>
              <w:spacing w:before="0" w:line="240" w:lineRule="auto"/>
              <w:jc w:val="both"/>
              <w:rPr>
                <w:rFonts w:ascii="Times New Roman" w:hAnsi="Times New Roman"/>
                <w:sz w:val="28"/>
                <w:szCs w:val="28"/>
              </w:rPr>
            </w:pPr>
            <w:r w:rsidRPr="001765E5">
              <w:rPr>
                <w:rFonts w:ascii="Times New Roman" w:hAnsi="Times New Roman"/>
                <w:sz w:val="28"/>
                <w:szCs w:val="28"/>
              </w:rPr>
              <w:t> </w:t>
            </w:r>
          </w:p>
        </w:tc>
      </w:tr>
    </w:tbl>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rPr>
        <w:t xml:space="preserve">3. Nếu bên B tự mua </w:t>
      </w:r>
      <w:r w:rsidRPr="00E902A5">
        <w:rPr>
          <w:rFonts w:ascii="Times New Roman" w:hAnsi="Times New Roman"/>
          <w:i/>
          <w:iCs/>
          <w:sz w:val="28"/>
          <w:szCs w:val="28"/>
        </w:rPr>
        <w:t>(tên giống hoặc vật tư)</w:t>
      </w:r>
      <w:r w:rsidRPr="00E902A5">
        <w:rPr>
          <w:rFonts w:ascii="Times New Roman" w:hAnsi="Times New Roman"/>
          <w:sz w:val="28"/>
          <w:szCs w:val="28"/>
        </w:rPr>
        <w:t>................ : ...............</w:t>
      </w:r>
      <w:r w:rsidRPr="00E902A5">
        <w:rPr>
          <w:rFonts w:ascii="Times New Roman" w:hAnsi="Times New Roman"/>
          <w:i/>
          <w:iCs/>
          <w:sz w:val="28"/>
          <w:szCs w:val="28"/>
        </w:rPr>
        <w:t xml:space="preserve"> (tên giống hoặc vật tư)</w:t>
      </w:r>
      <w:r w:rsidRPr="00E902A5">
        <w:rPr>
          <w:rFonts w:ascii="Times New Roman" w:hAnsi="Times New Roman"/>
          <w:sz w:val="28"/>
          <w:szCs w:val="28"/>
        </w:rPr>
        <w:t xml:space="preserve"> mà bên B tự mua phải là loại ...................... đạt tiêu chuẩn, chất lượng của giống ............., được sự chứng nhận của cơ quan có thẩm quyền.</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rPr>
        <w:t>4. Bên B bán ..................hàng hóa cho bên A:</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rPr>
        <w:t>- Số lượng tạm tính: ......................................................................................</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rPr>
        <w:t>- Với quy cách, chất lượng, phương thức kiểm tra, đánh giá chất lượng sản phẩm................... do hai bên đã thỏa thuận được ghi ở Điều 3 dưới đây và với số lượng thực tế khi thu hoạch.</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b/>
          <w:bCs/>
          <w:sz w:val="28"/>
          <w:szCs w:val="28"/>
        </w:rPr>
        <w:t>Điều 2. Thời gian, địa điểm giao nhận và bốc xếp</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1. Thời gian giao hàng</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2. Địa điểm giao, nhận hàng</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3. Bốc xếp, vận chuyển, giao nhận</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b/>
          <w:bCs/>
          <w:sz w:val="28"/>
          <w:szCs w:val="28"/>
        </w:rPr>
        <w:t>Điều 3. Giá cả và phương thức thanh toán, địa điểm giao hàng</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 xml:space="preserve">1. Giống và vật tư nông nghiệp </w:t>
      </w:r>
      <w:r w:rsidRPr="00E902A5">
        <w:rPr>
          <w:rFonts w:ascii="Times New Roman" w:hAnsi="Times New Roman"/>
          <w:i/>
          <w:iCs/>
          <w:sz w:val="28"/>
          <w:szCs w:val="28"/>
        </w:rPr>
        <w:t>(áp dụng cho trường hợp bên A bán ghi nợ cho bên B):</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 Giá các loại vật tư, phân bón, công lao động</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 Phương thức thanh toán</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2. Sản phẩm hàng hóa</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 Tiêu chuẩn: (các tiêu chuẩn sản phẩm hàng hóa phải đạt được).</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pacing w:val="-4"/>
          <w:sz w:val="28"/>
          <w:szCs w:val="28"/>
        </w:rPr>
        <w:t>- Giá nông sản dự kiến (giá trên thị trường tại thời điểm thu hoạch hoặc giá sàn hoặc mức bù giá….)</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 xml:space="preserve">- Phương thức </w:t>
      </w:r>
      <w:r w:rsidRPr="00E902A5">
        <w:rPr>
          <w:rFonts w:ascii="Times New Roman" w:hAnsi="Times New Roman"/>
          <w:spacing w:val="-4"/>
          <w:sz w:val="28"/>
          <w:szCs w:val="28"/>
        </w:rPr>
        <w:t xml:space="preserve">và thời điểm </w:t>
      </w:r>
      <w:r w:rsidRPr="00E902A5">
        <w:rPr>
          <w:rFonts w:ascii="Times New Roman" w:hAnsi="Times New Roman"/>
          <w:sz w:val="28"/>
          <w:szCs w:val="28"/>
        </w:rPr>
        <w:t>thanh toán</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3. Địa điểm giao hàng</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 Ghi rõ địa điểm bên B giao sản phẩm nông sản hàng hóa cho bên A</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b/>
          <w:bCs/>
          <w:sz w:val="28"/>
          <w:szCs w:val="28"/>
        </w:rPr>
        <w:t>Điều 4. Trách nhiệm bên A</w:t>
      </w:r>
    </w:p>
    <w:p w:rsidR="00A75A07" w:rsidRPr="00E902A5" w:rsidRDefault="00A75A07" w:rsidP="00A75A07">
      <w:pPr>
        <w:spacing w:before="100"/>
        <w:ind w:firstLine="720"/>
        <w:jc w:val="both"/>
        <w:rPr>
          <w:rFonts w:ascii="Times New Roman" w:hAnsi="Times New Roman"/>
          <w:sz w:val="28"/>
          <w:szCs w:val="28"/>
        </w:rPr>
      </w:pPr>
      <w:r w:rsidRPr="00E902A5">
        <w:rPr>
          <w:rFonts w:ascii="Times New Roman" w:hAnsi="Times New Roman"/>
          <w:sz w:val="28"/>
          <w:szCs w:val="28"/>
        </w:rPr>
        <w:t>- Giới thiệu doanh nghiệp cung cấp vật tư nông nghiệp (</w:t>
      </w:r>
      <w:r w:rsidRPr="00E902A5">
        <w:rPr>
          <w:rFonts w:ascii="Times New Roman" w:hAnsi="Times New Roman"/>
          <w:i/>
          <w:iCs/>
          <w:sz w:val="28"/>
          <w:szCs w:val="28"/>
        </w:rPr>
        <w:t>phân bón, thuốc bảo vệ thực vật, thức ăn)</w:t>
      </w:r>
      <w:r w:rsidRPr="00E902A5">
        <w:rPr>
          <w:rFonts w:ascii="Times New Roman" w:hAnsi="Times New Roman"/>
          <w:sz w:val="28"/>
          <w:szCs w:val="28"/>
        </w:rPr>
        <w:t xml:space="preserve"> cho bên B nếu bên B có nhu cầu.</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rPr>
        <w:t>- Đảm bảo giao giống đúng số lượng, chất lượng, chủng loại, quy cách và thời hạn đã cam kết (</w:t>
      </w:r>
      <w:r w:rsidRPr="00E902A5">
        <w:rPr>
          <w:rFonts w:ascii="Times New Roman" w:hAnsi="Times New Roman"/>
          <w:i/>
          <w:iCs/>
          <w:sz w:val="28"/>
          <w:szCs w:val="28"/>
        </w:rPr>
        <w:t>đối với trường hợp bên A bán ghi nợ cho bên B giống phục vụ sản xuất</w:t>
      </w:r>
      <w:r w:rsidRPr="00E902A5">
        <w:rPr>
          <w:rFonts w:ascii="Times New Roman" w:hAnsi="Times New Roman"/>
          <w:sz w:val="28"/>
          <w:szCs w:val="28"/>
        </w:rPr>
        <w:t>)</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rPr>
        <w:lastRenderedPageBreak/>
        <w:t>- Đảm bảo thu mua sản phẩm hàng hóa đúng theo quy cách - phẩm chất đã cam kết và số lượng thu hoạch thực tế.</w:t>
      </w:r>
    </w:p>
    <w:p w:rsidR="00A75A07" w:rsidRPr="00E902A5" w:rsidRDefault="00A75A07" w:rsidP="00A75A07">
      <w:pPr>
        <w:ind w:firstLine="720"/>
        <w:jc w:val="both"/>
        <w:rPr>
          <w:rFonts w:ascii="Times New Roman" w:hAnsi="Times New Roman"/>
          <w:sz w:val="28"/>
          <w:szCs w:val="28"/>
        </w:rPr>
      </w:pPr>
      <w:r w:rsidRPr="00E902A5">
        <w:rPr>
          <w:rFonts w:ascii="Times New Roman" w:hAnsi="Times New Roman"/>
          <w:sz w:val="28"/>
          <w:szCs w:val="28"/>
        </w:rPr>
        <w:t xml:space="preserve">- Phối hợp với bên B tổ chức các biện pháp thu mua phù hợp với thời gian thu hoạch của bên B và kế hoạch giao nhận của bên A </w:t>
      </w:r>
      <w:r w:rsidRPr="00E902A5">
        <w:rPr>
          <w:rFonts w:ascii="Times New Roman" w:hAnsi="Times New Roman"/>
          <w:i/>
          <w:iCs/>
          <w:sz w:val="28"/>
          <w:szCs w:val="28"/>
        </w:rPr>
        <w:t>(căn cứ theo lịch điều phối của bên A).</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color w:val="000000"/>
          <w:sz w:val="28"/>
          <w:szCs w:val="28"/>
        </w:rPr>
        <w:t xml:space="preserve">- Cung cấp bao bì đựng ……… cho bên B </w:t>
      </w:r>
      <w:r w:rsidRPr="00E902A5">
        <w:rPr>
          <w:i/>
          <w:iCs/>
          <w:color w:val="000000"/>
          <w:sz w:val="28"/>
          <w:szCs w:val="28"/>
        </w:rPr>
        <w:t>(nếu có yêu cầu)</w:t>
      </w:r>
      <w:r w:rsidRPr="00E902A5">
        <w:rPr>
          <w:color w:val="000000"/>
          <w:sz w:val="28"/>
          <w:szCs w:val="28"/>
        </w:rPr>
        <w:t xml:space="preserve"> sau khi đạt được thỏa thuận mua bán giữa hai bên.</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color w:val="000000"/>
          <w:sz w:val="28"/>
          <w:szCs w:val="28"/>
        </w:rPr>
        <w:t>- ……………</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b/>
          <w:bCs/>
          <w:color w:val="000000"/>
          <w:sz w:val="28"/>
          <w:szCs w:val="28"/>
        </w:rPr>
        <w:t>Điều 5</w:t>
      </w:r>
      <w:r w:rsidRPr="00E902A5">
        <w:rPr>
          <w:bCs/>
          <w:color w:val="000000"/>
          <w:sz w:val="28"/>
          <w:szCs w:val="28"/>
        </w:rPr>
        <w:t xml:space="preserve">. </w:t>
      </w:r>
      <w:r w:rsidRPr="00E902A5">
        <w:rPr>
          <w:b/>
          <w:bCs/>
          <w:color w:val="000000"/>
          <w:sz w:val="28"/>
          <w:szCs w:val="28"/>
        </w:rPr>
        <w:t>Trách nhiệm bên B</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color w:val="000000"/>
          <w:sz w:val="28"/>
          <w:szCs w:val="28"/>
        </w:rPr>
        <w:t xml:space="preserve">- Bên B phải tuân thủ các qui trình canh tác </w:t>
      </w:r>
      <w:r w:rsidRPr="00E902A5">
        <w:rPr>
          <w:bCs/>
          <w:color w:val="000000"/>
          <w:sz w:val="28"/>
          <w:szCs w:val="28"/>
        </w:rPr>
        <w:t>theo yêu cầu của bên A và phù hợp với khuyến cáo của ngành nông nghiệp.</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color w:val="000000"/>
          <w:sz w:val="28"/>
          <w:szCs w:val="28"/>
        </w:rPr>
        <w:t>- Giao</w:t>
      </w:r>
      <w:r w:rsidRPr="00E902A5">
        <w:rPr>
          <w:rFonts w:hint="eastAsia"/>
          <w:color w:val="000000"/>
          <w:sz w:val="28"/>
          <w:szCs w:val="28"/>
          <w:lang w:eastAsia="ja-JP"/>
        </w:rPr>
        <w:t>, bán</w:t>
      </w:r>
      <w:r w:rsidRPr="00E902A5">
        <w:rPr>
          <w:color w:val="000000"/>
          <w:sz w:val="28"/>
          <w:szCs w:val="28"/>
        </w:rPr>
        <w:t xml:space="preserve"> sản phẩm hàng hóa đúng theo qui cách </w:t>
      </w:r>
      <w:r w:rsidRPr="00E902A5">
        <w:rPr>
          <w:rFonts w:hint="eastAsia"/>
          <w:color w:val="000000"/>
          <w:sz w:val="28"/>
          <w:szCs w:val="28"/>
          <w:lang w:eastAsia="ja-JP"/>
        </w:rPr>
        <w:t>về</w:t>
      </w:r>
      <w:r w:rsidRPr="00E902A5">
        <w:rPr>
          <w:color w:val="000000"/>
          <w:sz w:val="28"/>
          <w:szCs w:val="28"/>
        </w:rPr>
        <w:t xml:space="preserve"> phẩm chất</w:t>
      </w:r>
      <w:r w:rsidRPr="00E902A5">
        <w:rPr>
          <w:rFonts w:hint="eastAsia"/>
          <w:color w:val="000000"/>
          <w:sz w:val="28"/>
          <w:szCs w:val="28"/>
          <w:lang w:eastAsia="ja-JP"/>
        </w:rPr>
        <w:t>,</w:t>
      </w:r>
      <w:r w:rsidRPr="00E902A5">
        <w:rPr>
          <w:color w:val="000000"/>
          <w:sz w:val="28"/>
          <w:szCs w:val="28"/>
        </w:rPr>
        <w:t xml:space="preserve"> số lượng</w:t>
      </w:r>
      <w:r w:rsidRPr="00E902A5">
        <w:rPr>
          <w:rFonts w:hint="eastAsia"/>
          <w:color w:val="000000"/>
          <w:sz w:val="28"/>
          <w:szCs w:val="28"/>
          <w:lang w:eastAsia="ja-JP"/>
        </w:rPr>
        <w:t xml:space="preserve"> </w:t>
      </w:r>
      <w:r w:rsidRPr="00E902A5">
        <w:rPr>
          <w:rFonts w:hint="eastAsia"/>
          <w:i/>
          <w:color w:val="000000"/>
          <w:sz w:val="28"/>
          <w:szCs w:val="28"/>
          <w:lang w:eastAsia="ja-JP"/>
        </w:rPr>
        <w:t>(theo thực tế thu hoạch),</w:t>
      </w:r>
      <w:r w:rsidRPr="00E902A5">
        <w:rPr>
          <w:rFonts w:hint="eastAsia"/>
          <w:color w:val="000000"/>
          <w:sz w:val="28"/>
          <w:szCs w:val="28"/>
          <w:lang w:eastAsia="ja-JP"/>
        </w:rPr>
        <w:t xml:space="preserve"> đú</w:t>
      </w:r>
      <w:r w:rsidRPr="00E902A5">
        <w:rPr>
          <w:color w:val="000000"/>
          <w:sz w:val="28"/>
          <w:szCs w:val="28"/>
          <w:lang w:eastAsia="ja-JP"/>
        </w:rPr>
        <w:t>ng</w:t>
      </w:r>
      <w:r w:rsidRPr="00E902A5">
        <w:rPr>
          <w:rFonts w:hint="eastAsia"/>
          <w:color w:val="000000"/>
          <w:sz w:val="28"/>
          <w:szCs w:val="28"/>
          <w:lang w:eastAsia="ja-JP"/>
        </w:rPr>
        <w:t xml:space="preserve"> thời gian, địa điểm giao hàng đã được hai bên thống nhất</w:t>
      </w:r>
      <w:r w:rsidRPr="00E902A5">
        <w:rPr>
          <w:color w:val="000000"/>
          <w:sz w:val="28"/>
          <w:szCs w:val="28"/>
        </w:rPr>
        <w:t xml:space="preserve">. </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color w:val="000000"/>
          <w:sz w:val="28"/>
          <w:szCs w:val="28"/>
        </w:rPr>
        <w:t>- Cung cấp cho bên A các thông tin về quá trình canh tác, thời gian thu hoạch, địa điểm giao hàng v.v....</w:t>
      </w:r>
    </w:p>
    <w:p w:rsidR="00A75A07" w:rsidRPr="00E902A5" w:rsidRDefault="00A75A07" w:rsidP="00A75A07">
      <w:pPr>
        <w:pStyle w:val="ListParagraph"/>
        <w:spacing w:before="120" w:line="300" w:lineRule="exact"/>
        <w:ind w:left="0" w:firstLine="720"/>
        <w:contextualSpacing w:val="0"/>
        <w:jc w:val="both"/>
        <w:rPr>
          <w:iCs/>
          <w:color w:val="000000"/>
          <w:sz w:val="28"/>
          <w:szCs w:val="28"/>
        </w:rPr>
      </w:pPr>
      <w:r w:rsidRPr="00E902A5">
        <w:rPr>
          <w:i/>
          <w:iCs/>
          <w:color w:val="000000"/>
          <w:sz w:val="28"/>
          <w:szCs w:val="28"/>
        </w:rPr>
        <w:t xml:space="preserve">- </w:t>
      </w:r>
      <w:r w:rsidRPr="00E902A5">
        <w:rPr>
          <w:iCs/>
          <w:color w:val="000000"/>
          <w:sz w:val="28"/>
          <w:szCs w:val="28"/>
        </w:rPr>
        <w:t xml:space="preserve">Lập danh sách hộ nông dân tham gia liên kết sản xuất trong cánh đồng lớn </w:t>
      </w:r>
      <w:r w:rsidRPr="00E902A5">
        <w:rPr>
          <w:i/>
          <w:iCs/>
          <w:color w:val="000000"/>
          <w:sz w:val="28"/>
          <w:szCs w:val="28"/>
        </w:rPr>
        <w:t>(có danh sách kèm theo hợp đồng</w:t>
      </w:r>
      <w:r w:rsidRPr="00E902A5">
        <w:rPr>
          <w:iCs/>
          <w:color w:val="000000"/>
          <w:sz w:val="28"/>
          <w:szCs w:val="28"/>
        </w:rPr>
        <w:t>).</w:t>
      </w:r>
    </w:p>
    <w:p w:rsidR="00A75A07" w:rsidRPr="00E902A5" w:rsidRDefault="00A75A07" w:rsidP="00A75A07">
      <w:pPr>
        <w:pStyle w:val="ListParagraph"/>
        <w:spacing w:before="120" w:line="300" w:lineRule="exact"/>
        <w:ind w:left="0" w:firstLine="720"/>
        <w:contextualSpacing w:val="0"/>
        <w:jc w:val="both"/>
        <w:rPr>
          <w:iCs/>
          <w:color w:val="000000"/>
          <w:sz w:val="28"/>
          <w:szCs w:val="28"/>
        </w:rPr>
      </w:pPr>
      <w:r w:rsidRPr="00E902A5">
        <w:rPr>
          <w:iCs/>
          <w:color w:val="000000"/>
          <w:sz w:val="28"/>
          <w:szCs w:val="28"/>
        </w:rPr>
        <w:t>- …………….</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b/>
          <w:bCs/>
          <w:color w:val="000000"/>
          <w:sz w:val="28"/>
          <w:szCs w:val="28"/>
        </w:rPr>
        <w:t>Điều 6</w:t>
      </w:r>
      <w:r w:rsidRPr="00E902A5">
        <w:rPr>
          <w:bCs/>
          <w:color w:val="000000"/>
          <w:sz w:val="28"/>
          <w:szCs w:val="28"/>
        </w:rPr>
        <w:t xml:space="preserve">. </w:t>
      </w:r>
      <w:r w:rsidRPr="00E902A5">
        <w:rPr>
          <w:b/>
          <w:bCs/>
          <w:color w:val="000000"/>
          <w:sz w:val="28"/>
          <w:szCs w:val="28"/>
        </w:rPr>
        <w:t>Xử lý vi phạm</w:t>
      </w:r>
    </w:p>
    <w:p w:rsidR="00A75A07" w:rsidRPr="00E902A5" w:rsidRDefault="00A75A07" w:rsidP="00A75A07">
      <w:pPr>
        <w:pStyle w:val="ListParagraph"/>
        <w:spacing w:before="120" w:line="300" w:lineRule="exact"/>
        <w:ind w:left="0" w:firstLine="720"/>
        <w:contextualSpacing w:val="0"/>
        <w:jc w:val="both"/>
        <w:rPr>
          <w:color w:val="000000"/>
          <w:sz w:val="28"/>
          <w:szCs w:val="28"/>
          <w:lang w:eastAsia="ja-JP"/>
        </w:rPr>
      </w:pPr>
      <w:r w:rsidRPr="00E902A5">
        <w:rPr>
          <w:color w:val="000000"/>
          <w:sz w:val="28"/>
          <w:szCs w:val="28"/>
        </w:rPr>
        <w:t>1. Trường hợp bên A vi phạm Hợp đồng</w:t>
      </w:r>
    </w:p>
    <w:p w:rsidR="00A75A07" w:rsidRPr="00E902A5" w:rsidRDefault="00A75A07" w:rsidP="00A75A07">
      <w:pPr>
        <w:pStyle w:val="ListParagraph"/>
        <w:spacing w:before="120" w:line="300" w:lineRule="exact"/>
        <w:ind w:left="0" w:firstLine="720"/>
        <w:contextualSpacing w:val="0"/>
        <w:jc w:val="both"/>
        <w:rPr>
          <w:color w:val="000000"/>
          <w:sz w:val="28"/>
          <w:szCs w:val="28"/>
          <w:lang w:eastAsia="ja-JP"/>
        </w:rPr>
      </w:pPr>
      <w:r w:rsidRPr="00E902A5">
        <w:rPr>
          <w:rFonts w:hint="eastAsia"/>
          <w:color w:val="000000"/>
          <w:sz w:val="28"/>
          <w:szCs w:val="28"/>
          <w:lang w:eastAsia="ja-JP"/>
        </w:rPr>
        <w:t>Nếu bên A được xác định là không thực hiện đúng theo quy định của hợp đồng mà không có lý do chính đáng thì phải ghi rõ trách nhiệm đền bù hợp đồng của bên A cho bên B.</w:t>
      </w:r>
    </w:p>
    <w:p w:rsidR="00A75A07" w:rsidRPr="00E902A5" w:rsidRDefault="00A75A07" w:rsidP="00A75A07">
      <w:pPr>
        <w:pStyle w:val="ListParagraph"/>
        <w:spacing w:before="120" w:line="300" w:lineRule="exact"/>
        <w:ind w:left="0" w:firstLine="720"/>
        <w:contextualSpacing w:val="0"/>
        <w:jc w:val="both"/>
        <w:rPr>
          <w:color w:val="000000"/>
          <w:sz w:val="28"/>
          <w:szCs w:val="28"/>
          <w:lang w:eastAsia="ja-JP"/>
        </w:rPr>
      </w:pPr>
      <w:r w:rsidRPr="00E902A5">
        <w:rPr>
          <w:color w:val="000000"/>
          <w:sz w:val="28"/>
          <w:szCs w:val="28"/>
        </w:rPr>
        <w:t>2. Trường hợp bên B vi phạm Hợp đồng</w:t>
      </w:r>
    </w:p>
    <w:p w:rsidR="00A75A07" w:rsidRPr="00E902A5" w:rsidRDefault="00A75A07" w:rsidP="00A75A07">
      <w:pPr>
        <w:pStyle w:val="ListParagraph"/>
        <w:spacing w:before="120" w:line="300" w:lineRule="exact"/>
        <w:ind w:left="0" w:firstLine="720"/>
        <w:contextualSpacing w:val="0"/>
        <w:jc w:val="both"/>
        <w:rPr>
          <w:color w:val="000000"/>
          <w:sz w:val="28"/>
          <w:szCs w:val="28"/>
          <w:lang w:eastAsia="ja-JP"/>
        </w:rPr>
      </w:pPr>
      <w:r w:rsidRPr="00E902A5">
        <w:rPr>
          <w:rFonts w:hint="eastAsia"/>
          <w:color w:val="000000"/>
          <w:sz w:val="28"/>
          <w:szCs w:val="28"/>
          <w:lang w:eastAsia="ja-JP"/>
        </w:rPr>
        <w:t>Nếu bên B được xác định là không thực hiện đúng theo quy định của hợp đồng mà không có lý do chính đáng thì phải ghi rõ trách nhiệm đền bù hợp đồng của bên B cho bên A.</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b/>
          <w:bCs/>
          <w:color w:val="000000"/>
          <w:sz w:val="28"/>
          <w:szCs w:val="28"/>
        </w:rPr>
        <w:t>Điều 7</w:t>
      </w:r>
      <w:r w:rsidRPr="00E902A5">
        <w:rPr>
          <w:bCs/>
          <w:color w:val="000000"/>
          <w:sz w:val="28"/>
          <w:szCs w:val="28"/>
        </w:rPr>
        <w:t xml:space="preserve">. </w:t>
      </w:r>
      <w:r w:rsidRPr="00E902A5">
        <w:rPr>
          <w:b/>
          <w:bCs/>
          <w:color w:val="000000"/>
          <w:sz w:val="28"/>
          <w:szCs w:val="28"/>
        </w:rPr>
        <w:t>Điều khoản chung</w:t>
      </w:r>
    </w:p>
    <w:p w:rsidR="00A75A07" w:rsidRPr="00E902A5" w:rsidRDefault="00A75A07" w:rsidP="00A75A07">
      <w:pPr>
        <w:pStyle w:val="ListParagraph"/>
        <w:spacing w:before="120" w:line="300" w:lineRule="exact"/>
        <w:ind w:left="0" w:firstLine="720"/>
        <w:contextualSpacing w:val="0"/>
        <w:jc w:val="both"/>
        <w:rPr>
          <w:color w:val="000000"/>
          <w:sz w:val="28"/>
          <w:szCs w:val="28"/>
          <w:lang w:eastAsia="ja-JP"/>
        </w:rPr>
      </w:pPr>
      <w:r w:rsidRPr="00E902A5">
        <w:rPr>
          <w:rFonts w:hint="eastAsia"/>
          <w:color w:val="000000"/>
          <w:sz w:val="28"/>
          <w:szCs w:val="28"/>
          <w:lang w:eastAsia="ja-JP"/>
        </w:rPr>
        <w:t>1. Trong trường hợp có phát sinh trong hợp đồng thì cả hai bên phải có trách nghiệm cùng nhau thống nhất giải quyết.</w:t>
      </w:r>
    </w:p>
    <w:p w:rsidR="00A75A07" w:rsidRPr="00E902A5" w:rsidRDefault="00A75A07" w:rsidP="00A75A07">
      <w:pPr>
        <w:pStyle w:val="ListParagraph"/>
        <w:spacing w:before="120" w:line="300" w:lineRule="exact"/>
        <w:ind w:left="0" w:firstLine="720"/>
        <w:contextualSpacing w:val="0"/>
        <w:jc w:val="both"/>
        <w:rPr>
          <w:color w:val="000000"/>
          <w:sz w:val="28"/>
          <w:szCs w:val="28"/>
        </w:rPr>
      </w:pPr>
      <w:r w:rsidRPr="00E902A5">
        <w:rPr>
          <w:rFonts w:hint="eastAsia"/>
          <w:color w:val="000000"/>
          <w:sz w:val="28"/>
          <w:szCs w:val="28"/>
          <w:lang w:eastAsia="ja-JP"/>
        </w:rPr>
        <w:t xml:space="preserve">2. </w:t>
      </w:r>
      <w:r w:rsidRPr="00E902A5">
        <w:rPr>
          <w:color w:val="000000"/>
          <w:sz w:val="28"/>
          <w:szCs w:val="28"/>
        </w:rPr>
        <w:t>Hai bên cam kết cùng nhau thực hiện nghiêm chỉnh Hợp đồng đã ký, trong quá trình thực hiện có gì thay đổi, hai bên cùng bàn bạc thống nhất để bổ sung bằng văn bản hay Phụ lục Hợp đồng. Nếu có trường hợp vi phạm Hợp đồng mà hai bên không thể thương lượng được thì các bên xem xét đưa ra toà án để giải quyết theo pháp luật.</w:t>
      </w:r>
    </w:p>
    <w:p w:rsidR="00A75A07" w:rsidRPr="00702D01" w:rsidRDefault="00A75A07" w:rsidP="00A75A07">
      <w:pPr>
        <w:pStyle w:val="ListParagraph"/>
        <w:spacing w:before="120" w:line="300" w:lineRule="exact"/>
        <w:ind w:left="0" w:firstLine="720"/>
        <w:contextualSpacing w:val="0"/>
        <w:jc w:val="both"/>
        <w:rPr>
          <w:color w:val="000000"/>
          <w:spacing w:val="-4"/>
          <w:sz w:val="28"/>
          <w:szCs w:val="28"/>
        </w:rPr>
      </w:pPr>
      <w:r w:rsidRPr="00702D01">
        <w:rPr>
          <w:color w:val="000000"/>
          <w:sz w:val="28"/>
          <w:szCs w:val="28"/>
        </w:rPr>
        <w:t>Hợp đồng được lậ</w:t>
      </w:r>
      <w:r>
        <w:rPr>
          <w:color w:val="000000"/>
          <w:sz w:val="28"/>
          <w:szCs w:val="28"/>
        </w:rPr>
        <w:t>p thành</w:t>
      </w:r>
      <w:r w:rsidRPr="00702D01">
        <w:rPr>
          <w:color w:val="000000"/>
          <w:sz w:val="28"/>
          <w:szCs w:val="28"/>
        </w:rPr>
        <w:t xml:space="preserve">…. bản, mỗi bên giữ….. bản có giá trị ngang </w:t>
      </w:r>
      <w:r w:rsidRPr="00702D01">
        <w:rPr>
          <w:color w:val="000000"/>
          <w:spacing w:val="-4"/>
          <w:sz w:val="28"/>
          <w:szCs w:val="28"/>
        </w:rPr>
        <w:t>nhau./.</w:t>
      </w:r>
    </w:p>
    <w:tbl>
      <w:tblPr>
        <w:tblW w:w="0" w:type="auto"/>
        <w:tblLook w:val="01E0" w:firstRow="1" w:lastRow="1" w:firstColumn="1" w:lastColumn="1" w:noHBand="0" w:noVBand="0"/>
      </w:tblPr>
      <w:tblGrid>
        <w:gridCol w:w="4644"/>
        <w:gridCol w:w="4644"/>
      </w:tblGrid>
      <w:tr w:rsidR="00A75A07" w:rsidRPr="001765E5" w:rsidTr="00023F9B">
        <w:tc>
          <w:tcPr>
            <w:tcW w:w="4644" w:type="dxa"/>
          </w:tcPr>
          <w:p w:rsidR="00A75A07" w:rsidRPr="001765E5" w:rsidRDefault="00A75A07" w:rsidP="00023F9B">
            <w:pPr>
              <w:spacing w:after="120" w:line="380" w:lineRule="exact"/>
              <w:ind w:firstLine="720"/>
              <w:jc w:val="both"/>
              <w:rPr>
                <w:rFonts w:ascii="Times New Roman" w:hAnsi="Times New Roman"/>
                <w:b/>
                <w:bCs/>
                <w:color w:val="000000"/>
                <w:sz w:val="26"/>
                <w:szCs w:val="26"/>
              </w:rPr>
            </w:pPr>
            <w:r w:rsidRPr="001765E5">
              <w:rPr>
                <w:rFonts w:ascii="Times New Roman" w:hAnsi="Times New Roman"/>
                <w:b/>
                <w:bCs/>
                <w:color w:val="000000"/>
                <w:sz w:val="26"/>
                <w:szCs w:val="26"/>
              </w:rPr>
              <w:t>ĐẠI DIỆN BÊN B</w:t>
            </w:r>
          </w:p>
        </w:tc>
        <w:tc>
          <w:tcPr>
            <w:tcW w:w="4644" w:type="dxa"/>
          </w:tcPr>
          <w:p w:rsidR="00A75A07" w:rsidRPr="001765E5" w:rsidRDefault="00A75A07" w:rsidP="00023F9B">
            <w:pPr>
              <w:spacing w:after="120" w:line="380" w:lineRule="exact"/>
              <w:ind w:firstLine="720"/>
              <w:jc w:val="both"/>
              <w:rPr>
                <w:rFonts w:ascii="Times New Roman" w:hAnsi="Times New Roman"/>
                <w:b/>
                <w:bCs/>
                <w:color w:val="000000"/>
                <w:sz w:val="26"/>
                <w:szCs w:val="26"/>
              </w:rPr>
            </w:pPr>
            <w:r>
              <w:rPr>
                <w:rFonts w:ascii="Times New Roman" w:hAnsi="Times New Roman"/>
                <w:b/>
                <w:bCs/>
                <w:color w:val="000000"/>
                <w:sz w:val="26"/>
                <w:szCs w:val="26"/>
              </w:rPr>
              <w:t xml:space="preserve">           </w:t>
            </w:r>
            <w:r w:rsidRPr="001765E5">
              <w:rPr>
                <w:rFonts w:ascii="Times New Roman" w:hAnsi="Times New Roman"/>
                <w:b/>
                <w:bCs/>
                <w:color w:val="000000"/>
                <w:sz w:val="26"/>
                <w:szCs w:val="26"/>
              </w:rPr>
              <w:t>ĐẠI DIỆN BÊN A</w:t>
            </w:r>
          </w:p>
        </w:tc>
      </w:tr>
    </w:tbl>
    <w:p w:rsidR="00A75A07" w:rsidRDefault="00A75A07" w:rsidP="00A75A07">
      <w:pPr>
        <w:spacing w:after="120" w:line="380" w:lineRule="exact"/>
        <w:ind w:firstLine="720"/>
        <w:jc w:val="both"/>
        <w:rPr>
          <w:b/>
          <w:bCs/>
          <w:sz w:val="26"/>
          <w:szCs w:val="26"/>
        </w:rPr>
      </w:pPr>
    </w:p>
    <w:p w:rsidR="00A75A07" w:rsidRPr="007A3E19" w:rsidRDefault="00A75A07" w:rsidP="00A75A07">
      <w:pPr>
        <w:spacing w:after="120" w:line="380" w:lineRule="exact"/>
        <w:ind w:firstLine="720"/>
        <w:jc w:val="both"/>
        <w:rPr>
          <w:rFonts w:ascii="Times New Roman" w:hAnsi="Times New Roman"/>
          <w:b/>
          <w:sz w:val="28"/>
          <w:szCs w:val="28"/>
          <w:lang w:val="vi-VN"/>
        </w:rPr>
      </w:pPr>
    </w:p>
    <w:p w:rsidR="00A75A07" w:rsidRPr="007A3E19" w:rsidRDefault="00A75A07" w:rsidP="00A75A07">
      <w:pPr>
        <w:spacing w:after="120" w:line="380" w:lineRule="exact"/>
        <w:ind w:firstLine="720"/>
        <w:jc w:val="both"/>
        <w:rPr>
          <w:rFonts w:ascii="Times New Roman" w:hAnsi="Times New Roman"/>
          <w:sz w:val="28"/>
          <w:szCs w:val="28"/>
        </w:rPr>
      </w:pPr>
    </w:p>
    <w:p w:rsidR="00A75A07" w:rsidRPr="007A3E19" w:rsidRDefault="00A75A07" w:rsidP="00A75A07">
      <w:pPr>
        <w:spacing w:after="120" w:line="380" w:lineRule="exact"/>
        <w:ind w:firstLine="720"/>
        <w:jc w:val="both"/>
        <w:rPr>
          <w:rFonts w:ascii="Times New Roman" w:hAnsi="Times New Roman"/>
          <w:b/>
          <w:color w:val="000000"/>
          <w:sz w:val="28"/>
          <w:szCs w:val="28"/>
        </w:rPr>
      </w:pPr>
    </w:p>
    <w:p w:rsidR="001D6CDE" w:rsidRDefault="00A75A07">
      <w:bookmarkStart w:id="1" w:name="_GoBack"/>
      <w:bookmarkEnd w:id="1"/>
    </w:p>
    <w:sectPr w:rsidR="001D6CDE" w:rsidSect="00F31A83">
      <w:footerReference w:type="default" r:id="rId5"/>
      <w:pgSz w:w="11907" w:h="16840" w:code="9"/>
      <w:pgMar w:top="1134" w:right="102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A5" w:rsidRDefault="00A75A07">
    <w:pPr>
      <w:pStyle w:val="Footer"/>
      <w:jc w:val="right"/>
    </w:pPr>
    <w:r>
      <w:fldChar w:fldCharType="begin"/>
    </w:r>
    <w:r>
      <w:instrText xml:space="preserve"> PAGE   \* MERGEFORMAT </w:instrText>
    </w:r>
    <w:r>
      <w:fldChar w:fldCharType="separate"/>
    </w:r>
    <w:r>
      <w:rPr>
        <w:noProof/>
      </w:rPr>
      <w:t>3</w:t>
    </w:r>
    <w:r>
      <w:fldChar w:fldCharType="end"/>
    </w:r>
  </w:p>
  <w:p w:rsidR="006871A5" w:rsidRDefault="00A75A0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EC"/>
    <w:rsid w:val="00015B37"/>
    <w:rsid w:val="00094B2C"/>
    <w:rsid w:val="006B66EC"/>
    <w:rsid w:val="009001EC"/>
    <w:rsid w:val="00983B3C"/>
    <w:rsid w:val="00A7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07"/>
    <w:pPr>
      <w:spacing w:before="120" w:after="0" w:line="300" w:lineRule="exac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A07"/>
    <w:pPr>
      <w:tabs>
        <w:tab w:val="center" w:pos="4680"/>
        <w:tab w:val="right" w:pos="9360"/>
      </w:tabs>
      <w:spacing w:line="240" w:lineRule="auto"/>
    </w:pPr>
  </w:style>
  <w:style w:type="character" w:customStyle="1" w:styleId="FooterChar">
    <w:name w:val="Footer Char"/>
    <w:basedOn w:val="DefaultParagraphFont"/>
    <w:link w:val="Footer"/>
    <w:uiPriority w:val="99"/>
    <w:rsid w:val="00A75A07"/>
    <w:rPr>
      <w:rFonts w:ascii="Calibri" w:eastAsia="Times New Roman" w:hAnsi="Calibri" w:cs="Times New Roman"/>
    </w:rPr>
  </w:style>
  <w:style w:type="paragraph" w:styleId="ListParagraph">
    <w:name w:val="List Paragraph"/>
    <w:basedOn w:val="Normal"/>
    <w:uiPriority w:val="99"/>
    <w:qFormat/>
    <w:rsid w:val="00A75A07"/>
    <w:pPr>
      <w:spacing w:before="0" w:line="240" w:lineRule="auto"/>
      <w:ind w:left="720"/>
      <w:contextualSpacing/>
    </w:pPr>
    <w:rPr>
      <w:rFonts w:ascii="Times New Roman" w:eastAsia="MS Mincho"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07"/>
    <w:pPr>
      <w:spacing w:before="120" w:after="0" w:line="300" w:lineRule="exac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A07"/>
    <w:pPr>
      <w:tabs>
        <w:tab w:val="center" w:pos="4680"/>
        <w:tab w:val="right" w:pos="9360"/>
      </w:tabs>
      <w:spacing w:line="240" w:lineRule="auto"/>
    </w:pPr>
  </w:style>
  <w:style w:type="character" w:customStyle="1" w:styleId="FooterChar">
    <w:name w:val="Footer Char"/>
    <w:basedOn w:val="DefaultParagraphFont"/>
    <w:link w:val="Footer"/>
    <w:uiPriority w:val="99"/>
    <w:rsid w:val="00A75A07"/>
    <w:rPr>
      <w:rFonts w:ascii="Calibri" w:eastAsia="Times New Roman" w:hAnsi="Calibri" w:cs="Times New Roman"/>
    </w:rPr>
  </w:style>
  <w:style w:type="paragraph" w:styleId="ListParagraph">
    <w:name w:val="List Paragraph"/>
    <w:basedOn w:val="Normal"/>
    <w:uiPriority w:val="99"/>
    <w:qFormat/>
    <w:rsid w:val="00A75A07"/>
    <w:pPr>
      <w:spacing w:before="0" w:line="240" w:lineRule="auto"/>
      <w:ind w:left="720"/>
      <w:contextualSpacing/>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Company>YM! con_nhennhen</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NBThang</dc:creator>
  <cp:keywords/>
  <dc:description/>
  <cp:lastModifiedBy>NBThang</cp:lastModifiedBy>
  <cp:revision>2</cp:revision>
  <dcterms:created xsi:type="dcterms:W3CDTF">2017-01-11T10:33:00Z</dcterms:created>
  <dcterms:modified xsi:type="dcterms:W3CDTF">2017-01-11T10:33:00Z</dcterms:modified>
</cp:coreProperties>
</file>