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F9" w:rsidRPr="006F1776" w:rsidRDefault="003513F9" w:rsidP="006F1776">
      <w:pPr>
        <w:spacing w:before="100" w:beforeAutospacing="1" w:after="100" w:afterAutospacing="1"/>
        <w:jc w:val="center"/>
        <w:outlineLvl w:val="0"/>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CỘNG HÒA XÃ HỘI CHỦ NGHĨA VIỆT NAM</w:t>
      </w:r>
    </w:p>
    <w:p w:rsidR="003513F9" w:rsidRPr="006F1776" w:rsidRDefault="003513F9" w:rsidP="006F1776">
      <w:pPr>
        <w:spacing w:before="100" w:beforeAutospacing="1" w:after="100" w:afterAutospacing="1"/>
        <w:jc w:val="center"/>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u w:val="single"/>
        </w:rPr>
        <w:t>Độc lập - Tự do - Hạnh phúc</w:t>
      </w:r>
    </w:p>
    <w:p w:rsidR="003513F9" w:rsidRPr="006F1776" w:rsidRDefault="003513F9" w:rsidP="006F1776">
      <w:pPr>
        <w:spacing w:before="100" w:beforeAutospacing="1" w:after="100" w:afterAutospacing="1"/>
        <w:jc w:val="center"/>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HỢP ĐỒNG CHUYỂN NHƯỢNG VỐN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i/>
          <w:iCs/>
          <w:sz w:val="28"/>
          <w:szCs w:val="28"/>
        </w:rPr>
        <w:t>- Căn cứ Bộ luật Dân sự năm 2005 và các văn bản hướng dẫn;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i/>
          <w:iCs/>
          <w:sz w:val="28"/>
          <w:szCs w:val="28"/>
        </w:rPr>
        <w:t>- C</w:t>
      </w:r>
      <w:r w:rsidR="00BD4734" w:rsidRPr="006F1776">
        <w:rPr>
          <w:rFonts w:ascii="Times New Roman" w:eastAsia="Times New Roman" w:hAnsi="Times New Roman" w:cs="Times New Roman"/>
          <w:i/>
          <w:iCs/>
          <w:sz w:val="28"/>
          <w:szCs w:val="28"/>
        </w:rPr>
        <w:t>ăn cứ Luật Doanh nghiệp năm 2014</w:t>
      </w:r>
      <w:r w:rsidRPr="006F1776">
        <w:rPr>
          <w:rFonts w:ascii="Times New Roman" w:eastAsia="Times New Roman" w:hAnsi="Times New Roman" w:cs="Times New Roman"/>
          <w:i/>
          <w:iCs/>
          <w:sz w:val="28"/>
          <w:szCs w:val="28"/>
        </w:rPr>
        <w:t xml:space="preserve"> và các văn bản hướng dẫn;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i/>
          <w:iCs/>
          <w:sz w:val="28"/>
          <w:szCs w:val="28"/>
        </w:rPr>
        <w:t>- Căn cứ nhu cầu và khả năng của hai bên,</w:t>
      </w:r>
    </w:p>
    <w:p w:rsidR="003513F9" w:rsidRPr="006F1776" w:rsidRDefault="003513F9" w:rsidP="006F1776">
      <w:pPr>
        <w:spacing w:before="100" w:beforeAutospacing="1" w:after="100" w:afterAutospacing="1"/>
        <w:jc w:val="both"/>
        <w:rPr>
          <w:rFonts w:ascii="Times New Roman" w:eastAsia="Times New Roman" w:hAnsi="Times New Roman" w:cs="Times New Roman"/>
          <w:i/>
          <w:sz w:val="28"/>
          <w:szCs w:val="28"/>
        </w:rPr>
      </w:pPr>
      <w:r w:rsidRPr="006F1776">
        <w:rPr>
          <w:rFonts w:ascii="Times New Roman" w:eastAsia="Times New Roman" w:hAnsi="Times New Roman" w:cs="Times New Roman"/>
          <w:i/>
          <w:iCs/>
          <w:sz w:val="28"/>
          <w:szCs w:val="28"/>
        </w:rPr>
        <w:t>Hôm nay, ngày</w:t>
      </w:r>
      <w:r w:rsidR="007D3F33">
        <w:rPr>
          <w:rFonts w:ascii="Times New Roman" w:eastAsia="Times New Roman" w:hAnsi="Times New Roman" w:cs="Times New Roman"/>
          <w:i/>
          <w:iCs/>
          <w:sz w:val="28"/>
          <w:szCs w:val="28"/>
        </w:rPr>
        <w:t xml:space="preserve"> ……… </w:t>
      </w:r>
      <w:r w:rsidRPr="006F1776">
        <w:rPr>
          <w:rFonts w:ascii="Times New Roman" w:eastAsia="Times New Roman" w:hAnsi="Times New Roman" w:cs="Times New Roman"/>
          <w:i/>
          <w:iCs/>
          <w:sz w:val="28"/>
          <w:szCs w:val="28"/>
        </w:rPr>
        <w:t>tháng</w:t>
      </w:r>
      <w:r w:rsidR="007D3F33">
        <w:rPr>
          <w:rFonts w:ascii="Times New Roman" w:eastAsia="Times New Roman" w:hAnsi="Times New Roman" w:cs="Times New Roman"/>
          <w:i/>
          <w:iCs/>
          <w:sz w:val="28"/>
          <w:szCs w:val="28"/>
        </w:rPr>
        <w:t xml:space="preserve"> ……… </w:t>
      </w:r>
      <w:r w:rsidR="00FC71BA" w:rsidRPr="006F1776">
        <w:rPr>
          <w:rFonts w:ascii="Times New Roman" w:eastAsia="Times New Roman" w:hAnsi="Times New Roman" w:cs="Times New Roman"/>
          <w:i/>
          <w:iCs/>
          <w:sz w:val="28"/>
          <w:szCs w:val="28"/>
        </w:rPr>
        <w:t>năm</w:t>
      </w:r>
      <w:r w:rsidR="007D3F33">
        <w:rPr>
          <w:rFonts w:ascii="Times New Roman" w:eastAsia="Times New Roman" w:hAnsi="Times New Roman" w:cs="Times New Roman"/>
          <w:i/>
          <w:iCs/>
          <w:sz w:val="28"/>
          <w:szCs w:val="28"/>
        </w:rPr>
        <w:t xml:space="preserve"> ………</w:t>
      </w:r>
      <w:r w:rsidR="008B3405" w:rsidRPr="006F1776">
        <w:rPr>
          <w:rFonts w:ascii="Times New Roman" w:eastAsia="Times New Roman" w:hAnsi="Times New Roman" w:cs="Times New Roman"/>
          <w:i/>
          <w:iCs/>
          <w:sz w:val="28"/>
          <w:szCs w:val="28"/>
        </w:rPr>
        <w:t xml:space="preserve"> </w:t>
      </w:r>
      <w:r w:rsidR="00FC71BA" w:rsidRPr="006F1776">
        <w:rPr>
          <w:rFonts w:ascii="Times New Roman" w:eastAsia="Times New Roman" w:hAnsi="Times New Roman" w:cs="Times New Roman"/>
          <w:i/>
          <w:iCs/>
          <w:sz w:val="28"/>
          <w:szCs w:val="28"/>
        </w:rPr>
        <w:t>, tại văn phòng</w:t>
      </w:r>
      <w:r w:rsidR="00EB327E" w:rsidRPr="006F1776">
        <w:rPr>
          <w:rFonts w:ascii="Times New Roman" w:eastAsia="Times New Roman" w:hAnsi="Times New Roman" w:cs="Times New Roman"/>
          <w:i/>
          <w:iCs/>
          <w:sz w:val="28"/>
          <w:szCs w:val="28"/>
        </w:rPr>
        <w:t xml:space="preserve"> Công ty TNHH </w:t>
      </w:r>
      <w:r w:rsidR="003C1445">
        <w:rPr>
          <w:rFonts w:ascii="Times New Roman" w:eastAsia="Times New Roman" w:hAnsi="Times New Roman" w:cs="Times New Roman"/>
          <w:i/>
          <w:iCs/>
          <w:sz w:val="28"/>
          <w:szCs w:val="28"/>
        </w:rPr>
        <w:t>………………………</w:t>
      </w:r>
      <w:r w:rsidRPr="006F1776">
        <w:rPr>
          <w:rFonts w:ascii="Times New Roman" w:eastAsia="Times New Roman" w:hAnsi="Times New Roman" w:cs="Times New Roman"/>
          <w:i/>
          <w:iCs/>
          <w:sz w:val="28"/>
          <w:szCs w:val="28"/>
        </w:rPr>
        <w:t>, chúng tôi gồm có:</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 xml:space="preserve">BÊN CHUYỂN NHƯỢNG VỐN </w:t>
      </w:r>
      <w:r w:rsidRPr="006F1776">
        <w:rPr>
          <w:rFonts w:ascii="Times New Roman" w:eastAsia="Times New Roman" w:hAnsi="Times New Roman" w:cs="Times New Roman"/>
          <w:b/>
          <w:bCs/>
          <w:i/>
          <w:iCs/>
          <w:sz w:val="28"/>
          <w:szCs w:val="28"/>
        </w:rPr>
        <w:t>(Sau đây gọi tắt là Bên A)</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Ông/Bà </w:t>
      </w:r>
      <w:r w:rsidR="00EB327E" w:rsidRPr="006F1776">
        <w:rPr>
          <w:rFonts w:ascii="Times New Roman" w:eastAsia="Times New Roman" w:hAnsi="Times New Roman" w:cs="Times New Roman"/>
          <w:b/>
          <w:bCs/>
          <w:sz w:val="28"/>
          <w:szCs w:val="28"/>
        </w:rPr>
        <w:t xml:space="preserve"> </w:t>
      </w:r>
      <w:r w:rsidR="00D77B0F">
        <w:rPr>
          <w:rFonts w:ascii="Times New Roman" w:eastAsia="Times New Roman" w:hAnsi="Times New Roman" w:cs="Times New Roman"/>
          <w:i/>
          <w:iCs/>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Sinh ngày: </w:t>
      </w:r>
      <w:r w:rsidR="00D77B0F">
        <w:rPr>
          <w:rFonts w:ascii="Times New Roman" w:eastAsia="Times New Roman" w:hAnsi="Times New Roman" w:cs="Times New Roman"/>
          <w:i/>
          <w:iCs/>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Chứng minh nhân dân số: </w:t>
      </w:r>
      <w:r w:rsidR="00D77B0F">
        <w:rPr>
          <w:rFonts w:ascii="Times New Roman" w:eastAsia="Times New Roman" w:hAnsi="Times New Roman" w:cs="Times New Roman"/>
          <w:i/>
          <w:iCs/>
          <w:sz w:val="28"/>
          <w:szCs w:val="28"/>
        </w:rPr>
        <w:t xml:space="preserve">……………………… </w:t>
      </w:r>
      <w:r w:rsidRPr="006F1776">
        <w:rPr>
          <w:rFonts w:ascii="Times New Roman" w:eastAsia="Times New Roman" w:hAnsi="Times New Roman" w:cs="Times New Roman"/>
          <w:sz w:val="28"/>
          <w:szCs w:val="28"/>
        </w:rPr>
        <w:t xml:space="preserve">do Công an </w:t>
      </w:r>
      <w:r w:rsidR="00EB327E" w:rsidRPr="006F1776">
        <w:rPr>
          <w:rFonts w:ascii="Times New Roman" w:eastAsia="Times New Roman" w:hAnsi="Times New Roman" w:cs="Times New Roman"/>
          <w:sz w:val="28"/>
          <w:szCs w:val="28"/>
        </w:rPr>
        <w:t xml:space="preserve"> tỉnh </w:t>
      </w:r>
      <w:r w:rsidR="008A2804">
        <w:rPr>
          <w:rFonts w:ascii="Times New Roman" w:eastAsia="Times New Roman" w:hAnsi="Times New Roman" w:cs="Times New Roman"/>
          <w:sz w:val="28"/>
          <w:szCs w:val="28"/>
        </w:rPr>
        <w:t xml:space="preserve">………… </w:t>
      </w:r>
      <w:r w:rsidRPr="006F1776">
        <w:rPr>
          <w:rFonts w:ascii="Times New Roman" w:eastAsia="Times New Roman" w:hAnsi="Times New Roman" w:cs="Times New Roman"/>
          <w:sz w:val="28"/>
          <w:szCs w:val="28"/>
        </w:rPr>
        <w:t xml:space="preserve">cấp ngày </w:t>
      </w:r>
      <w:r w:rsidR="00D77B0F">
        <w:rPr>
          <w:rFonts w:ascii="Times New Roman" w:eastAsia="Times New Roman" w:hAnsi="Times New Roman" w:cs="Times New Roman"/>
          <w:i/>
          <w:iCs/>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Hộ khẩu thường trú: </w:t>
      </w:r>
      <w:r w:rsidR="00D77B0F">
        <w:rPr>
          <w:rFonts w:ascii="Times New Roman" w:eastAsia="Times New Roman" w:hAnsi="Times New Roman" w:cs="Times New Roman"/>
          <w:i/>
          <w:iCs/>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Chỗ ở hiện tại: </w:t>
      </w:r>
      <w:r w:rsidR="00D77B0F">
        <w:rPr>
          <w:rFonts w:ascii="Times New Roman" w:eastAsia="Times New Roman" w:hAnsi="Times New Roman" w:cs="Times New Roman"/>
          <w:i/>
          <w:iCs/>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Bên A là thành viên góp vốn của </w:t>
      </w:r>
      <w:r w:rsidR="00EB327E" w:rsidRPr="006F1776">
        <w:rPr>
          <w:rFonts w:ascii="Times New Roman" w:hAnsi="Times New Roman" w:cs="Times New Roman"/>
          <w:i/>
          <w:sz w:val="28"/>
          <w:szCs w:val="28"/>
        </w:rPr>
        <w:t xml:space="preserve">công ty </w:t>
      </w:r>
      <w:r w:rsidRPr="006F1776">
        <w:rPr>
          <w:rFonts w:ascii="Times New Roman" w:eastAsia="Times New Roman" w:hAnsi="Times New Roman" w:cs="Times New Roman"/>
          <w:sz w:val="28"/>
          <w:szCs w:val="28"/>
        </w:rPr>
        <w:t>theo “</w:t>
      </w:r>
      <w:r w:rsidRPr="006F1776">
        <w:rPr>
          <w:rFonts w:ascii="Times New Roman" w:eastAsia="Times New Roman" w:hAnsi="Times New Roman" w:cs="Times New Roman"/>
          <w:i/>
          <w:iCs/>
          <w:sz w:val="28"/>
          <w:szCs w:val="28"/>
        </w:rPr>
        <w:t>Giấy chứng nhận đăng ký kinh doanh</w:t>
      </w:r>
      <w:r w:rsidRPr="006F1776">
        <w:rPr>
          <w:rFonts w:ascii="Times New Roman" w:eastAsia="Times New Roman" w:hAnsi="Times New Roman" w:cs="Times New Roman"/>
          <w:sz w:val="28"/>
          <w:szCs w:val="28"/>
        </w:rPr>
        <w:t xml:space="preserve">” số </w:t>
      </w:r>
      <w:r w:rsidR="00895AF0" w:rsidRPr="006F1776">
        <w:rPr>
          <w:rFonts w:ascii="Times New Roman" w:eastAsia="Times New Roman" w:hAnsi="Times New Roman" w:cs="Times New Roman"/>
          <w:sz w:val="28"/>
          <w:szCs w:val="28"/>
        </w:rPr>
        <w:t>…………….</w:t>
      </w:r>
      <w:r w:rsidR="00EB327E" w:rsidRPr="006F1776">
        <w:rPr>
          <w:rFonts w:ascii="Times New Roman" w:eastAsia="Times New Roman" w:hAnsi="Times New Roman" w:cs="Times New Roman"/>
          <w:sz w:val="28"/>
          <w:szCs w:val="28"/>
        </w:rPr>
        <w:t xml:space="preserve"> </w:t>
      </w:r>
      <w:r w:rsidRPr="006F1776">
        <w:rPr>
          <w:rFonts w:ascii="Times New Roman" w:eastAsia="Times New Roman" w:hAnsi="Times New Roman" w:cs="Times New Roman"/>
          <w:sz w:val="28"/>
          <w:szCs w:val="28"/>
        </w:rPr>
        <w:t xml:space="preserve">do Phòng Đăng ký kinh doanh – Sở Kế hoạch và Đầu tư </w:t>
      </w:r>
      <w:r w:rsidR="00FC71BA" w:rsidRPr="006F1776">
        <w:rPr>
          <w:rFonts w:ascii="Times New Roman" w:eastAsia="Times New Roman" w:hAnsi="Times New Roman" w:cs="Times New Roman"/>
          <w:sz w:val="28"/>
          <w:szCs w:val="28"/>
        </w:rPr>
        <w:t>tỉnh Thừa thiên Huế</w:t>
      </w:r>
      <w:r w:rsidRPr="006F1776">
        <w:rPr>
          <w:rFonts w:ascii="Times New Roman" w:eastAsia="Times New Roman" w:hAnsi="Times New Roman" w:cs="Times New Roman"/>
          <w:sz w:val="28"/>
          <w:szCs w:val="28"/>
        </w:rPr>
        <w:t xml:space="preserve"> cấp lần đầu ngày </w:t>
      </w:r>
      <w:r w:rsidR="00895AF0" w:rsidRPr="006F1776">
        <w:rPr>
          <w:rFonts w:ascii="Times New Roman" w:eastAsia="Times New Roman" w:hAnsi="Times New Roman" w:cs="Times New Roman"/>
          <w:sz w:val="28"/>
          <w:szCs w:val="28"/>
        </w:rPr>
        <w:t>…………</w:t>
      </w:r>
      <w:r w:rsidRPr="006F1776">
        <w:rPr>
          <w:rFonts w:ascii="Times New Roman" w:eastAsia="Times New Roman" w:hAnsi="Times New Roman" w:cs="Times New Roman"/>
          <w:sz w:val="28"/>
          <w:szCs w:val="28"/>
        </w:rPr>
        <w:t xml:space="preserve">; địa chỉ trụ sở chính: </w:t>
      </w:r>
      <w:r w:rsidR="00895AF0" w:rsidRPr="006F1776">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Phần vốn góp của Bên A tại </w:t>
      </w:r>
      <w:r w:rsidR="00EB327E" w:rsidRPr="006F1776">
        <w:rPr>
          <w:rFonts w:ascii="Times New Roman" w:hAnsi="Times New Roman" w:cs="Times New Roman"/>
          <w:i/>
          <w:sz w:val="28"/>
          <w:szCs w:val="28"/>
        </w:rPr>
        <w:t xml:space="preserve">Công ty TNHH </w:t>
      </w:r>
      <w:r w:rsidR="00895AF0" w:rsidRPr="006F1776">
        <w:rPr>
          <w:rFonts w:ascii="Times New Roman" w:hAnsi="Times New Roman" w:cs="Times New Roman"/>
          <w:i/>
          <w:sz w:val="28"/>
          <w:szCs w:val="28"/>
        </w:rPr>
        <w:t>……………..</w:t>
      </w:r>
      <w:r w:rsidR="00FC71BA" w:rsidRPr="006F1776">
        <w:rPr>
          <w:rFonts w:ascii="Times New Roman" w:eastAsia="Times New Roman" w:hAnsi="Times New Roman" w:cs="Times New Roman"/>
          <w:sz w:val="28"/>
          <w:szCs w:val="28"/>
        </w:rPr>
        <w:t xml:space="preserve"> </w:t>
      </w:r>
      <w:r w:rsidRPr="006F1776">
        <w:rPr>
          <w:rFonts w:ascii="Times New Roman" w:eastAsia="Times New Roman" w:hAnsi="Times New Roman" w:cs="Times New Roman"/>
          <w:sz w:val="28"/>
          <w:szCs w:val="28"/>
        </w:rPr>
        <w:t xml:space="preserve">là </w:t>
      </w:r>
      <w:r w:rsidR="00895AF0" w:rsidRPr="006F1776">
        <w:rPr>
          <w:rFonts w:ascii="Times New Roman" w:eastAsia="Times New Roman" w:hAnsi="Times New Roman" w:cs="Times New Roman"/>
          <w:b/>
          <w:bCs/>
          <w:sz w:val="28"/>
          <w:szCs w:val="28"/>
        </w:rPr>
        <w:t>………….</w:t>
      </w:r>
      <w:r w:rsidR="00EB327E" w:rsidRPr="006F1776">
        <w:rPr>
          <w:rFonts w:ascii="Times New Roman" w:eastAsia="Times New Roman" w:hAnsi="Times New Roman" w:cs="Times New Roman"/>
          <w:b/>
          <w:bCs/>
          <w:sz w:val="28"/>
          <w:szCs w:val="28"/>
        </w:rPr>
        <w:t xml:space="preserve"> </w:t>
      </w:r>
      <w:r w:rsidRPr="006F1776">
        <w:rPr>
          <w:rFonts w:ascii="Times New Roman" w:eastAsia="Times New Roman" w:hAnsi="Times New Roman" w:cs="Times New Roman"/>
          <w:b/>
          <w:bCs/>
          <w:sz w:val="28"/>
          <w:szCs w:val="28"/>
        </w:rPr>
        <w:t xml:space="preserve">đồng </w:t>
      </w:r>
      <w:r w:rsidRPr="006F1776">
        <w:rPr>
          <w:rFonts w:ascii="Times New Roman" w:eastAsia="Times New Roman" w:hAnsi="Times New Roman" w:cs="Times New Roman"/>
          <w:sz w:val="28"/>
          <w:szCs w:val="28"/>
        </w:rPr>
        <w:t>(</w:t>
      </w:r>
      <w:r w:rsidR="00895AF0" w:rsidRPr="006F1776">
        <w:rPr>
          <w:rFonts w:ascii="Times New Roman" w:eastAsia="Times New Roman" w:hAnsi="Times New Roman" w:cs="Times New Roman"/>
          <w:sz w:val="28"/>
          <w:szCs w:val="28"/>
        </w:rPr>
        <w:t>Bẵng chữ</w:t>
      </w:r>
      <w:r w:rsidR="00895AF0" w:rsidRPr="006F1776">
        <w:rPr>
          <w:rFonts w:ascii="Times New Roman" w:eastAsia="Times New Roman" w:hAnsi="Times New Roman" w:cs="Times New Roman"/>
          <w:i/>
          <w:iCs/>
          <w:sz w:val="28"/>
          <w:szCs w:val="28"/>
        </w:rPr>
        <w:t>…………..</w:t>
      </w:r>
      <w:r w:rsidRPr="006F1776">
        <w:rPr>
          <w:rFonts w:ascii="Times New Roman" w:eastAsia="Times New Roman" w:hAnsi="Times New Roman" w:cs="Times New Roman"/>
          <w:sz w:val="28"/>
          <w:szCs w:val="28"/>
        </w:rPr>
        <w:t xml:space="preserve"> chiếm </w:t>
      </w:r>
      <w:r w:rsidR="00895AF0" w:rsidRPr="006F1776">
        <w:rPr>
          <w:rFonts w:ascii="Times New Roman" w:eastAsia="Times New Roman" w:hAnsi="Times New Roman" w:cs="Times New Roman"/>
          <w:sz w:val="28"/>
          <w:szCs w:val="28"/>
        </w:rPr>
        <w:t>…………</w:t>
      </w:r>
      <w:r w:rsidRPr="006F1776">
        <w:rPr>
          <w:rFonts w:ascii="Times New Roman" w:eastAsia="Times New Roman" w:hAnsi="Times New Roman" w:cs="Times New Roman"/>
          <w:sz w:val="28"/>
          <w:szCs w:val="28"/>
        </w:rPr>
        <w:t>% vốn điều lệ của Công ty theo nội dung ghi nhận tại giấy chứng nhận đăng ký kinh doanh nêu trên.</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 xml:space="preserve">BÊN NHẬN CHUYỂN NHƯỢNG VỐN  </w:t>
      </w:r>
      <w:r w:rsidRPr="006F1776">
        <w:rPr>
          <w:rFonts w:ascii="Times New Roman" w:eastAsia="Times New Roman" w:hAnsi="Times New Roman" w:cs="Times New Roman"/>
          <w:b/>
          <w:bCs/>
          <w:i/>
          <w:iCs/>
          <w:sz w:val="28"/>
          <w:szCs w:val="28"/>
        </w:rPr>
        <w:t>(Sau đây gọi tắt là Bên B)</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Ông/Bà </w:t>
      </w:r>
      <w:r w:rsidR="00895AF0" w:rsidRPr="006F1776">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lastRenderedPageBreak/>
        <w:t xml:space="preserve">Sinh ngày: </w:t>
      </w:r>
      <w:r w:rsidR="008B3405" w:rsidRPr="006F1776">
        <w:rPr>
          <w:rFonts w:ascii="Times New Roman" w:eastAsia="Times New Roman" w:hAnsi="Times New Roman" w:cs="Times New Roman"/>
          <w:sz w:val="28"/>
          <w:szCs w:val="28"/>
        </w:rPr>
        <w:t>……………………..</w:t>
      </w:r>
      <w:r w:rsidRPr="006F1776">
        <w:rPr>
          <w:rFonts w:ascii="Times New Roman" w:eastAsia="Times New Roman" w:hAnsi="Times New Roman" w:cs="Times New Roman"/>
          <w:sz w:val="28"/>
          <w:szCs w:val="28"/>
        </w:rPr>
        <w:t>   </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Chứng minh nhân dân số: </w:t>
      </w:r>
      <w:r w:rsidR="008B3405" w:rsidRPr="006F1776">
        <w:rPr>
          <w:rFonts w:ascii="Times New Roman" w:eastAsia="Times New Roman" w:hAnsi="Times New Roman" w:cs="Times New Roman"/>
          <w:sz w:val="28"/>
          <w:szCs w:val="28"/>
        </w:rPr>
        <w:t>…………………</w:t>
      </w:r>
      <w:r w:rsidRPr="006F1776">
        <w:rPr>
          <w:rFonts w:ascii="Times New Roman" w:eastAsia="Times New Roman" w:hAnsi="Times New Roman" w:cs="Times New Roman"/>
          <w:sz w:val="28"/>
          <w:szCs w:val="28"/>
        </w:rPr>
        <w:t xml:space="preserve">do Công an </w:t>
      </w:r>
      <w:r w:rsidR="00FC71BA" w:rsidRPr="006F1776">
        <w:rPr>
          <w:rFonts w:ascii="Times New Roman" w:eastAsia="Times New Roman" w:hAnsi="Times New Roman" w:cs="Times New Roman"/>
          <w:sz w:val="28"/>
          <w:szCs w:val="28"/>
        </w:rPr>
        <w:t xml:space="preserve">tỉnh </w:t>
      </w:r>
      <w:r w:rsidR="00002D16">
        <w:rPr>
          <w:rFonts w:ascii="Times New Roman" w:eastAsia="Times New Roman" w:hAnsi="Times New Roman" w:cs="Times New Roman"/>
          <w:sz w:val="28"/>
          <w:szCs w:val="28"/>
        </w:rPr>
        <w:t>………………</w:t>
      </w:r>
      <w:bookmarkStart w:id="0" w:name="_GoBack"/>
      <w:bookmarkEnd w:id="0"/>
      <w:r w:rsidRPr="006F1776">
        <w:rPr>
          <w:rFonts w:ascii="Times New Roman" w:eastAsia="Times New Roman" w:hAnsi="Times New Roman" w:cs="Times New Roman"/>
          <w:sz w:val="28"/>
          <w:szCs w:val="28"/>
        </w:rPr>
        <w:t xml:space="preserve"> cấp ngày </w:t>
      </w:r>
      <w:r w:rsidR="008B3405" w:rsidRPr="006F1776">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Hộ khẩu thường trú: </w:t>
      </w:r>
      <w:r w:rsidR="008B3405" w:rsidRPr="006F1776">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Chỗ ở hiện tại: </w:t>
      </w:r>
      <w:r w:rsidR="008B3405" w:rsidRPr="006F1776">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i/>
          <w:iCs/>
          <w:sz w:val="28"/>
          <w:szCs w:val="28"/>
        </w:rPr>
        <w:t>Sau khi trao đổi, chúng tôi cùng nhau nhất trí ký kết hợp đồng này để thực hiện việc chuyển nhượng vốn với những nội dung như sau:</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t>ĐIỀU 1</w:t>
      </w:r>
      <w:r w:rsidRPr="006F1776">
        <w:rPr>
          <w:rFonts w:ascii="Times New Roman" w:eastAsia="Times New Roman" w:hAnsi="Times New Roman" w:cs="Times New Roman"/>
          <w:b/>
          <w:bCs/>
          <w:sz w:val="28"/>
          <w:szCs w:val="28"/>
        </w:rPr>
        <w:t>: ĐỐI TƯỢNG CỦA HỢP ĐỒNG</w:t>
      </w:r>
    </w:p>
    <w:p w:rsidR="003513F9" w:rsidRPr="006F1776" w:rsidRDefault="0010343B"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xml:space="preserve">- </w:t>
      </w:r>
      <w:r w:rsidR="003513F9" w:rsidRPr="006F1776">
        <w:rPr>
          <w:rFonts w:ascii="Times New Roman" w:eastAsia="Times New Roman" w:hAnsi="Times New Roman" w:cs="Times New Roman"/>
          <w:sz w:val="28"/>
          <w:szCs w:val="28"/>
        </w:rPr>
        <w:t>Bằng Hợp đồng này Bên A đồng ý chuyển nhượng cho B</w:t>
      </w:r>
      <w:r w:rsidR="00CF10F5">
        <w:rPr>
          <w:rFonts w:ascii="Times New Roman" w:eastAsia="Times New Roman" w:hAnsi="Times New Roman" w:cs="Times New Roman"/>
          <w:sz w:val="28"/>
          <w:szCs w:val="28"/>
        </w:rPr>
        <w:t xml:space="preserve">ên B phần vốn góp của Bên A tại công ty </w:t>
      </w:r>
      <w:r w:rsidR="008B3405" w:rsidRPr="006F1776">
        <w:rPr>
          <w:rFonts w:ascii="Times New Roman" w:hAnsi="Times New Roman" w:cs="Times New Roman"/>
          <w:i/>
          <w:sz w:val="28"/>
          <w:szCs w:val="28"/>
        </w:rPr>
        <w:t>…………….</w:t>
      </w:r>
      <w:r w:rsidR="00B74FB5" w:rsidRPr="006F1776">
        <w:rPr>
          <w:rFonts w:ascii="Times New Roman" w:eastAsia="Times New Roman" w:hAnsi="Times New Roman" w:cs="Times New Roman"/>
          <w:sz w:val="28"/>
          <w:szCs w:val="28"/>
        </w:rPr>
        <w:t xml:space="preserve"> là </w:t>
      </w:r>
      <w:r w:rsidR="008B3405" w:rsidRPr="006F1776">
        <w:rPr>
          <w:rFonts w:ascii="Times New Roman" w:eastAsia="Times New Roman" w:hAnsi="Times New Roman" w:cs="Times New Roman"/>
          <w:b/>
          <w:bCs/>
          <w:sz w:val="28"/>
          <w:szCs w:val="28"/>
        </w:rPr>
        <w:t>………………</w:t>
      </w:r>
      <w:r w:rsidR="00B74FB5" w:rsidRPr="006F1776">
        <w:rPr>
          <w:rFonts w:ascii="Times New Roman" w:eastAsia="Times New Roman" w:hAnsi="Times New Roman" w:cs="Times New Roman"/>
          <w:b/>
          <w:bCs/>
          <w:sz w:val="28"/>
          <w:szCs w:val="28"/>
        </w:rPr>
        <w:t xml:space="preserve"> đồng </w:t>
      </w:r>
      <w:r w:rsidR="00B74FB5" w:rsidRPr="00CF10F5">
        <w:rPr>
          <w:rFonts w:ascii="Times New Roman" w:eastAsia="Times New Roman" w:hAnsi="Times New Roman" w:cs="Times New Roman"/>
          <w:i/>
          <w:sz w:val="28"/>
          <w:szCs w:val="28"/>
        </w:rPr>
        <w:t>(</w:t>
      </w:r>
      <w:r w:rsidR="00CF10F5" w:rsidRPr="00CF10F5">
        <w:rPr>
          <w:rFonts w:ascii="Times New Roman" w:eastAsia="Times New Roman" w:hAnsi="Times New Roman" w:cs="Times New Roman"/>
          <w:i/>
          <w:sz w:val="28"/>
          <w:szCs w:val="28"/>
        </w:rPr>
        <w:t xml:space="preserve">Bằng chữ: </w:t>
      </w:r>
      <w:r w:rsidR="008B3405" w:rsidRPr="00CF10F5">
        <w:rPr>
          <w:rFonts w:ascii="Times New Roman" w:eastAsia="Times New Roman" w:hAnsi="Times New Roman" w:cs="Times New Roman"/>
          <w:i/>
          <w:iCs/>
          <w:sz w:val="28"/>
          <w:szCs w:val="28"/>
        </w:rPr>
        <w:t>………………</w:t>
      </w:r>
      <w:r w:rsidR="00B74FB5" w:rsidRPr="00CF10F5">
        <w:rPr>
          <w:rFonts w:ascii="Times New Roman" w:eastAsia="Times New Roman" w:hAnsi="Times New Roman" w:cs="Times New Roman"/>
          <w:i/>
          <w:sz w:val="28"/>
          <w:szCs w:val="28"/>
        </w:rPr>
        <w:t>)</w:t>
      </w:r>
      <w:r w:rsidR="00B74FB5" w:rsidRPr="006F1776">
        <w:rPr>
          <w:rFonts w:ascii="Times New Roman" w:eastAsia="Times New Roman" w:hAnsi="Times New Roman" w:cs="Times New Roman"/>
          <w:sz w:val="28"/>
          <w:szCs w:val="28"/>
        </w:rPr>
        <w:t xml:space="preserve">, chiếm </w:t>
      </w:r>
      <w:r w:rsidR="008B3405" w:rsidRPr="006F1776">
        <w:rPr>
          <w:rFonts w:ascii="Times New Roman" w:eastAsia="Times New Roman" w:hAnsi="Times New Roman" w:cs="Times New Roman"/>
          <w:sz w:val="28"/>
          <w:szCs w:val="28"/>
        </w:rPr>
        <w:t>……………….</w:t>
      </w:r>
      <w:r w:rsidR="00B7041B">
        <w:rPr>
          <w:rFonts w:ascii="Times New Roman" w:eastAsia="Times New Roman" w:hAnsi="Times New Roman" w:cs="Times New Roman"/>
          <w:sz w:val="28"/>
          <w:szCs w:val="28"/>
        </w:rPr>
        <w:t xml:space="preserve"> </w:t>
      </w:r>
      <w:r w:rsidR="00B74FB5" w:rsidRPr="006F1776">
        <w:rPr>
          <w:rFonts w:ascii="Times New Roman" w:eastAsia="Times New Roman" w:hAnsi="Times New Roman" w:cs="Times New Roman"/>
          <w:sz w:val="28"/>
          <w:szCs w:val="28"/>
        </w:rPr>
        <w:t>%</w:t>
      </w:r>
      <w:r w:rsidR="009073B6">
        <w:rPr>
          <w:rFonts w:ascii="Times New Roman" w:eastAsia="Times New Roman" w:hAnsi="Times New Roman" w:cs="Times New Roman"/>
          <w:sz w:val="28"/>
          <w:szCs w:val="28"/>
        </w:rPr>
        <w:t xml:space="preserve"> </w:t>
      </w:r>
      <w:r w:rsidR="003513F9" w:rsidRPr="006F1776">
        <w:rPr>
          <w:rFonts w:ascii="Times New Roman" w:eastAsia="Times New Roman" w:hAnsi="Times New Roman" w:cs="Times New Roman"/>
          <w:sz w:val="28"/>
          <w:szCs w:val="28"/>
        </w:rPr>
        <w:t>vốn điều lệ của Công ty.</w:t>
      </w:r>
    </w:p>
    <w:p w:rsidR="0010343B" w:rsidRPr="006F1776" w:rsidRDefault="0010343B"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Phần vốn góp Bên A chuyển nh</w:t>
      </w:r>
      <w:r w:rsidR="009F6FFA" w:rsidRPr="006F1776">
        <w:rPr>
          <w:rFonts w:ascii="Times New Roman" w:eastAsia="Times New Roman" w:hAnsi="Times New Roman" w:cs="Times New Roman"/>
          <w:sz w:val="28"/>
          <w:szCs w:val="28"/>
        </w:rPr>
        <w:t>ượng không thuộc Khoản 6 Điều 54 Luật Doanh nghiệp 2014</w:t>
      </w:r>
      <w:r w:rsidRPr="006F1776">
        <w:rPr>
          <w:rFonts w:ascii="Times New Roman" w:eastAsia="Times New Roman" w:hAnsi="Times New Roman" w:cs="Times New Roman"/>
          <w:sz w:val="28"/>
          <w:szCs w:val="28"/>
        </w:rPr>
        <w:t>. Phần vốn góp chuyển nhượng không bị bất kỳ một rang buộc nào từ phía cơ quan nhà nước có thẩm quyền, không bị cầm cố, thế chấp, hoặc không bị hạn chế theo quy định trong Điều lệ của Công ty …..</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t>ĐIỀU 2</w:t>
      </w:r>
      <w:r w:rsidRPr="006F1776">
        <w:rPr>
          <w:rFonts w:ascii="Times New Roman" w:eastAsia="Times New Roman" w:hAnsi="Times New Roman" w:cs="Times New Roman"/>
          <w:b/>
          <w:bCs/>
          <w:sz w:val="28"/>
          <w:szCs w:val="28"/>
        </w:rPr>
        <w:t>: GÍA CHUYỂN NHƯỢNG, PHƯƠNG THỨC THANH TOÁN</w:t>
      </w:r>
    </w:p>
    <w:p w:rsidR="00B74FB5"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2.1.</w:t>
      </w:r>
      <w:r w:rsidRPr="006F1776">
        <w:rPr>
          <w:rFonts w:ascii="Times New Roman" w:eastAsia="Times New Roman" w:hAnsi="Times New Roman" w:cs="Times New Roman"/>
          <w:sz w:val="28"/>
          <w:szCs w:val="28"/>
        </w:rPr>
        <w:t xml:space="preserve"> Giá chuyển nhượng: </w:t>
      </w:r>
      <w:r w:rsidR="008B3405" w:rsidRPr="006F1776">
        <w:rPr>
          <w:rFonts w:ascii="Times New Roman" w:eastAsia="Times New Roman" w:hAnsi="Times New Roman" w:cs="Times New Roman"/>
          <w:b/>
          <w:bCs/>
          <w:sz w:val="28"/>
          <w:szCs w:val="28"/>
        </w:rPr>
        <w:t>……………………</w:t>
      </w:r>
      <w:r w:rsidR="00B74FB5" w:rsidRPr="006F1776">
        <w:rPr>
          <w:rFonts w:ascii="Times New Roman" w:eastAsia="Times New Roman" w:hAnsi="Times New Roman" w:cs="Times New Roman"/>
          <w:b/>
          <w:bCs/>
          <w:sz w:val="28"/>
          <w:szCs w:val="28"/>
        </w:rPr>
        <w:t xml:space="preserve"> đồng </w:t>
      </w:r>
      <w:r w:rsidR="005F7EAF" w:rsidRPr="00CF10F5">
        <w:rPr>
          <w:rFonts w:ascii="Times New Roman" w:eastAsia="Times New Roman" w:hAnsi="Times New Roman" w:cs="Times New Roman"/>
          <w:i/>
          <w:sz w:val="28"/>
          <w:szCs w:val="28"/>
        </w:rPr>
        <w:t xml:space="preserve">(Bằng chữ: </w:t>
      </w:r>
      <w:r w:rsidR="005F7EAF" w:rsidRPr="00CF10F5">
        <w:rPr>
          <w:rFonts w:ascii="Times New Roman" w:eastAsia="Times New Roman" w:hAnsi="Times New Roman" w:cs="Times New Roman"/>
          <w:i/>
          <w:iCs/>
          <w:sz w:val="28"/>
          <w:szCs w:val="28"/>
        </w:rPr>
        <w:t>………………</w:t>
      </w:r>
      <w:r w:rsidR="005F7EAF" w:rsidRPr="00CF10F5">
        <w:rPr>
          <w:rFonts w:ascii="Times New Roman" w:eastAsia="Times New Roman" w:hAnsi="Times New Roman" w:cs="Times New Roman"/>
          <w:i/>
          <w:sz w:val="28"/>
          <w:szCs w:val="28"/>
        </w:rPr>
        <w:t>)</w:t>
      </w:r>
      <w:r w:rsidR="00B74FB5" w:rsidRPr="006F1776">
        <w:rPr>
          <w:rFonts w:ascii="Times New Roman" w:eastAsia="Times New Roman" w:hAnsi="Times New Roman" w:cs="Times New Roman"/>
          <w:sz w:val="28"/>
          <w:szCs w:val="28"/>
        </w:rPr>
        <w:t xml:space="preserve">, </w:t>
      </w:r>
    </w:p>
    <w:p w:rsidR="003513F9" w:rsidRDefault="00411687" w:rsidP="006F1776">
      <w:pPr>
        <w:spacing w:before="100" w:beforeAutospacing="1" w:after="100" w:afterAutospacing="1"/>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6C900A8F" wp14:editId="6CF1FFD1">
                <wp:simplePos x="0" y="0"/>
                <wp:positionH relativeFrom="column">
                  <wp:posOffset>1992541</wp:posOffset>
                </wp:positionH>
                <wp:positionV relativeFrom="paragraph">
                  <wp:posOffset>320040</wp:posOffset>
                </wp:positionV>
                <wp:extent cx="350520" cy="339725"/>
                <wp:effectExtent l="0" t="0" r="11430" b="22225"/>
                <wp:wrapNone/>
                <wp:docPr id="1" name="Rectangle 1"/>
                <wp:cNvGraphicFramePr/>
                <a:graphic xmlns:a="http://schemas.openxmlformats.org/drawingml/2006/main">
                  <a:graphicData uri="http://schemas.microsoft.com/office/word/2010/wordprocessingShape">
                    <wps:wsp>
                      <wps:cNvSpPr/>
                      <wps:spPr>
                        <a:xfrm>
                          <a:off x="0" y="0"/>
                          <a:ext cx="350520" cy="339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56.9pt;margin-top:25.2pt;width:27.6pt;height:2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" fillcolor="white [3201]" strokecolor="black [3200]" strokeweight="2pt"/>
            </w:pict>
          </mc:Fallback>
        </mc:AlternateContent>
      </w:r>
      <w:r w:rsidR="003513F9" w:rsidRPr="006F1776">
        <w:rPr>
          <w:rFonts w:ascii="Times New Roman" w:eastAsia="Times New Roman" w:hAnsi="Times New Roman" w:cs="Times New Roman"/>
          <w:b/>
          <w:bCs/>
          <w:sz w:val="28"/>
          <w:szCs w:val="28"/>
        </w:rPr>
        <w:t>2.2.</w:t>
      </w:r>
      <w:r w:rsidR="00B7041B">
        <w:rPr>
          <w:rFonts w:ascii="Times New Roman" w:eastAsia="Times New Roman" w:hAnsi="Times New Roman" w:cs="Times New Roman"/>
          <w:sz w:val="28"/>
          <w:szCs w:val="28"/>
        </w:rPr>
        <w:t xml:space="preserve"> Phương thức thanh toán:</w:t>
      </w:r>
    </w:p>
    <w:p w:rsidR="00B7041B" w:rsidRDefault="00B7041B" w:rsidP="00F65144">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Chuyển khoản</w:t>
      </w:r>
      <w:r w:rsidR="00411687">
        <w:rPr>
          <w:rFonts w:ascii="Times New Roman" w:eastAsia="Times New Roman" w:hAnsi="Times New Roman" w:cs="Times New Roman"/>
          <w:sz w:val="28"/>
          <w:szCs w:val="28"/>
        </w:rPr>
        <w:t xml:space="preserve"> </w:t>
      </w:r>
    </w:p>
    <w:p w:rsidR="00A92620" w:rsidRDefault="00A92620" w:rsidP="00F65144">
      <w:pPr>
        <w:spacing w:before="100" w:beforeAutospacing="1" w:after="100" w:afterAutospacing="1"/>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Số Tài khoản: </w:t>
      </w:r>
    </w:p>
    <w:p w:rsidR="00A92620" w:rsidRDefault="00825C87" w:rsidP="00F65144">
      <w:pPr>
        <w:spacing w:before="100" w:beforeAutospacing="1" w:after="100" w:afterAutospacing="1"/>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7266B28E" wp14:editId="68DCE93F">
                <wp:simplePos x="0" y="0"/>
                <wp:positionH relativeFrom="column">
                  <wp:posOffset>1991995</wp:posOffset>
                </wp:positionH>
                <wp:positionV relativeFrom="paragraph">
                  <wp:posOffset>336432</wp:posOffset>
                </wp:positionV>
                <wp:extent cx="350520" cy="339725"/>
                <wp:effectExtent l="0" t="0" r="11430" b="22225"/>
                <wp:wrapNone/>
                <wp:docPr id="3" name="Rectangle 3"/>
                <wp:cNvGraphicFramePr/>
                <a:graphic xmlns:a="http://schemas.openxmlformats.org/drawingml/2006/main">
                  <a:graphicData uri="http://schemas.microsoft.com/office/word/2010/wordprocessingShape">
                    <wps:wsp>
                      <wps:cNvSpPr/>
                      <wps:spPr>
                        <a:xfrm>
                          <a:off x="0" y="0"/>
                          <a:ext cx="350520" cy="339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56.85pt;margin-top:26.5pt;width:27.6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" fillcolor="white [3201]" strokecolor="black [3200]" strokeweight="2pt"/>
            </w:pict>
          </mc:Fallback>
        </mc:AlternateContent>
      </w:r>
      <w:r w:rsidR="00A92620">
        <w:rPr>
          <w:rFonts w:ascii="Times New Roman" w:eastAsia="Times New Roman" w:hAnsi="Times New Roman" w:cs="Times New Roman"/>
          <w:sz w:val="28"/>
          <w:szCs w:val="28"/>
        </w:rPr>
        <w:t>+ Ngân hàng:</w:t>
      </w:r>
    </w:p>
    <w:p w:rsidR="00A92620" w:rsidRDefault="00A92620" w:rsidP="00F65144">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Tiền mặt</w:t>
      </w:r>
    </w:p>
    <w:p w:rsidR="00A92620" w:rsidRDefault="00A92620" w:rsidP="00F65144">
      <w:pPr>
        <w:spacing w:before="100" w:beforeAutospacing="1" w:after="100" w:afterAutospacing="1"/>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Khác (ghi rõ): </w:t>
      </w:r>
      <w:r w:rsidRPr="006F1776">
        <w:rPr>
          <w:rFonts w:ascii="Times New Roman" w:eastAsia="Times New Roman" w:hAnsi="Times New Roman" w:cs="Times New Roman"/>
          <w:sz w:val="28"/>
          <w:szCs w:val="28"/>
        </w:rPr>
        <w:t>……………….……………….……………….</w:t>
      </w:r>
      <w:r w:rsidR="00F65144">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2.3.</w:t>
      </w:r>
      <w:r w:rsidRPr="006F1776">
        <w:rPr>
          <w:rFonts w:ascii="Times New Roman" w:eastAsia="Times New Roman" w:hAnsi="Times New Roman" w:cs="Times New Roman"/>
          <w:sz w:val="28"/>
          <w:szCs w:val="28"/>
        </w:rPr>
        <w:t xml:space="preserve"> </w:t>
      </w:r>
      <w:r w:rsidR="00A92620">
        <w:rPr>
          <w:rFonts w:ascii="Times New Roman" w:eastAsia="Times New Roman" w:hAnsi="Times New Roman" w:cs="Times New Roman"/>
          <w:sz w:val="28"/>
          <w:szCs w:val="28"/>
        </w:rPr>
        <w:t xml:space="preserve">Thời hạn thanh toán: </w:t>
      </w:r>
      <w:r w:rsidR="00A92620" w:rsidRPr="006F1776">
        <w:rPr>
          <w:rFonts w:ascii="Times New Roman" w:eastAsia="Times New Roman" w:hAnsi="Times New Roman" w:cs="Times New Roman"/>
          <w:sz w:val="28"/>
          <w:szCs w:val="28"/>
        </w:rPr>
        <w:t>……………….……………….……………….</w:t>
      </w:r>
      <w:r w:rsidR="00A92620">
        <w:rPr>
          <w:rFonts w:ascii="Times New Roman" w:eastAsia="Times New Roman" w:hAnsi="Times New Roman" w:cs="Times New Roman"/>
          <w:sz w:val="28"/>
          <w:szCs w:val="28"/>
        </w:rPr>
        <w:t>………</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lastRenderedPageBreak/>
        <w:t>ĐIỀU 3</w:t>
      </w:r>
      <w:r w:rsidRPr="006F1776">
        <w:rPr>
          <w:rFonts w:ascii="Times New Roman" w:eastAsia="Times New Roman" w:hAnsi="Times New Roman" w:cs="Times New Roman"/>
          <w:b/>
          <w:bCs/>
          <w:sz w:val="28"/>
          <w:szCs w:val="28"/>
        </w:rPr>
        <w:t>: QUYỀN VÀ NGHĨA VỤ CỦA CÁC BÊN</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i/>
          <w:iCs/>
          <w:sz w:val="28"/>
          <w:szCs w:val="28"/>
        </w:rPr>
        <w:t>3.1. Quyền và nghĩa vụ của Bên A:</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Nhận đủ tiền chuyển nhượng vốn theo thỏa thuận;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Ký kết mọi giấy tờ để chuyển nhượng số vốn góp nêu trên cho Bên B theo quy định của pháp luật;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Không có bất kỳ khiếu nại, thắc mắc hay có hành vi nào khác làm ảnh hưởng đến việc chuyển nhượng vốn và đăng ký thay đổi thành viên Công ty từ Bên A sang cho Bên B tại Công ty và tại các cơ quan Nhà nước có thẩm quyền.</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i/>
          <w:iCs/>
          <w:sz w:val="28"/>
          <w:szCs w:val="28"/>
        </w:rPr>
        <w:t>3.2. Quyền và nghĩa vụ của Bên B:</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Được hưởng các quyền lợi và chịu trách nhiệm liên quan đến số vốn đã nhận chuyển nhượng theo quy định của pháp luật;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Trả đủ tiền chuyển nhượng vốn theo thỏa thuận.</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t>ĐIỀU 4</w:t>
      </w:r>
      <w:r w:rsidRPr="006F1776">
        <w:rPr>
          <w:rFonts w:ascii="Times New Roman" w:eastAsia="Times New Roman" w:hAnsi="Times New Roman" w:cs="Times New Roman"/>
          <w:b/>
          <w:bCs/>
          <w:sz w:val="28"/>
          <w:szCs w:val="28"/>
        </w:rPr>
        <w:t>: TRÁCH NHIỆM NỘP THUẾ, LỆ PHÍ</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4.1.</w:t>
      </w:r>
      <w:r w:rsidRPr="006F1776">
        <w:rPr>
          <w:rFonts w:ascii="Times New Roman" w:eastAsia="Times New Roman" w:hAnsi="Times New Roman" w:cs="Times New Roman"/>
          <w:sz w:val="28"/>
          <w:szCs w:val="28"/>
        </w:rPr>
        <w:t xml:space="preserve"> Thuế thu nhập cá nhân (</w:t>
      </w:r>
      <w:r w:rsidRPr="006F1776">
        <w:rPr>
          <w:rFonts w:ascii="Times New Roman" w:eastAsia="Times New Roman" w:hAnsi="Times New Roman" w:cs="Times New Roman"/>
          <w:i/>
          <w:iCs/>
          <w:sz w:val="28"/>
          <w:szCs w:val="28"/>
        </w:rPr>
        <w:t>nếu có</w:t>
      </w:r>
      <w:r w:rsidRPr="006F1776">
        <w:rPr>
          <w:rFonts w:ascii="Times New Roman" w:eastAsia="Times New Roman" w:hAnsi="Times New Roman" w:cs="Times New Roman"/>
          <w:sz w:val="28"/>
          <w:szCs w:val="28"/>
        </w:rPr>
        <w:t xml:space="preserve">) của Bên A liên quan đến việc chuyển nhượng vốn theo Hợp </w:t>
      </w:r>
      <w:r w:rsidR="00B74FB5" w:rsidRPr="006F1776">
        <w:rPr>
          <w:rFonts w:ascii="Times New Roman" w:eastAsia="Times New Roman" w:hAnsi="Times New Roman" w:cs="Times New Roman"/>
          <w:sz w:val="28"/>
          <w:szCs w:val="28"/>
        </w:rPr>
        <w:t xml:space="preserve">đồng này do Bên </w:t>
      </w:r>
      <w:r w:rsidR="00157423">
        <w:rPr>
          <w:rFonts w:ascii="Times New Roman" w:eastAsia="Times New Roman" w:hAnsi="Times New Roman" w:cs="Times New Roman"/>
          <w:sz w:val="28"/>
          <w:szCs w:val="28"/>
        </w:rPr>
        <w:t>………</w:t>
      </w:r>
      <w:r w:rsidRPr="006F1776">
        <w:rPr>
          <w:rFonts w:ascii="Times New Roman" w:eastAsia="Times New Roman" w:hAnsi="Times New Roman" w:cs="Times New Roman"/>
          <w:sz w:val="28"/>
          <w:szCs w:val="28"/>
        </w:rPr>
        <w:t xml:space="preserve"> chịu trách nhiệm nộp;</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4.2.</w:t>
      </w:r>
      <w:r w:rsidRPr="006F1776">
        <w:rPr>
          <w:rFonts w:ascii="Times New Roman" w:eastAsia="Times New Roman" w:hAnsi="Times New Roman" w:cs="Times New Roman"/>
          <w:sz w:val="28"/>
          <w:szCs w:val="28"/>
        </w:rPr>
        <w:t xml:space="preserve"> Các khoản thuế, phí và lệ phí khác (</w:t>
      </w:r>
      <w:r w:rsidRPr="006F1776">
        <w:rPr>
          <w:rFonts w:ascii="Times New Roman" w:eastAsia="Times New Roman" w:hAnsi="Times New Roman" w:cs="Times New Roman"/>
          <w:i/>
          <w:iCs/>
          <w:sz w:val="28"/>
          <w:szCs w:val="28"/>
        </w:rPr>
        <w:t>nếu có</w:t>
      </w:r>
      <w:r w:rsidRPr="006F1776">
        <w:rPr>
          <w:rFonts w:ascii="Times New Roman" w:eastAsia="Times New Roman" w:hAnsi="Times New Roman" w:cs="Times New Roman"/>
          <w:sz w:val="28"/>
          <w:szCs w:val="28"/>
        </w:rPr>
        <w:t xml:space="preserve">) liên quan đến việc chuyển nhượng vốn này theo quy định của pháp luật do Bên </w:t>
      </w:r>
      <w:r w:rsidR="00157423">
        <w:rPr>
          <w:rFonts w:ascii="Times New Roman" w:eastAsia="Times New Roman" w:hAnsi="Times New Roman" w:cs="Times New Roman"/>
          <w:sz w:val="28"/>
          <w:szCs w:val="28"/>
        </w:rPr>
        <w:t>………</w:t>
      </w:r>
      <w:r w:rsidR="00B74FB5" w:rsidRPr="006F1776">
        <w:rPr>
          <w:rFonts w:ascii="Times New Roman" w:eastAsia="Times New Roman" w:hAnsi="Times New Roman" w:cs="Times New Roman"/>
          <w:sz w:val="28"/>
          <w:szCs w:val="28"/>
        </w:rPr>
        <w:t xml:space="preserve"> </w:t>
      </w:r>
      <w:r w:rsidRPr="006F1776">
        <w:rPr>
          <w:rFonts w:ascii="Times New Roman" w:eastAsia="Times New Roman" w:hAnsi="Times New Roman" w:cs="Times New Roman"/>
          <w:sz w:val="28"/>
          <w:szCs w:val="28"/>
        </w:rPr>
        <w:t>chịu trách nhiệm nộp;</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t>ĐIỀU 5</w:t>
      </w:r>
      <w:r w:rsidRPr="006F1776">
        <w:rPr>
          <w:rFonts w:ascii="Times New Roman" w:eastAsia="Times New Roman" w:hAnsi="Times New Roman" w:cs="Times New Roman"/>
          <w:b/>
          <w:bCs/>
          <w:sz w:val="28"/>
          <w:szCs w:val="28"/>
        </w:rPr>
        <w:t>: CAM ĐOAN CỦA CÁC BÊN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i/>
          <w:iCs/>
          <w:sz w:val="28"/>
          <w:szCs w:val="28"/>
        </w:rPr>
        <w:t>5.1. Các bên cùng cam đoan chịu trách nhiệm trước pháp luật về những nội dung sau đây:</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Những thông tin về cá nhân đã ghi trong Hợp đồng này là đúng sự thật;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Có đủ năng lực tài chính, kinh nghiệm, năng lực pháp lý và đảm bảo các nguồn lực cần thiết để thực hiện Hợp đồng này;</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Có được tất cả các chấp thuận và hoàn tất các thủ tục nội bộ cần thiết để ký kết Hợp đồng này và thực hiện các nghĩa vụ của mình theo quy định tại Hợp đồng này;</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lastRenderedPageBreak/>
        <w:t>- Việc ký kết Hợp đồng này, việc tuân thủ các điều khoản được quy định trong Hợp đồng này không mâu thuẫn hoặc không dẫn đến sự vi phạm đối với bất kỳ điều khoản, điều kiện hoặc quy định nào của bất kỳ thỏa thuận, hợp đồng hoặc giao dịch khác mà mình giao kết, thực hiện hoặc bị ràng buộc;</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Việc giao kết Hợp đồng này hoàn toàn tự nguyện, không bị lừa dối, không bị ép buộc;</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Thực hiện đúng và đầy đủ các thoả thuận đó ghi trong Hợp đồng này;</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i/>
          <w:iCs/>
          <w:sz w:val="28"/>
          <w:szCs w:val="28"/>
        </w:rPr>
        <w:t>5.2. Bên A cam đoan tại thời điểm giao kết Hợp đồng này:</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Số vốn chuyển nhượng cho Bên B theo Hợp đồng này hoàn toàn thuộc quyền sở hữu hợp pháp của Bên A, không có tranh chấp khiếu kiện;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Số vốn chuyển nhượng cho Bên B không bị ràng buộc dưới bất cứ hình thức nào bởi các việc: Thế chấp, chuyển nhượng, trao đổi, tặng cho, không bị kê biên để đảm bảo thi hành án;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Số vốn chuyển nhượng cho Bên B không bị ràng buộc bởi bất cứ một quyết định nào của cơ quan nhà nước có thẩm quyền để hạn chế quyền của chủ sở hữu.</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5.3.</w:t>
      </w:r>
      <w:r w:rsidRPr="006F1776">
        <w:rPr>
          <w:rFonts w:ascii="Times New Roman" w:eastAsia="Times New Roman" w:hAnsi="Times New Roman" w:cs="Times New Roman"/>
          <w:sz w:val="28"/>
          <w:szCs w:val="28"/>
        </w:rPr>
        <w:t xml:space="preserve"> Bên B cam đoan đã tự xem xét kỹ, biết rõ về Công ty và số vốn nhận chuyển nhượng đã nêu trong Hợp đồng này.</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t>ĐIỀU 6</w:t>
      </w:r>
      <w:r w:rsidRPr="006F1776">
        <w:rPr>
          <w:rFonts w:ascii="Times New Roman" w:eastAsia="Times New Roman" w:hAnsi="Times New Roman" w:cs="Times New Roman"/>
          <w:b/>
          <w:bCs/>
          <w:sz w:val="28"/>
          <w:szCs w:val="28"/>
        </w:rPr>
        <w:t>: TRƯỜNG HỢP BẤT KHẢ KHÁNG</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6.1.</w:t>
      </w:r>
      <w:r w:rsidRPr="006F1776">
        <w:rPr>
          <w:rFonts w:ascii="Times New Roman" w:eastAsia="Times New Roman" w:hAnsi="Times New Roman" w:cs="Times New Roman"/>
          <w:sz w:val="28"/>
          <w:szCs w:val="28"/>
        </w:rPr>
        <w:t xml:space="preserve"> Sự kiện bất khả kháng được hiểu là những sự kiện xảy ra một cách khách quan, không thể lường trước được và nằm ngoài tầm kiểm soát của hai Bên mặc dù hai Bên đã cố gắng hết sức để ngăn cản, hạn chế và sự kiện này là nguyên nhân trực tiếp ảnh hưởng tới sự thực hiện Hợp đồng.</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6.2.</w:t>
      </w:r>
      <w:r w:rsidRPr="006F1776">
        <w:rPr>
          <w:rFonts w:ascii="Times New Roman" w:eastAsia="Times New Roman" w:hAnsi="Times New Roman" w:cs="Times New Roman"/>
          <w:b/>
          <w:bCs/>
          <w:i/>
          <w:iCs/>
          <w:sz w:val="28"/>
          <w:szCs w:val="28"/>
        </w:rPr>
        <w:t xml:space="preserve"> Các trường hợp bất khả kháng bao gồm:</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Do nguyên nhân khách quan và/hoặc có sự can thiệp của cơ quan Nhà nước có thẩm quyền mà hợp đồng này không thể thực hiện được;</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Bên B không được phép nhận chuyển nhượng vốn theo quyết định của cơ quan Nhà nước có thẩm quyền;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lastRenderedPageBreak/>
        <w:t>- Các trường hợp bất khả kháng khác theo quy định của pháp luật.</w:t>
      </w:r>
    </w:p>
    <w:p w:rsidR="003513F9" w:rsidRPr="006F1776" w:rsidRDefault="003513F9" w:rsidP="006F1776">
      <w:pPr>
        <w:spacing w:before="100" w:beforeAutospacing="1" w:after="100" w:afterAutospacing="1"/>
        <w:jc w:val="both"/>
        <w:outlineLvl w:val="0"/>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u w:val="single"/>
        </w:rPr>
        <w:t>ĐIỀU 7</w:t>
      </w:r>
      <w:r w:rsidRPr="006F1776">
        <w:rPr>
          <w:rFonts w:ascii="Times New Roman" w:eastAsia="Times New Roman" w:hAnsi="Times New Roman" w:cs="Times New Roman"/>
          <w:b/>
          <w:bCs/>
          <w:sz w:val="28"/>
          <w:szCs w:val="28"/>
        </w:rPr>
        <w:t>: ĐIỀU KHOẢN THI HÀNH</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7.1.</w:t>
      </w:r>
      <w:r w:rsidRPr="006F1776">
        <w:rPr>
          <w:rFonts w:ascii="Times New Roman" w:eastAsia="Times New Roman" w:hAnsi="Times New Roman" w:cs="Times New Roman"/>
          <w:sz w:val="28"/>
          <w:szCs w:val="28"/>
        </w:rPr>
        <w:t xml:space="preserve"> Trong quá trình thực hiện hợp đồng này các thông báo hoặc thông tin cần thiết mà một Bên gửi cho Bên kia sẽ được chuyển đi theo hình thức văn bản tới địa chỉ chỗ ở hiện tại của Bên kia ghi tại phần đầu của Hợp đồng hoặc đến địa chỉ khác do Bên kia thông báo cho Bên gửi tuỳ từng thời điểm. Ngày các thông báo xem như được chính thức trao được xác định như sau:</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Thông báo chuyển tay xem như được chính thức trao vào ngày chuyển tay;</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sz w:val="28"/>
          <w:szCs w:val="28"/>
        </w:rPr>
        <w:t>- Thông báo gửi theo hình thức thư xem như được chính thức trao vào ngày thứ ba kể từ sau ngày giao thư cho một công ty dịch vụ chuyển thư được Nhà nước công nhận.</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7.2.</w:t>
      </w:r>
      <w:r w:rsidRPr="006F1776">
        <w:rPr>
          <w:rFonts w:ascii="Times New Roman" w:eastAsia="Times New Roman" w:hAnsi="Times New Roman" w:cs="Times New Roman"/>
          <w:sz w:val="28"/>
          <w:szCs w:val="28"/>
        </w:rPr>
        <w:t xml:space="preserve"> Bản Hợp đồng này có hiệu lực ngay sau khi hai bên ký kết. Mọi sửa đổi, bổ sung hoặc huỷ bỏ Hợp đồng này chỉ có giá trị khi được hai bên lập thành văn bản có chứng nhận của cơ quan có thẩm quyền theo quy định của pháp luật.</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7.3.</w:t>
      </w:r>
      <w:r w:rsidRPr="006F1776">
        <w:rPr>
          <w:rFonts w:ascii="Times New Roman" w:eastAsia="Times New Roman" w:hAnsi="Times New Roman" w:cs="Times New Roman"/>
          <w:sz w:val="28"/>
          <w:szCs w:val="28"/>
        </w:rPr>
        <w:t xml:space="preserve"> Hai bên công nhận đã hiểu rõ những qui định của pháp luật về chuyển nhượng vốn; hiểu rõ quyền, nghĩa vụ và lợi ích hợp pháp của mình và hậu quả pháp lý của việc giao kết Hợp đồng này.</w:t>
      </w:r>
    </w:p>
    <w:p w:rsidR="003513F9" w:rsidRPr="006F1776" w:rsidRDefault="003513F9" w:rsidP="006F1776">
      <w:pPr>
        <w:spacing w:before="100" w:beforeAutospacing="1" w:after="100" w:afterAutospacing="1"/>
        <w:jc w:val="both"/>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7.4.</w:t>
      </w:r>
      <w:r w:rsidRPr="006F1776">
        <w:rPr>
          <w:rFonts w:ascii="Times New Roman" w:eastAsia="Times New Roman" w:hAnsi="Times New Roman" w:cs="Times New Roman"/>
          <w:sz w:val="28"/>
          <w:szCs w:val="28"/>
        </w:rPr>
        <w:t xml:space="preserve"> Hai bên tự đọc lại nguyên văn bản Hợp đồng này, cùng chấp thuận toàn bộ các điều khoản của Hợp đồng và không có điều gì vướng mắc. Hai bên cùng ký tên dưới đây để làm bằng chứng.</w:t>
      </w:r>
    </w:p>
    <w:tbl>
      <w:tblPr>
        <w:tblW w:w="0" w:type="auto"/>
        <w:tblCellSpacing w:w="0" w:type="dxa"/>
        <w:tblCellMar>
          <w:left w:w="0" w:type="dxa"/>
          <w:right w:w="0" w:type="dxa"/>
        </w:tblCellMar>
        <w:tblLook w:val="04A0" w:firstRow="1" w:lastRow="0" w:firstColumn="1" w:lastColumn="0" w:noHBand="0" w:noVBand="1"/>
      </w:tblPr>
      <w:tblGrid>
        <w:gridCol w:w="4650"/>
        <w:gridCol w:w="4650"/>
      </w:tblGrid>
      <w:tr w:rsidR="003513F9" w:rsidRPr="006F1776" w:rsidTr="003513F9">
        <w:trPr>
          <w:tblCellSpacing w:w="0" w:type="dxa"/>
        </w:trPr>
        <w:tc>
          <w:tcPr>
            <w:tcW w:w="4650" w:type="dxa"/>
            <w:vAlign w:val="center"/>
            <w:hideMark/>
          </w:tcPr>
          <w:p w:rsidR="003513F9" w:rsidRDefault="003513F9" w:rsidP="00241210">
            <w:pPr>
              <w:spacing w:before="100" w:beforeAutospacing="1" w:after="100" w:afterAutospacing="1"/>
              <w:jc w:val="center"/>
              <w:rPr>
                <w:rFonts w:ascii="Times New Roman" w:eastAsia="Times New Roman" w:hAnsi="Times New Roman" w:cs="Times New Roman"/>
                <w:b/>
                <w:bCs/>
                <w:sz w:val="28"/>
                <w:szCs w:val="28"/>
              </w:rPr>
            </w:pPr>
            <w:r w:rsidRPr="006F1776">
              <w:rPr>
                <w:rFonts w:ascii="Times New Roman" w:eastAsia="Times New Roman" w:hAnsi="Times New Roman" w:cs="Times New Roman"/>
                <w:b/>
                <w:bCs/>
                <w:sz w:val="28"/>
                <w:szCs w:val="28"/>
              </w:rPr>
              <w:t>BÊN A</w:t>
            </w:r>
          </w:p>
          <w:p w:rsidR="00241210" w:rsidRDefault="00241210" w:rsidP="00241210">
            <w:pPr>
              <w:spacing w:before="100" w:beforeAutospacing="1" w:after="100" w:afterAutospacing="1"/>
              <w:jc w:val="center"/>
              <w:rPr>
                <w:rFonts w:ascii="Times New Roman" w:eastAsia="Times New Roman" w:hAnsi="Times New Roman" w:cs="Times New Roman"/>
                <w:b/>
                <w:bCs/>
                <w:sz w:val="28"/>
                <w:szCs w:val="28"/>
              </w:rPr>
            </w:pPr>
          </w:p>
          <w:p w:rsidR="00241210" w:rsidRDefault="00241210" w:rsidP="00241210">
            <w:pPr>
              <w:spacing w:before="100" w:beforeAutospacing="1" w:after="100" w:afterAutospacing="1"/>
              <w:jc w:val="center"/>
              <w:rPr>
                <w:rFonts w:ascii="Times New Roman" w:eastAsia="Times New Roman" w:hAnsi="Times New Roman" w:cs="Times New Roman"/>
                <w:b/>
                <w:bCs/>
                <w:sz w:val="28"/>
                <w:szCs w:val="28"/>
              </w:rPr>
            </w:pPr>
          </w:p>
          <w:p w:rsidR="00241210" w:rsidRDefault="00241210" w:rsidP="00241210">
            <w:pPr>
              <w:spacing w:before="100" w:beforeAutospacing="1" w:after="100" w:afterAutospacing="1"/>
              <w:jc w:val="center"/>
              <w:rPr>
                <w:rFonts w:ascii="Times New Roman" w:eastAsia="Times New Roman" w:hAnsi="Times New Roman" w:cs="Times New Roman"/>
                <w:b/>
                <w:bCs/>
                <w:sz w:val="28"/>
                <w:szCs w:val="28"/>
              </w:rPr>
            </w:pPr>
          </w:p>
          <w:p w:rsidR="00241210" w:rsidRPr="006F1776" w:rsidRDefault="00241210" w:rsidP="00241210">
            <w:pPr>
              <w:spacing w:before="100" w:beforeAutospacing="1" w:after="100" w:afterAutospacing="1"/>
              <w:jc w:val="center"/>
              <w:rPr>
                <w:rFonts w:ascii="Times New Roman" w:eastAsia="Times New Roman" w:hAnsi="Times New Roman" w:cs="Times New Roman"/>
                <w:sz w:val="28"/>
                <w:szCs w:val="28"/>
              </w:rPr>
            </w:pPr>
            <w:r w:rsidRPr="006F1776">
              <w:rPr>
                <w:rFonts w:ascii="Times New Roman" w:eastAsia="Times New Roman" w:hAnsi="Times New Roman" w:cs="Times New Roman"/>
                <w:b/>
                <w:bCs/>
                <w:sz w:val="28"/>
                <w:szCs w:val="28"/>
              </w:rPr>
              <w:t xml:space="preserve">………………                                       </w:t>
            </w:r>
          </w:p>
        </w:tc>
        <w:tc>
          <w:tcPr>
            <w:tcW w:w="4650" w:type="dxa"/>
            <w:vAlign w:val="center"/>
            <w:hideMark/>
          </w:tcPr>
          <w:p w:rsidR="00B74FB5" w:rsidRDefault="00B74FB5" w:rsidP="006F1776">
            <w:pPr>
              <w:spacing w:before="100" w:beforeAutospacing="1" w:after="100" w:afterAutospacing="1"/>
              <w:jc w:val="both"/>
              <w:rPr>
                <w:rFonts w:ascii="Times New Roman" w:eastAsia="Times New Roman" w:hAnsi="Times New Roman" w:cs="Times New Roman"/>
                <w:b/>
                <w:bCs/>
                <w:sz w:val="28"/>
                <w:szCs w:val="28"/>
              </w:rPr>
            </w:pPr>
            <w:r w:rsidRPr="006F1776">
              <w:rPr>
                <w:rFonts w:ascii="Times New Roman" w:eastAsia="Times New Roman" w:hAnsi="Times New Roman" w:cs="Times New Roman"/>
                <w:b/>
                <w:bCs/>
                <w:sz w:val="28"/>
                <w:szCs w:val="28"/>
              </w:rPr>
              <w:t xml:space="preserve">                            </w:t>
            </w:r>
            <w:r w:rsidR="003513F9" w:rsidRPr="006F1776">
              <w:rPr>
                <w:rFonts w:ascii="Times New Roman" w:eastAsia="Times New Roman" w:hAnsi="Times New Roman" w:cs="Times New Roman"/>
                <w:b/>
                <w:bCs/>
                <w:sz w:val="28"/>
                <w:szCs w:val="28"/>
              </w:rPr>
              <w:t>BÊN B</w:t>
            </w:r>
          </w:p>
          <w:p w:rsidR="00241210" w:rsidRDefault="00241210" w:rsidP="006F1776">
            <w:pPr>
              <w:spacing w:before="100" w:beforeAutospacing="1" w:after="100" w:afterAutospacing="1"/>
              <w:jc w:val="both"/>
              <w:rPr>
                <w:rFonts w:ascii="Times New Roman" w:eastAsia="Times New Roman" w:hAnsi="Times New Roman" w:cs="Times New Roman"/>
                <w:b/>
                <w:bCs/>
                <w:sz w:val="28"/>
                <w:szCs w:val="28"/>
              </w:rPr>
            </w:pPr>
          </w:p>
          <w:p w:rsidR="00241210" w:rsidRDefault="00241210" w:rsidP="006F1776">
            <w:pPr>
              <w:spacing w:before="100" w:beforeAutospacing="1" w:after="100" w:afterAutospacing="1"/>
              <w:jc w:val="both"/>
              <w:rPr>
                <w:rFonts w:ascii="Times New Roman" w:eastAsia="Times New Roman" w:hAnsi="Times New Roman" w:cs="Times New Roman"/>
                <w:b/>
                <w:bCs/>
                <w:sz w:val="28"/>
                <w:szCs w:val="28"/>
              </w:rPr>
            </w:pPr>
          </w:p>
          <w:p w:rsidR="00241210" w:rsidRDefault="00241210" w:rsidP="006F1776">
            <w:pPr>
              <w:spacing w:before="100" w:beforeAutospacing="1" w:after="100" w:afterAutospacing="1"/>
              <w:jc w:val="both"/>
              <w:rPr>
                <w:rFonts w:ascii="Times New Roman" w:eastAsia="Times New Roman" w:hAnsi="Times New Roman" w:cs="Times New Roman"/>
                <w:b/>
                <w:bCs/>
                <w:sz w:val="28"/>
                <w:szCs w:val="28"/>
              </w:rPr>
            </w:pPr>
          </w:p>
          <w:p w:rsidR="00241210" w:rsidRPr="006F1776" w:rsidRDefault="00241210" w:rsidP="00241210">
            <w:pPr>
              <w:spacing w:before="100" w:beforeAutospacing="1" w:after="100" w:afterAutospacing="1"/>
              <w:jc w:val="center"/>
              <w:rPr>
                <w:rFonts w:ascii="Times New Roman" w:eastAsia="Times New Roman" w:hAnsi="Times New Roman" w:cs="Times New Roman"/>
                <w:b/>
                <w:bCs/>
                <w:sz w:val="28"/>
                <w:szCs w:val="28"/>
              </w:rPr>
            </w:pPr>
            <w:r w:rsidRPr="006F1776">
              <w:rPr>
                <w:rFonts w:ascii="Times New Roman" w:eastAsia="Times New Roman" w:hAnsi="Times New Roman" w:cs="Times New Roman"/>
                <w:b/>
                <w:bCs/>
                <w:sz w:val="28"/>
                <w:szCs w:val="28"/>
              </w:rPr>
              <w:t>………………</w:t>
            </w:r>
          </w:p>
        </w:tc>
      </w:tr>
    </w:tbl>
    <w:p w:rsidR="00B74FB5" w:rsidRPr="006F1776" w:rsidRDefault="00B74FB5" w:rsidP="00241210">
      <w:pPr>
        <w:rPr>
          <w:rFonts w:ascii="Times New Roman" w:hAnsi="Times New Roman" w:cs="Times New Roman"/>
          <w:b/>
          <w:sz w:val="28"/>
          <w:szCs w:val="28"/>
        </w:rPr>
      </w:pPr>
    </w:p>
    <w:sectPr w:rsidR="00B74FB5" w:rsidRPr="006F1776" w:rsidSect="00624BB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F9"/>
    <w:rsid w:val="00002D16"/>
    <w:rsid w:val="00102524"/>
    <w:rsid w:val="0010343B"/>
    <w:rsid w:val="00157423"/>
    <w:rsid w:val="001D5079"/>
    <w:rsid w:val="00241210"/>
    <w:rsid w:val="002511A7"/>
    <w:rsid w:val="003205A5"/>
    <w:rsid w:val="003513F9"/>
    <w:rsid w:val="0036306F"/>
    <w:rsid w:val="0036687F"/>
    <w:rsid w:val="003C1445"/>
    <w:rsid w:val="003E2AA0"/>
    <w:rsid w:val="00411687"/>
    <w:rsid w:val="004440D4"/>
    <w:rsid w:val="004C64D8"/>
    <w:rsid w:val="005764E6"/>
    <w:rsid w:val="005F7EAF"/>
    <w:rsid w:val="00624BB3"/>
    <w:rsid w:val="006A0DCB"/>
    <w:rsid w:val="006F1776"/>
    <w:rsid w:val="00724ED2"/>
    <w:rsid w:val="007D3F33"/>
    <w:rsid w:val="00825C87"/>
    <w:rsid w:val="00847964"/>
    <w:rsid w:val="00895AF0"/>
    <w:rsid w:val="008A2804"/>
    <w:rsid w:val="008B3405"/>
    <w:rsid w:val="008F6F13"/>
    <w:rsid w:val="009073B6"/>
    <w:rsid w:val="00985586"/>
    <w:rsid w:val="009F21AB"/>
    <w:rsid w:val="009F6FFA"/>
    <w:rsid w:val="00A60EA5"/>
    <w:rsid w:val="00A90789"/>
    <w:rsid w:val="00A92620"/>
    <w:rsid w:val="00AE78CA"/>
    <w:rsid w:val="00B135B9"/>
    <w:rsid w:val="00B7041B"/>
    <w:rsid w:val="00B74FB5"/>
    <w:rsid w:val="00B7671C"/>
    <w:rsid w:val="00BB0F12"/>
    <w:rsid w:val="00BC2AE7"/>
    <w:rsid w:val="00BD4734"/>
    <w:rsid w:val="00C8353B"/>
    <w:rsid w:val="00CB019D"/>
    <w:rsid w:val="00CF10F5"/>
    <w:rsid w:val="00CF56A1"/>
    <w:rsid w:val="00D023E1"/>
    <w:rsid w:val="00D226CD"/>
    <w:rsid w:val="00D507AA"/>
    <w:rsid w:val="00D77B0F"/>
    <w:rsid w:val="00DD6CE1"/>
    <w:rsid w:val="00EB327E"/>
    <w:rsid w:val="00ED4445"/>
    <w:rsid w:val="00F6014D"/>
    <w:rsid w:val="00F65144"/>
    <w:rsid w:val="00FC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3F9"/>
    <w:rPr>
      <w:b/>
      <w:bCs/>
    </w:rPr>
  </w:style>
  <w:style w:type="character" w:styleId="Emphasis">
    <w:name w:val="Emphasis"/>
    <w:basedOn w:val="DefaultParagraphFont"/>
    <w:uiPriority w:val="20"/>
    <w:qFormat/>
    <w:rsid w:val="003513F9"/>
    <w:rPr>
      <w:i/>
      <w:iCs/>
    </w:rPr>
  </w:style>
  <w:style w:type="paragraph" w:styleId="DocumentMap">
    <w:name w:val="Document Map"/>
    <w:basedOn w:val="Normal"/>
    <w:link w:val="DocumentMapChar"/>
    <w:uiPriority w:val="99"/>
    <w:semiHidden/>
    <w:unhideWhenUsed/>
    <w:rsid w:val="00BD47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734"/>
    <w:rPr>
      <w:rFonts w:ascii="Tahoma" w:hAnsi="Tahoma" w:cs="Tahoma"/>
      <w:sz w:val="16"/>
      <w:szCs w:val="16"/>
    </w:rPr>
  </w:style>
  <w:style w:type="table" w:styleId="TableGrid">
    <w:name w:val="Table Grid"/>
    <w:basedOn w:val="TableNormal"/>
    <w:uiPriority w:val="59"/>
    <w:rsid w:val="00B70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13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513F9"/>
    <w:rPr>
      <w:b/>
      <w:bCs/>
    </w:rPr>
  </w:style>
  <w:style w:type="character" w:styleId="Emphasis">
    <w:name w:val="Emphasis"/>
    <w:basedOn w:val="DefaultParagraphFont"/>
    <w:uiPriority w:val="20"/>
    <w:qFormat/>
    <w:rsid w:val="003513F9"/>
    <w:rPr>
      <w:i/>
      <w:iCs/>
    </w:rPr>
  </w:style>
  <w:style w:type="paragraph" w:styleId="DocumentMap">
    <w:name w:val="Document Map"/>
    <w:basedOn w:val="Normal"/>
    <w:link w:val="DocumentMapChar"/>
    <w:uiPriority w:val="99"/>
    <w:semiHidden/>
    <w:unhideWhenUsed/>
    <w:rsid w:val="00BD473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D4734"/>
    <w:rPr>
      <w:rFonts w:ascii="Tahoma" w:hAnsi="Tahoma" w:cs="Tahoma"/>
      <w:sz w:val="16"/>
      <w:szCs w:val="16"/>
    </w:rPr>
  </w:style>
  <w:style w:type="table" w:styleId="TableGrid">
    <w:name w:val="Table Grid"/>
    <w:basedOn w:val="TableNormal"/>
    <w:uiPriority w:val="59"/>
    <w:rsid w:val="00B704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0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8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991</Words>
  <Characters>5653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Thinh Nguyen</dc:creator>
  <cp:lastModifiedBy>Admin</cp:lastModifiedBy>
  <cp:revision>17</cp:revision>
  <cp:lastPrinted>2014-03-12T07:44:00Z</cp:lastPrinted>
  <dcterms:created xsi:type="dcterms:W3CDTF">2017-12-07T07:00:00Z</dcterms:created>
  <dcterms:modified xsi:type="dcterms:W3CDTF">2017-12-07T09:43:00Z</dcterms:modified>
</cp:coreProperties>
</file>