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C" w:rsidRPr="00521C73" w:rsidRDefault="00366C2C" w:rsidP="00366C2C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Phụ lục 4</w:t>
      </w:r>
    </w:p>
    <w:p w:rsidR="00366C2C" w:rsidRPr="00521C73" w:rsidRDefault="00366C2C" w:rsidP="00366C2C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BỆNH ÁN ĐIỀU TRỊ BỆNH, TẬT, DỊ DẠNG, DỊ TẬT CÓ LIÊN QUAN ĐẾN PHƠI NHIỄM VỚI CHẤT ĐỘC HÓA HỌC</w:t>
      </w:r>
      <w:r w:rsidRPr="00521C73">
        <w:rPr>
          <w:b/>
          <w:bCs/>
          <w:color w:val="000000"/>
          <w:sz w:val="28"/>
          <w:szCs w:val="28"/>
          <w:lang w:val="vi-VN"/>
        </w:rPr>
        <w:br/>
      </w:r>
      <w:r w:rsidRPr="00521C73">
        <w:rPr>
          <w:i/>
          <w:iCs/>
          <w:color w:val="000000"/>
          <w:sz w:val="28"/>
          <w:szCs w:val="28"/>
          <w:lang w:val="vi-VN"/>
        </w:rPr>
        <w:t>(Ban hành kèm theo Thông tư liên tịch số: 20/2016/TTLT-BYT-BLĐTBXH ngày 30/6/2016 của Bộ trưởng Bộ Y tế và Bộ trưởng Bộ Lao động-Thương binh và Xã hội)</w:t>
      </w:r>
    </w:p>
    <w:tbl>
      <w:tblPr>
        <w:tblW w:w="97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71"/>
        <w:gridCol w:w="6112"/>
      </w:tblGrid>
      <w:tr w:rsidR="00366C2C" w:rsidRPr="00521C73" w:rsidTr="00017B35">
        <w:trPr>
          <w:trHeight w:val="981"/>
          <w:tblCellSpacing w:w="0" w:type="dxa"/>
        </w:trPr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2C" w:rsidRPr="00521C73" w:rsidRDefault="00366C2C" w:rsidP="00017B35">
            <w:pPr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sz w:val="28"/>
                <w:szCs w:val="28"/>
                <w:lang w:val="vi-VN"/>
              </w:rPr>
              <w:t>CƠ QUAN CHỦ QUẢN</w:t>
            </w:r>
            <w:r w:rsidRPr="00521C73">
              <w:rPr>
                <w:sz w:val="28"/>
                <w:szCs w:val="28"/>
                <w:lang w:val="vi-VN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2C" w:rsidRPr="00521C73" w:rsidRDefault="00366C2C" w:rsidP="00017B35">
            <w:pPr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366C2C" w:rsidRPr="00521C73" w:rsidRDefault="00366C2C" w:rsidP="00366C2C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BỆNH ÁN ĐIỀU TRỊ NỘI TRÚ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I. HÀNH CHÍNH: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Ông (Bà) …………………………………………………. Giới tính: Nam □ Nữ □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Sinh ngày ……… tháng …… năm ……………….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Chỗ ở hiện tại: …………………………………………………………….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Giấy CMND/ Hộ chiếu/Giấy khai sinh số (1): …… Ngày..../ ..../ ……Nơi cấp:...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II. TÓM TẮT BỆNH ÁN ĐIỀU TRỊ: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1. Lý do vào viện:</w:t>
      </w:r>
      <w:r w:rsidRPr="00521C73">
        <w:rPr>
          <w:color w:val="000000"/>
          <w:sz w:val="28"/>
          <w:szCs w:val="28"/>
          <w:lang w:val="vi-VN"/>
        </w:rPr>
        <w:t> ……………………………………………………………….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2. Quá trình bệnh lý và diễn biến lâm sàng:</w:t>
      </w:r>
      <w:r w:rsidRPr="00521C73">
        <w:rPr>
          <w:color w:val="000000"/>
          <w:sz w:val="28"/>
          <w:szCs w:val="28"/>
          <w:lang w:val="vi-VN"/>
        </w:rPr>
        <w:t> ……………………………………………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3. Tóm tắt khám lâm sàng và </w:t>
      </w:r>
      <w:r w:rsidRPr="00521C73">
        <w:rPr>
          <w:b/>
          <w:bCs/>
          <w:color w:val="000000"/>
          <w:sz w:val="28"/>
          <w:szCs w:val="28"/>
          <w:shd w:val="clear" w:color="auto" w:fill="FFFFFF"/>
          <w:lang w:val="vi-VN"/>
        </w:rPr>
        <w:t>kết quả</w:t>
      </w:r>
      <w:r w:rsidRPr="00521C73">
        <w:rPr>
          <w:b/>
          <w:bCs/>
          <w:color w:val="000000"/>
          <w:sz w:val="28"/>
          <w:szCs w:val="28"/>
          <w:lang w:val="vi-VN"/>
        </w:rPr>
        <w:t> cận lâm sàng có giá trị chẩn đoán:</w:t>
      </w:r>
      <w:r w:rsidRPr="00521C73">
        <w:rPr>
          <w:color w:val="000000"/>
          <w:sz w:val="28"/>
          <w:szCs w:val="28"/>
          <w:lang w:val="vi-VN"/>
        </w:rPr>
        <w:t> …………..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4. Chẩn đoán khi ra viện: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 chính: .................................................................................................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 kèm theo </w:t>
      </w:r>
      <w:r w:rsidRPr="00521C73">
        <w:rPr>
          <w:i/>
          <w:iCs/>
          <w:color w:val="000000"/>
          <w:sz w:val="28"/>
          <w:szCs w:val="28"/>
          <w:lang w:val="vi-VN"/>
        </w:rPr>
        <w:t>(nếu có)</w:t>
      </w:r>
      <w:r w:rsidRPr="00521C73">
        <w:rPr>
          <w:color w:val="000000"/>
          <w:sz w:val="28"/>
          <w:szCs w:val="28"/>
          <w:lang w:val="vi-VN"/>
        </w:rPr>
        <w:t>: .......................................................................................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5. Phương pháp điều trị:</w:t>
      </w:r>
      <w:r w:rsidRPr="00521C73">
        <w:rPr>
          <w:color w:val="000000"/>
          <w:sz w:val="28"/>
          <w:szCs w:val="28"/>
          <w:lang w:val="vi-VN"/>
        </w:rPr>
        <w:t>........................................................................................</w:t>
      </w:r>
    </w:p>
    <w:p w:rsidR="00366C2C" w:rsidRPr="00521C73" w:rsidRDefault="00366C2C" w:rsidP="00366C2C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6. H</w:t>
      </w:r>
      <w:r w:rsidRPr="00521C73">
        <w:rPr>
          <w:b/>
          <w:bCs/>
          <w:color w:val="000000"/>
          <w:sz w:val="28"/>
          <w:szCs w:val="28"/>
          <w:shd w:val="clear" w:color="auto" w:fill="FFFFFF"/>
          <w:lang w:val="vi-VN"/>
        </w:rPr>
        <w:t>ướ</w:t>
      </w:r>
      <w:r w:rsidRPr="00521C73">
        <w:rPr>
          <w:b/>
          <w:bCs/>
          <w:color w:val="000000"/>
          <w:sz w:val="28"/>
          <w:szCs w:val="28"/>
          <w:lang w:val="vi-VN"/>
        </w:rPr>
        <w:t>ng điều trị tiếp theo:</w:t>
      </w:r>
      <w:r w:rsidRPr="00521C73">
        <w:rPr>
          <w:color w:val="000000"/>
          <w:sz w:val="28"/>
          <w:szCs w:val="28"/>
          <w:lang w:val="vi-VN"/>
        </w:rPr>
        <w:t>....................................................................................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66C2C" w:rsidRPr="00521C73" w:rsidTr="00017B3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2C" w:rsidRPr="00521C73" w:rsidRDefault="00366C2C" w:rsidP="00017B35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2C" w:rsidRPr="00521C73" w:rsidRDefault="00366C2C" w:rsidP="00017B35">
            <w:pPr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.... ngày... tháng... năm...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Thủ tr</w:t>
            </w:r>
            <w:r w:rsidRPr="00521C73">
              <w:rPr>
                <w:b/>
                <w:bCs/>
                <w:sz w:val="28"/>
                <w:szCs w:val="28"/>
                <w:shd w:val="clear" w:color="auto" w:fill="FFFFFF"/>
                <w:lang w:val="vi-VN"/>
              </w:rPr>
              <w:t>ưở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ng đơn vị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(Ký, ghi rõ họ và tên và đóng dấu)</w:t>
            </w:r>
          </w:p>
        </w:tc>
      </w:tr>
    </w:tbl>
    <w:p w:rsidR="00366C2C" w:rsidRPr="00521C73" w:rsidRDefault="00366C2C" w:rsidP="00366C2C">
      <w:pPr>
        <w:spacing w:before="120" w:after="120"/>
        <w:rPr>
          <w:rFonts w:eastAsia="Calibri"/>
          <w:color w:val="000000"/>
          <w:sz w:val="28"/>
          <w:szCs w:val="28"/>
          <w:lang w:val="vi-VN"/>
        </w:rPr>
      </w:pPr>
      <w:r w:rsidRPr="00521C73">
        <w:rPr>
          <w:i/>
          <w:iCs/>
          <w:color w:val="000000"/>
          <w:sz w:val="28"/>
          <w:szCs w:val="28"/>
          <w:lang w:val="vi-VN"/>
        </w:rPr>
        <w:t>(1) Giấy Khai sinh chỉ dùng cho đối tượng dưới 14 tuổi.</w:t>
      </w:r>
    </w:p>
    <w:p w:rsidR="00366C2C" w:rsidRDefault="00366C2C" w:rsidP="00366C2C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6E7AB6" w:rsidRDefault="006E7AB6"/>
    <w:p w:rsidR="00C55040" w:rsidRDefault="00C55040"/>
    <w:p w:rsidR="00C55040" w:rsidRDefault="00C55040"/>
    <w:p w:rsidR="00C55040" w:rsidRDefault="00C55040"/>
    <w:p w:rsidR="00C55040" w:rsidRDefault="00C55040"/>
    <w:p w:rsidR="00C55040" w:rsidRDefault="00C55040"/>
    <w:p w:rsidR="00C55040" w:rsidRDefault="00C55040"/>
    <w:p w:rsidR="00C55040" w:rsidRDefault="00C55040"/>
    <w:p w:rsidR="00C55040" w:rsidRDefault="00C55040"/>
    <w:p w:rsidR="00C55040" w:rsidRPr="00521C73" w:rsidRDefault="00C55040" w:rsidP="00C55040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lastRenderedPageBreak/>
        <w:t>Phụ lục 5</w:t>
      </w:r>
    </w:p>
    <w:p w:rsidR="00C55040" w:rsidRPr="00521C73" w:rsidRDefault="00C55040" w:rsidP="00C55040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QUÁ TRÌNH ĐIỀU TRỊ NGOẠI TRÚ BỆNH, TẬT, DỊ DẠNG, DỊ TẬT CÓ LIÊN QUAN ĐẾN PHƠI NHIỄM VỚI CHẤT ĐỘC HÓA HỌC</w:t>
      </w:r>
      <w:r w:rsidRPr="00521C73">
        <w:rPr>
          <w:b/>
          <w:bCs/>
          <w:color w:val="000000"/>
          <w:sz w:val="28"/>
          <w:szCs w:val="28"/>
          <w:lang w:val="vi-VN"/>
        </w:rPr>
        <w:br/>
      </w:r>
      <w:r w:rsidRPr="00521C73">
        <w:rPr>
          <w:i/>
          <w:iCs/>
          <w:color w:val="000000"/>
          <w:sz w:val="28"/>
          <w:szCs w:val="28"/>
          <w:lang w:val="vi-VN"/>
        </w:rPr>
        <w:t>(Ban hành kèm theo Thông tư liên tịch số: </w:t>
      </w:r>
      <w:hyperlink r:id="rId4" w:tgtFrame="_blank" w:history="1">
        <w:r w:rsidRPr="00521C73">
          <w:rPr>
            <w:rStyle w:val="Hyperlink"/>
            <w:i/>
            <w:iCs/>
            <w:color w:val="0E70C3"/>
            <w:sz w:val="28"/>
            <w:szCs w:val="28"/>
            <w:u w:val="none"/>
            <w:lang w:val="vi-VN"/>
          </w:rPr>
          <w:t>20/2016/TTLT-BYT-BLĐTBXH</w:t>
        </w:r>
      </w:hyperlink>
      <w:r w:rsidRPr="00521C73">
        <w:rPr>
          <w:i/>
          <w:iCs/>
          <w:color w:val="000000"/>
          <w:sz w:val="28"/>
          <w:szCs w:val="28"/>
          <w:lang w:val="vi-VN"/>
        </w:rPr>
        <w:t> ngày 30/6/2016 của Bộ trưởng Bộ Y tế và Bộ trưởng Bộ Lao động-Thương binh và Xã hội)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C55040" w:rsidRPr="00521C73" w:rsidTr="00017B3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040" w:rsidRPr="00521C73" w:rsidRDefault="00C55040" w:rsidP="00017B3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sz w:val="28"/>
                <w:szCs w:val="28"/>
                <w:lang w:val="vi-VN"/>
              </w:rPr>
              <w:t>CƠ QUAN CHỦ QUẢN</w:t>
            </w:r>
            <w:r w:rsidRPr="00521C73">
              <w:rPr>
                <w:sz w:val="28"/>
                <w:szCs w:val="28"/>
                <w:lang w:val="vi-VN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040" w:rsidRPr="00521C73" w:rsidRDefault="00C55040" w:rsidP="00017B3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Cs w:val="28"/>
                <w:lang w:val="vi-VN"/>
              </w:rPr>
              <w:br/>
              <w:t>Độc lập - Tự do - Hạnh phúc </w:t>
            </w:r>
            <w:r w:rsidRPr="00521C73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</w:tbl>
    <w:p w:rsidR="00C55040" w:rsidRPr="00521C73" w:rsidRDefault="00C55040" w:rsidP="00C55040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QUÁ TRÌNH ĐIỀU TRỊ NGOẠI TRÚ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I. HÀNH CHÍNH: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Ông (Bà) ……………………………………………………. Giới tính: Nam □ Nữ □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Sinh ngày …………. tháng …….. năm ………………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Chỗ ở hiện tại: ……………………………………………………………………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Giấy CMND/ Hộ chiếu/Giấy khai sinh số (1) …………………. Ngày..../ ..../ …. Nơi cấp: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II. TÓM TẮT QUÁ TRÌNH ĐIỀU TRỊ: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1. Quá trình và diễn biến của bệnh/tật/dị dạng/dị tật:</w:t>
      </w:r>
      <w:r w:rsidRPr="00521C73">
        <w:rPr>
          <w:color w:val="000000"/>
          <w:sz w:val="28"/>
          <w:szCs w:val="28"/>
          <w:lang w:val="vi-VN"/>
        </w:rPr>
        <w:t> …………………………………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2. Tóm tắt </w:t>
      </w:r>
      <w:r w:rsidRPr="00521C73">
        <w:rPr>
          <w:b/>
          <w:bCs/>
          <w:color w:val="000000"/>
          <w:sz w:val="28"/>
          <w:szCs w:val="28"/>
          <w:shd w:val="clear" w:color="auto" w:fill="FFFFFF"/>
          <w:lang w:val="vi-VN"/>
        </w:rPr>
        <w:t>kết quả</w:t>
      </w:r>
      <w:r w:rsidRPr="00521C73">
        <w:rPr>
          <w:b/>
          <w:bCs/>
          <w:color w:val="000000"/>
          <w:sz w:val="28"/>
          <w:szCs w:val="28"/>
          <w:lang w:val="vi-VN"/>
        </w:rPr>
        <w:t> khám lâm sàng và cận lâm sàng có giá trị chẩn đoán: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3. Chẩn đoán: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Bệnh/tật/dị dạng/dị tật:...............................................................................................</w:t>
      </w:r>
    </w:p>
    <w:p w:rsidR="00C55040" w:rsidRPr="00521C73" w:rsidRDefault="00C55040" w:rsidP="00C55040">
      <w:pPr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 kèm theo </w:t>
      </w:r>
      <w:r w:rsidRPr="00521C73">
        <w:rPr>
          <w:i/>
          <w:iCs/>
          <w:color w:val="000000"/>
          <w:sz w:val="28"/>
          <w:szCs w:val="28"/>
          <w:lang w:val="vi-VN"/>
        </w:rPr>
        <w:t>(nếu </w:t>
      </w:r>
      <w:r w:rsidRPr="00521C73">
        <w:rPr>
          <w:i/>
          <w:iCs/>
          <w:color w:val="000000"/>
          <w:sz w:val="28"/>
          <w:szCs w:val="28"/>
          <w:shd w:val="clear" w:color="auto" w:fill="FFFFFF"/>
          <w:lang w:val="vi-VN"/>
        </w:rPr>
        <w:t>có</w:t>
      </w:r>
      <w:r w:rsidRPr="00521C73">
        <w:rPr>
          <w:i/>
          <w:iCs/>
          <w:color w:val="000000"/>
          <w:sz w:val="28"/>
          <w:szCs w:val="28"/>
          <w:lang w:val="vi-VN"/>
        </w:rPr>
        <w:t>)</w:t>
      </w:r>
      <w:r w:rsidRPr="00521C73">
        <w:rPr>
          <w:color w:val="000000"/>
          <w:sz w:val="28"/>
          <w:szCs w:val="28"/>
          <w:lang w:val="vi-VN"/>
        </w:rPr>
        <w:t>:............................................................................................</w:t>
      </w:r>
    </w:p>
    <w:p w:rsidR="00C55040" w:rsidRPr="00521C73" w:rsidRDefault="00C55040" w:rsidP="00C55040">
      <w:pPr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4. Phương pháp điều trị:</w:t>
      </w:r>
      <w:r w:rsidRPr="00521C73">
        <w:rPr>
          <w:color w:val="000000"/>
          <w:sz w:val="28"/>
          <w:szCs w:val="28"/>
        </w:rPr>
        <w:t>............................................................................................</w:t>
      </w:r>
    </w:p>
    <w:p w:rsidR="00C55040" w:rsidRPr="00521C73" w:rsidRDefault="00C55040" w:rsidP="00C55040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7"/>
        <w:gridCol w:w="4747"/>
      </w:tblGrid>
      <w:tr w:rsidR="00C55040" w:rsidRPr="00521C73" w:rsidTr="00017B35">
        <w:trPr>
          <w:trHeight w:val="1314"/>
          <w:tblCellSpacing w:w="0" w:type="dxa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040" w:rsidRPr="00521C73" w:rsidRDefault="00C55040" w:rsidP="00017B3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040" w:rsidRPr="00521C73" w:rsidRDefault="00C55040" w:rsidP="00017B3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.... ngày... tháng... năm...</w:t>
            </w:r>
            <w:r w:rsidRPr="00521C73">
              <w:rPr>
                <w:sz w:val="28"/>
                <w:szCs w:val="28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521C73">
              <w:rPr>
                <w:b/>
                <w:bCs/>
                <w:sz w:val="28"/>
                <w:szCs w:val="28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521C73">
              <w:rPr>
                <w:i/>
                <w:iCs/>
                <w:sz w:val="28"/>
                <w:szCs w:val="28"/>
              </w:rPr>
              <w:t>ý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, ghi rõ họ và tên và đóng dấu)</w:t>
            </w:r>
          </w:p>
        </w:tc>
      </w:tr>
    </w:tbl>
    <w:p w:rsidR="00C55040" w:rsidRPr="00521C73" w:rsidRDefault="00C55040" w:rsidP="00C55040">
      <w:pPr>
        <w:spacing w:before="120" w:after="120"/>
        <w:rPr>
          <w:rFonts w:eastAsia="Calibri"/>
          <w:i/>
          <w:iCs/>
          <w:color w:val="000000"/>
          <w:sz w:val="28"/>
          <w:szCs w:val="28"/>
        </w:rPr>
      </w:pPr>
      <w:r w:rsidRPr="00521C73">
        <w:rPr>
          <w:i/>
          <w:iCs/>
          <w:color w:val="000000"/>
          <w:sz w:val="28"/>
          <w:szCs w:val="28"/>
          <w:lang w:val="vi-VN"/>
        </w:rPr>
        <w:t>(</w:t>
      </w:r>
      <w:r w:rsidRPr="00521C73">
        <w:rPr>
          <w:i/>
          <w:iCs/>
          <w:color w:val="000000"/>
          <w:sz w:val="28"/>
          <w:szCs w:val="28"/>
        </w:rPr>
        <w:t>1</w:t>
      </w:r>
      <w:r w:rsidRPr="00521C73">
        <w:rPr>
          <w:i/>
          <w:iCs/>
          <w:color w:val="000000"/>
          <w:sz w:val="28"/>
          <w:szCs w:val="28"/>
          <w:lang w:val="vi-VN"/>
        </w:rPr>
        <w:t>) Giấy Khai sinh chỉ dùng cho đối tượng dưới 14 tuổi.</w:t>
      </w:r>
    </w:p>
    <w:p w:rsidR="00C55040" w:rsidRDefault="00C55040"/>
    <w:sectPr w:rsidR="00C55040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6C2C"/>
    <w:rsid w:val="00366C2C"/>
    <w:rsid w:val="006E7AB6"/>
    <w:rsid w:val="009013D6"/>
    <w:rsid w:val="00C5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2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5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20/2016/TTLT-BYT-BL%C4%90TBXH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2018-07-18T08:49:00Z</dcterms:created>
  <dcterms:modified xsi:type="dcterms:W3CDTF">2018-07-18T08:54:00Z</dcterms:modified>
</cp:coreProperties>
</file>