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1" w:rsidRPr="00FE2478" w:rsidRDefault="00B51C81" w:rsidP="00B51C81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PHỤ LỤC 14</w:t>
      </w:r>
    </w:p>
    <w:p w:rsidR="00B51C81" w:rsidRPr="00FE2478" w:rsidRDefault="00B51C81" w:rsidP="00B51C81">
      <w:pPr>
        <w:widowControl w:val="0"/>
        <w:spacing w:line="288" w:lineRule="auto"/>
        <w:ind w:left="-180" w:right="-360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Bản kê khai cơ sở vật chất,</w:t>
      </w:r>
      <w:r w:rsidRPr="00FE2478">
        <w:rPr>
          <w:b/>
          <w:bCs/>
          <w:color w:val="000000"/>
          <w:sz w:val="26"/>
          <w:szCs w:val="26"/>
          <w:lang w:val="vi-VN"/>
        </w:rPr>
        <w:t xml:space="preserve"> </w:t>
      </w:r>
      <w:r w:rsidRPr="00FE2478">
        <w:rPr>
          <w:b/>
          <w:bCs/>
          <w:color w:val="000000"/>
          <w:sz w:val="26"/>
          <w:szCs w:val="26"/>
        </w:rPr>
        <w:t>thiết bị y tế, nhân sự của cơ sở khám bệnh, chữa bệnh</w:t>
      </w:r>
    </w:p>
    <w:p w:rsidR="00B51C81" w:rsidRPr="00FE2478" w:rsidRDefault="00B51C81" w:rsidP="00B51C81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  <w:r w:rsidRPr="00FE2478">
        <w:rPr>
          <w:i/>
          <w:iCs/>
          <w:color w:val="000000"/>
          <w:sz w:val="28"/>
          <w:szCs w:val="28"/>
        </w:rPr>
        <w:t>(Ban hành kèm theo Thông tư số 41/2011/TT - BYT ngày 14 tháng 11 năm 2011 của Bộ trưởng Bộ Y tế)</w:t>
      </w:r>
    </w:p>
    <w:p w:rsidR="00B51C81" w:rsidRPr="00FE2478" w:rsidRDefault="00B51C81" w:rsidP="00B51C81">
      <w:pPr>
        <w:widowControl w:val="0"/>
        <w:tabs>
          <w:tab w:val="left" w:pos="3780"/>
          <w:tab w:val="center" w:pos="4702"/>
        </w:tabs>
        <w:spacing w:line="288" w:lineRule="auto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ab/>
      </w:r>
      <w:r w:rsidRPr="00FE2478">
        <w:rPr>
          <w:color w:val="000000"/>
          <w:sz w:val="28"/>
          <w:szCs w:val="28"/>
        </w:rPr>
        <w:pict>
          <v:line id="_x0000_s1026" style="position:absolute;z-index:251660288;mso-position-horizontal-relative:text;mso-position-vertical-relative:text" from="165.95pt,4.15pt" to="273.95pt,4.15pt"/>
        </w:pict>
      </w:r>
    </w:p>
    <w:p w:rsidR="00B51C81" w:rsidRPr="00FE2478" w:rsidRDefault="00B51C81" w:rsidP="00B51C81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I. Phần kê khai về cơ sở vật chất của cơ sở khám bệnh, chữa bệnh.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1. Diện tích mặt bằng;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Kết cấu xây dựng nhà;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Diện tích xây dựng sử dụng; diện tích trung bình cho 01 giường bệnh đối với bệnh viện.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3. Diện tích các khoa, phòng, buồng kỹ thuật chuyên môn, xét nghiệm, buồng bệnh; 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4. Bố trí các khoa/chuyên khoa, phòng;  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Các điều kiện vệ sinh môi trường: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Xử lý nước thải;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b) Xử lý rác y tế, rác sinh hoạt;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c) An toàn bức xạ;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Hệ thống phụ trợ: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Phòng cháy chữa cháy.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b) Khí y tế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c) Máy phát điện;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d) Thông tin liên lạc;</w:t>
      </w:r>
    </w:p>
    <w:p w:rsidR="00B51C81" w:rsidRPr="00FE2478" w:rsidRDefault="00B51C81" w:rsidP="00B51C81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6. Cơ sở vật chất khác (nếu có);</w:t>
      </w:r>
    </w:p>
    <w:p w:rsidR="00B51C81" w:rsidRPr="00FE2478" w:rsidRDefault="00B51C81" w:rsidP="00B51C81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  <w:lang w:val="es-ES"/>
        </w:rPr>
      </w:pPr>
      <w:r w:rsidRPr="00FE2478">
        <w:rPr>
          <w:b/>
          <w:bCs/>
          <w:color w:val="000000"/>
          <w:sz w:val="28"/>
          <w:szCs w:val="28"/>
          <w:lang w:val="es-ES"/>
        </w:rPr>
        <w:t>II. Phần kê khai về thiết bị y tế của cơ sở khám bệnh, chữa bệnh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134"/>
        <w:gridCol w:w="1398"/>
        <w:gridCol w:w="865"/>
        <w:gridCol w:w="933"/>
        <w:gridCol w:w="876"/>
        <w:gridCol w:w="874"/>
        <w:gridCol w:w="894"/>
        <w:gridCol w:w="840"/>
        <w:gridCol w:w="832"/>
      </w:tblGrid>
      <w:tr w:rsidR="00B51C81" w:rsidRPr="00FE2478" w:rsidTr="001048FF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Cs/>
                <w:color w:val="000000"/>
                <w:sz w:val="28"/>
                <w:szCs w:val="28"/>
                <w:lang w:val="es-ES"/>
              </w:rPr>
              <w:t>STT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Cs/>
                <w:color w:val="000000"/>
                <w:sz w:val="28"/>
                <w:szCs w:val="28"/>
                <w:lang w:val="es-ES"/>
              </w:rPr>
              <w:t>Tên thiết bị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Cs/>
                <w:color w:val="000000"/>
                <w:sz w:val="28"/>
                <w:szCs w:val="28"/>
                <w:lang w:val="es-ES"/>
              </w:rPr>
              <w:t>Ký hiệu thiết bị</w:t>
            </w:r>
          </w:p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Cs/>
                <w:color w:val="000000"/>
                <w:sz w:val="28"/>
                <w:szCs w:val="28"/>
                <w:lang w:val="es-ES"/>
              </w:rPr>
              <w:t>(MODEL)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Cs/>
                <w:color w:val="000000"/>
                <w:sz w:val="28"/>
                <w:szCs w:val="28"/>
                <w:lang w:val="es-ES"/>
              </w:rPr>
              <w:t>Công ty sản xuất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Cs/>
                <w:color w:val="000000"/>
                <w:sz w:val="28"/>
                <w:szCs w:val="28"/>
                <w:lang w:val="es-ES"/>
              </w:rPr>
              <w:t>Nước sản xuất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Cs/>
                <w:color w:val="000000"/>
                <w:sz w:val="28"/>
                <w:szCs w:val="28"/>
                <w:lang w:val="es-ES"/>
              </w:rPr>
              <w:t>Năm sản xuất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Cs/>
                <w:color w:val="000000"/>
                <w:sz w:val="28"/>
                <w:szCs w:val="28"/>
                <w:lang w:val="es-ES"/>
              </w:rPr>
              <w:t>Số lượng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ind w:left="-72" w:right="-97"/>
              <w:jc w:val="center"/>
              <w:rPr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Cs/>
                <w:color w:val="000000"/>
                <w:sz w:val="28"/>
                <w:szCs w:val="28"/>
                <w:lang w:val="es-ES"/>
              </w:rPr>
              <w:t>Tình trạng sử dụng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Cs/>
                <w:color w:val="000000"/>
                <w:sz w:val="28"/>
                <w:szCs w:val="28"/>
                <w:lang w:val="es-ES"/>
              </w:rPr>
              <w:t>Giá thành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Cs/>
                <w:color w:val="000000"/>
                <w:sz w:val="28"/>
                <w:szCs w:val="28"/>
                <w:lang w:val="es-ES"/>
              </w:rPr>
              <w:t>Ghi chú</w:t>
            </w:r>
          </w:p>
        </w:tc>
      </w:tr>
      <w:tr w:rsidR="00B51C81" w:rsidRPr="00FE2478" w:rsidTr="001048FF">
        <w:trPr>
          <w:trHeight w:val="3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color w:val="000000"/>
                <w:sz w:val="28"/>
                <w:szCs w:val="28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</w:tr>
      <w:tr w:rsidR="00B51C81" w:rsidRPr="00FE2478" w:rsidTr="001048FF">
        <w:trPr>
          <w:trHeight w:val="3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color w:val="000000"/>
                <w:sz w:val="28"/>
                <w:szCs w:val="28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</w:tr>
    </w:tbl>
    <w:p w:rsidR="00B51C81" w:rsidRPr="00FE2478" w:rsidRDefault="00B51C81" w:rsidP="00B51C81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  <w:lang w:val="es-ES"/>
        </w:rPr>
      </w:pPr>
      <w:r w:rsidRPr="00FE2478">
        <w:rPr>
          <w:b/>
          <w:bCs/>
          <w:color w:val="000000"/>
          <w:sz w:val="28"/>
          <w:szCs w:val="28"/>
          <w:lang w:val="es-ES"/>
        </w:rPr>
        <w:t>III. Phần kê khai về nhân sự của cơ sở khám bệnh, chữa bệnh.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1665"/>
        <w:gridCol w:w="1821"/>
        <w:gridCol w:w="1457"/>
        <w:gridCol w:w="2099"/>
        <w:gridCol w:w="1725"/>
      </w:tblGrid>
      <w:tr w:rsidR="00B51C81" w:rsidRPr="00FE2478" w:rsidTr="001048F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ind w:right="-33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Họ và tên người hành nghề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ind w:left="-26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Phạm vi hoạt động chuyên môn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Số chứng chỉ hành nghề đã được cấp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ind w:left="-150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 xml:space="preserve">Thời gian đăng ký làm việc tại cơ sở khám bệnh, </w:t>
            </w:r>
          </w:p>
          <w:p w:rsidR="00B51C81" w:rsidRPr="00FE2478" w:rsidRDefault="00B51C81" w:rsidP="001048FF">
            <w:pPr>
              <w:widowControl w:val="0"/>
              <w:spacing w:line="288" w:lineRule="auto"/>
              <w:ind w:left="-150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chữa bệnh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E2478">
              <w:rPr>
                <w:bCs/>
                <w:color w:val="000000"/>
                <w:sz w:val="28"/>
                <w:szCs w:val="28"/>
              </w:rPr>
              <w:t>Vị trí chuyên môn</w:t>
            </w:r>
          </w:p>
        </w:tc>
      </w:tr>
      <w:tr w:rsidR="00B51C81" w:rsidRPr="00FE2478" w:rsidTr="001048F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1C81" w:rsidRPr="00FE2478" w:rsidTr="001048F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1" w:rsidRPr="00FE2478" w:rsidRDefault="00B51C81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05710" w:rsidRDefault="00E05710"/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51C81"/>
    <w:rsid w:val="00350495"/>
    <w:rsid w:val="00B51C81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2018-02-07T09:30:00Z</dcterms:created>
  <dcterms:modified xsi:type="dcterms:W3CDTF">2018-02-07T09:30:00Z</dcterms:modified>
</cp:coreProperties>
</file>